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B4" w:rsidRDefault="0045228A">
      <w:pPr>
        <w:snapToGrid w:val="0"/>
        <w:spacing w:line="580" w:lineRule="exact"/>
        <w:jc w:val="center"/>
        <w:rPr>
          <w:rFonts w:asciiTheme="majorEastAsia" w:eastAsiaTheme="majorEastAsia" w:hAnsiTheme="majorEastAsia" w:cs="方正小标宋简体"/>
          <w:b/>
          <w:kern w:val="0"/>
          <w:sz w:val="44"/>
          <w:szCs w:val="44"/>
        </w:rPr>
      </w:pPr>
      <w:r w:rsidRPr="0045228A">
        <w:rPr>
          <w:rFonts w:asciiTheme="majorEastAsia" w:eastAsiaTheme="majorEastAsia" w:hAnsiTheme="majorEastAsia" w:cs="方正小标宋简体" w:hint="eastAsia"/>
          <w:b/>
          <w:kern w:val="0"/>
          <w:sz w:val="44"/>
          <w:szCs w:val="44"/>
        </w:rPr>
        <w:t>保定市生态环境局涞源县分局202</w:t>
      </w:r>
      <w:r w:rsidR="007E7F80">
        <w:rPr>
          <w:rFonts w:asciiTheme="majorEastAsia" w:eastAsiaTheme="majorEastAsia" w:hAnsiTheme="majorEastAsia" w:cs="方正小标宋简体" w:hint="eastAsia"/>
          <w:b/>
          <w:kern w:val="0"/>
          <w:sz w:val="44"/>
          <w:szCs w:val="44"/>
        </w:rPr>
        <w:t>3</w:t>
      </w:r>
      <w:r w:rsidRPr="0045228A">
        <w:rPr>
          <w:rFonts w:asciiTheme="majorEastAsia" w:eastAsiaTheme="majorEastAsia" w:hAnsiTheme="majorEastAsia" w:cs="方正小标宋简体" w:hint="eastAsia"/>
          <w:b/>
          <w:kern w:val="0"/>
          <w:sz w:val="44"/>
          <w:szCs w:val="44"/>
        </w:rPr>
        <w:t>年</w:t>
      </w:r>
    </w:p>
    <w:p w:rsidR="000405EC" w:rsidRPr="0045228A" w:rsidRDefault="002B7D7B">
      <w:pPr>
        <w:snapToGrid w:val="0"/>
        <w:spacing w:line="580" w:lineRule="exact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 w:rsidRPr="0045228A">
        <w:rPr>
          <w:rFonts w:asciiTheme="majorEastAsia" w:eastAsiaTheme="majorEastAsia" w:hAnsiTheme="majorEastAsia" w:cs="方正小标宋简体" w:hint="eastAsia"/>
          <w:b/>
          <w:kern w:val="0"/>
          <w:sz w:val="44"/>
          <w:szCs w:val="44"/>
        </w:rPr>
        <w:t>部门年度</w:t>
      </w:r>
      <w:r w:rsidRPr="0045228A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绩效自评工作报告</w:t>
      </w:r>
    </w:p>
    <w:p w:rsidR="000405EC" w:rsidRPr="00EC655A" w:rsidRDefault="00EB66FF" w:rsidP="00EC655A">
      <w:pPr>
        <w:pStyle w:val="a5"/>
        <w:numPr>
          <w:ilvl w:val="0"/>
          <w:numId w:val="2"/>
        </w:numPr>
        <w:snapToGrid w:val="0"/>
        <w:spacing w:line="560" w:lineRule="exact"/>
        <w:ind w:firstLineChars="0"/>
        <w:rPr>
          <w:rFonts w:ascii="黑体" w:eastAsia="黑体" w:hAnsi="黑体" w:cs="黑体"/>
          <w:sz w:val="32"/>
          <w:szCs w:val="32"/>
        </w:rPr>
      </w:pPr>
      <w:r w:rsidRPr="00EC655A">
        <w:rPr>
          <w:rFonts w:ascii="黑体" w:eastAsia="黑体" w:hAnsi="黑体" w:cs="黑体" w:hint="eastAsia"/>
          <w:sz w:val="32"/>
          <w:szCs w:val="32"/>
        </w:rPr>
        <w:t>绩效自评工作</w:t>
      </w:r>
      <w:r w:rsidR="002B7D7B" w:rsidRPr="00EC655A">
        <w:rPr>
          <w:rFonts w:ascii="黑体" w:eastAsia="黑体" w:hAnsi="黑体" w:cs="黑体" w:hint="eastAsia"/>
          <w:sz w:val="32"/>
          <w:szCs w:val="32"/>
        </w:rPr>
        <w:t>组织开展情况</w:t>
      </w:r>
    </w:p>
    <w:p w:rsidR="00AC19B1" w:rsidRPr="003257FF" w:rsidRDefault="00AC19B1" w:rsidP="003257FF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根据关于部门整体绩效管理的部署要求，对我单位202</w:t>
      </w:r>
      <w:r w:rsidR="007E7F80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的部门整体绩效目标完成情况进行自评。自评过程中，本着强化绩效目标意识、提高部门整体资金使用效率、提升绩效管理水平的原则，通过目标计划梳理、工作数据采集、项目完成情况调查、社会调研等方式对我部门202</w:t>
      </w:r>
      <w:r w:rsidR="007E7F80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度预算资金使用情况进行检查，并评估资金的使用效率和工作开展情况。根据绩效评价的基本原理、原则和预算绩效管理的相关要求，结合部门特点，评价人员设计了本次绩效评价的指标体系。按照逻辑分析法，202</w:t>
      </w:r>
      <w:r w:rsidR="007E7F80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部门整体支出绩效评价指标体系包括投入、产出、效果三部分内容，由三级指标构成。其中一级指标和二级指标参考《财政项目支出绩效评价共性指标框架》设置，三级指标针对部门特点进行了个性化设计。我单位202</w:t>
      </w:r>
      <w:r w:rsidR="007E7F80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年涉及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预算资金</w:t>
      </w:r>
      <w:r w:rsidR="00613DFC">
        <w:rPr>
          <w:rFonts w:ascii="仿宋_GB2312" w:eastAsia="仿宋_GB2312" w:hAnsi="仿宋_GB2312" w:cs="仿宋_GB2312" w:hint="eastAsia"/>
          <w:sz w:val="32"/>
          <w:szCs w:val="32"/>
        </w:rPr>
        <w:t>5861.949512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万元，共</w:t>
      </w:r>
      <w:r w:rsidR="00E026BF"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个项目。</w:t>
      </w:r>
    </w:p>
    <w:p w:rsidR="007D7C3A" w:rsidRPr="00703714" w:rsidRDefault="00703714" w:rsidP="00703714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E026BF" w:rsidRPr="00703714">
        <w:rPr>
          <w:rFonts w:ascii="仿宋_GB2312" w:eastAsia="仿宋_GB2312" w:hAnsi="仿宋_GB2312" w:cs="仿宋_GB2312" w:hint="eastAsia"/>
          <w:sz w:val="32"/>
          <w:szCs w:val="32"/>
        </w:rPr>
        <w:t>涞源县</w:t>
      </w:r>
      <w:r w:rsidR="007D7C3A" w:rsidRPr="00703714">
        <w:rPr>
          <w:rFonts w:ascii="仿宋_GB2312" w:eastAsia="仿宋_GB2312" w:hAnsi="仿宋_GB2312" w:cs="仿宋_GB2312" w:hint="eastAsia"/>
          <w:sz w:val="32"/>
          <w:szCs w:val="32"/>
        </w:rPr>
        <w:t>傍河村</w:t>
      </w:r>
      <w:r w:rsidR="00E026BF" w:rsidRPr="00703714">
        <w:rPr>
          <w:rFonts w:ascii="仿宋_GB2312" w:eastAsia="仿宋_GB2312" w:hAnsi="仿宋_GB2312" w:cs="仿宋_GB2312" w:hint="eastAsia"/>
          <w:sz w:val="32"/>
          <w:szCs w:val="32"/>
        </w:rPr>
        <w:t>农村生活</w:t>
      </w:r>
      <w:r w:rsidR="007D7C3A" w:rsidRPr="00703714">
        <w:rPr>
          <w:rFonts w:ascii="仿宋_GB2312" w:eastAsia="仿宋_GB2312" w:hAnsi="仿宋_GB2312" w:cs="仿宋_GB2312" w:hint="eastAsia"/>
          <w:sz w:val="32"/>
          <w:szCs w:val="32"/>
        </w:rPr>
        <w:t>污水治理</w:t>
      </w:r>
      <w:r w:rsidR="00E026BF" w:rsidRPr="00703714">
        <w:rPr>
          <w:rFonts w:ascii="仿宋_GB2312" w:eastAsia="仿宋_GB2312" w:hAnsi="仿宋_GB2312" w:cs="仿宋_GB2312" w:hint="eastAsia"/>
          <w:sz w:val="32"/>
          <w:szCs w:val="32"/>
        </w:rPr>
        <w:t>费571.5万元</w:t>
      </w:r>
      <w:r w:rsidR="007D7C3A" w:rsidRPr="00703714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179D4" w:rsidRDefault="005179D4" w:rsidP="005179D4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2.涞源县傍河村庄农村生活污水治理项目90.50392万元 ；</w:t>
      </w:r>
    </w:p>
    <w:p w:rsidR="005179D4" w:rsidRDefault="005179D4" w:rsidP="005179D4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3.2021年中央大气污染防治资金54.36万元；</w:t>
      </w:r>
    </w:p>
    <w:p w:rsidR="005179D4" w:rsidRDefault="005179D4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4.2023年地下水污染防治区划分63万元；</w:t>
      </w:r>
    </w:p>
    <w:p w:rsidR="005179D4" w:rsidRPr="005179D4" w:rsidRDefault="005179D4" w:rsidP="005179D4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5.2023年6套秸秆、垃圾禁烧红外视频监控系统运维费10.8万元；</w:t>
      </w:r>
    </w:p>
    <w:p w:rsidR="005179D4" w:rsidRPr="005179D4" w:rsidRDefault="005179D4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6.2023年重点生态功能县域生态环境质量考核经费180万元；</w:t>
      </w:r>
    </w:p>
    <w:p w:rsidR="005179D4" w:rsidRDefault="005179D4" w:rsidP="005179D4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7.涞源县傍河村农村生活污水治理费2885.984408万元；</w:t>
      </w:r>
    </w:p>
    <w:p w:rsidR="007D62C3" w:rsidRDefault="007D62C3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="00097993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7D62C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2023年白洋淀流域入河排污口及国、省、市考核断面水质监测费115.7万元；</w:t>
      </w:r>
    </w:p>
    <w:p w:rsidR="004B233D" w:rsidRDefault="007D62C3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4B233D">
        <w:rPr>
          <w:rFonts w:ascii="仿宋_GB2312" w:eastAsia="仿宋_GB2312" w:hAnsi="仿宋_GB2312" w:cs="仿宋_GB2312" w:hint="eastAsia"/>
          <w:sz w:val="32"/>
          <w:szCs w:val="32"/>
        </w:rPr>
        <w:t>.202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4B233D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执法车辆购置项目79.2</w:t>
      </w:r>
      <w:r w:rsidR="004B233D">
        <w:rPr>
          <w:rFonts w:ascii="仿宋_GB2312" w:eastAsia="仿宋_GB2312" w:hAnsi="仿宋_GB2312" w:cs="仿宋_GB2312" w:hint="eastAsia"/>
          <w:sz w:val="32"/>
          <w:szCs w:val="32"/>
        </w:rPr>
        <w:t>万元；</w:t>
      </w:r>
    </w:p>
    <w:p w:rsidR="007D62C3" w:rsidRDefault="007D62C3" w:rsidP="00B756E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10.工作补助资金235.91万元；</w:t>
      </w:r>
    </w:p>
    <w:p w:rsidR="007D62C3" w:rsidRDefault="007D62C3" w:rsidP="00B756E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11.白洋淀上游-涞源县傍河村农村生活污水治理项目1228.031184万元；</w:t>
      </w:r>
    </w:p>
    <w:p w:rsidR="00B756E0" w:rsidRPr="008E32FA" w:rsidRDefault="002F673E" w:rsidP="00B756E0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="004B233D">
        <w:rPr>
          <w:rFonts w:ascii="仿宋_GB2312" w:eastAsia="仿宋_GB2312" w:hAnsi="仿宋_GB2312" w:cs="仿宋_GB2312" w:hint="eastAsia"/>
          <w:sz w:val="32"/>
          <w:szCs w:val="32"/>
        </w:rPr>
        <w:t>.202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4B233D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环保局</w:t>
      </w:r>
      <w:r w:rsidR="004B233D">
        <w:rPr>
          <w:rFonts w:ascii="仿宋_GB2312" w:eastAsia="仿宋_GB2312" w:hAnsi="仿宋_GB2312" w:cs="仿宋_GB2312" w:hint="eastAsia"/>
          <w:sz w:val="32"/>
          <w:szCs w:val="32"/>
        </w:rPr>
        <w:t>大气污染防治网格化管理咨询服务及微型站运维服务项目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165</w:t>
      </w:r>
      <w:r w:rsidR="008E32FA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4B233D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5282F" w:rsidRDefault="004B233D" w:rsidP="002F673E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2F673E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F673E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2F673E"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="00E5282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F673E">
        <w:rPr>
          <w:rFonts w:ascii="仿宋_GB2312" w:eastAsia="仿宋_GB2312" w:hAnsi="仿宋_GB2312" w:cs="仿宋_GB2312" w:hint="eastAsia"/>
          <w:sz w:val="32"/>
          <w:szCs w:val="32"/>
        </w:rPr>
        <w:t>15个</w:t>
      </w:r>
      <w:r w:rsidR="00E5282F">
        <w:rPr>
          <w:rFonts w:ascii="仿宋_GB2312" w:eastAsia="仿宋_GB2312" w:hAnsi="仿宋_GB2312" w:cs="仿宋_GB2312" w:hint="eastAsia"/>
          <w:sz w:val="32"/>
          <w:szCs w:val="32"/>
        </w:rPr>
        <w:t>乡镇空气</w:t>
      </w:r>
      <w:r w:rsidR="002F673E">
        <w:rPr>
          <w:rFonts w:ascii="仿宋_GB2312" w:eastAsia="仿宋_GB2312" w:hAnsi="仿宋_GB2312" w:cs="仿宋_GB2312" w:hint="eastAsia"/>
          <w:sz w:val="32"/>
          <w:szCs w:val="32"/>
        </w:rPr>
        <w:t>自动监测</w:t>
      </w:r>
      <w:r w:rsidR="00E5282F">
        <w:rPr>
          <w:rFonts w:ascii="仿宋_GB2312" w:eastAsia="仿宋_GB2312" w:hAnsi="仿宋_GB2312" w:cs="仿宋_GB2312" w:hint="eastAsia"/>
          <w:sz w:val="32"/>
          <w:szCs w:val="32"/>
        </w:rPr>
        <w:t>站运维项目</w:t>
      </w:r>
      <w:r w:rsidR="002F673E">
        <w:rPr>
          <w:rFonts w:ascii="仿宋_GB2312" w:eastAsia="仿宋_GB2312" w:hAnsi="仿宋_GB2312" w:cs="仿宋_GB2312" w:hint="eastAsia"/>
          <w:sz w:val="32"/>
          <w:szCs w:val="32"/>
        </w:rPr>
        <w:t>140.96</w:t>
      </w:r>
      <w:r w:rsidR="00E5282F">
        <w:rPr>
          <w:rFonts w:ascii="仿宋_GB2312" w:eastAsia="仿宋_GB2312" w:hAnsi="仿宋_GB2312" w:cs="仿宋_GB2312" w:hint="eastAsia"/>
          <w:sz w:val="32"/>
          <w:szCs w:val="32"/>
        </w:rPr>
        <w:t>万元；</w:t>
      </w:r>
    </w:p>
    <w:p w:rsidR="003B0D8F" w:rsidRDefault="007F41C4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14.2023年水自动监测第三方运营及水质监测经费41万元。</w:t>
      </w:r>
    </w:p>
    <w:p w:rsidR="000405EC" w:rsidRDefault="0045228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自查自评财务日常管理使用资金流程，单据的真实性、合理性和全面性，财务账簿的及时性、</w:t>
      </w:r>
      <w:r w:rsidR="002B7D7B">
        <w:rPr>
          <w:rFonts w:ascii="仿宋_GB2312" w:eastAsia="仿宋_GB2312" w:hAnsi="仿宋_GB2312" w:cs="仿宋_GB2312" w:hint="eastAsia"/>
          <w:sz w:val="32"/>
          <w:szCs w:val="32"/>
        </w:rPr>
        <w:t>规范性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405EC" w:rsidRDefault="002B7D7B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二、绩效目标实现情况</w:t>
      </w:r>
    </w:p>
    <w:p w:rsidR="00C90031" w:rsidRDefault="0045228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DD7C57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63356D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，我局已完成</w:t>
      </w:r>
      <w:r w:rsidR="00190E6A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F3259F">
        <w:rPr>
          <w:rFonts w:ascii="仿宋_GB2312" w:eastAsia="仿宋_GB2312" w:hAnsi="仿宋_GB2312" w:cs="仿宋_GB2312" w:hint="eastAsia"/>
          <w:sz w:val="32"/>
          <w:szCs w:val="32"/>
        </w:rPr>
        <w:t>个项目的预算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资金</w:t>
      </w:r>
      <w:r w:rsidR="00210013">
        <w:rPr>
          <w:rFonts w:ascii="仿宋_GB2312" w:eastAsia="仿宋_GB2312" w:hAnsi="仿宋_GB2312" w:cs="仿宋_GB2312" w:hint="eastAsia"/>
          <w:sz w:val="32"/>
          <w:szCs w:val="32"/>
        </w:rPr>
        <w:t>3601.088328</w:t>
      </w:r>
      <w:r w:rsidR="00E75C24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501AB">
        <w:rPr>
          <w:rFonts w:ascii="仿宋_GB2312" w:eastAsia="仿宋_GB2312" w:hAnsi="仿宋_GB2312" w:cs="仿宋_GB2312" w:hint="eastAsia"/>
          <w:sz w:val="32"/>
          <w:szCs w:val="32"/>
        </w:rPr>
        <w:t>未完成</w:t>
      </w:r>
      <w:r w:rsidR="00190E6A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="00F3259F">
        <w:rPr>
          <w:rFonts w:ascii="仿宋_GB2312" w:eastAsia="仿宋_GB2312" w:hAnsi="仿宋_GB2312" w:cs="仿宋_GB2312" w:hint="eastAsia"/>
          <w:sz w:val="32"/>
          <w:szCs w:val="32"/>
        </w:rPr>
        <w:t>个项目的资金拨付工作</w:t>
      </w:r>
      <w:r w:rsidR="00C9003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90E6A" w:rsidRDefault="00190E6A" w:rsidP="00190E6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1.2023年地下水污染防治区划分63万元，完成资金支付0万元，完成率0%。</w:t>
      </w:r>
    </w:p>
    <w:p w:rsidR="00190E6A" w:rsidRDefault="00190E6A" w:rsidP="00190E6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190E6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2023年6套秸秆、垃圾禁烧红外视频监控系统运维费10.8万元，完成资金支付0万元，完成率0%。</w:t>
      </w:r>
    </w:p>
    <w:p w:rsidR="00190E6A" w:rsidRPr="005179D4" w:rsidRDefault="00190E6A" w:rsidP="00190E6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190E6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2023年重点生态功能县域生态环境质量考核经费180万元，完成资金支付0万元，完成率0%。</w:t>
      </w:r>
    </w:p>
    <w:p w:rsidR="004F0852" w:rsidRPr="005179D4" w:rsidRDefault="00190E6A" w:rsidP="004F085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</w:t>
      </w:r>
      <w:r w:rsidR="004F0852" w:rsidRPr="004F085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4F0852">
        <w:rPr>
          <w:rFonts w:ascii="仿宋_GB2312" w:eastAsia="仿宋_GB2312" w:hAnsi="仿宋_GB2312" w:cs="仿宋_GB2312" w:hint="eastAsia"/>
          <w:sz w:val="32"/>
          <w:szCs w:val="32"/>
        </w:rPr>
        <w:t>2023年白洋淀流域入河排污口及国、省、市考核断面水质监测费115.7万元，完成资金支付0万元，完成率0%。</w:t>
      </w:r>
    </w:p>
    <w:p w:rsidR="004F0852" w:rsidRPr="004F0852" w:rsidRDefault="004F0852" w:rsidP="004F085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Pr="004F085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2023年执法车辆购置项目79.2万元，完成资金支付0万元，完成率0%。</w:t>
      </w:r>
    </w:p>
    <w:p w:rsidR="00190E6A" w:rsidRPr="004F0852" w:rsidRDefault="004F0852" w:rsidP="00190E6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 w:rsidRPr="004F085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工作补助资金235.91万元，完成资金支付146.35万元，完成率62.04%。</w:t>
      </w:r>
    </w:p>
    <w:p w:rsidR="00190E6A" w:rsidRPr="00CA3684" w:rsidRDefault="00CA3684" w:rsidP="00CA3684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7.白洋淀上游-涞源县傍河村农村生活污水治理项目1228.031184万元，完成资金支付0万元，完成率0%。。</w:t>
      </w:r>
    </w:p>
    <w:p w:rsidR="00CA3684" w:rsidRPr="008E32FA" w:rsidRDefault="00CA3684" w:rsidP="00CA3684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8.2023年环保局大气污染防治网格化管理咨询服务及微型站运维服务项目165万元，完成资金支付0万元，完成率0%。</w:t>
      </w:r>
    </w:p>
    <w:p w:rsidR="00CA3684" w:rsidRDefault="00CA3684" w:rsidP="00CA3684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2023年15个乡镇空气自动监测站运维项目140.96万元，完成资金支付0万元，完成率0%。</w:t>
      </w:r>
    </w:p>
    <w:p w:rsidR="00CA3684" w:rsidRPr="00CA3684" w:rsidRDefault="00CA3684" w:rsidP="00CA3684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10.2023年水自动监测第三方运营及水质监测经费41万元，完成资金支付0万元，完成率0%。</w:t>
      </w:r>
    </w:p>
    <w:p w:rsidR="000405EC" w:rsidRDefault="002B7D7B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三、绩效目标设定质量情况</w:t>
      </w:r>
    </w:p>
    <w:p w:rsidR="00AC19B1" w:rsidRDefault="00AC19B1" w:rsidP="00AC19B1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通过对绩效自评结果与年初绩效目标进行对比，反映出以下三个方面：</w:t>
      </w:r>
    </w:p>
    <w:p w:rsidR="00AC19B1" w:rsidRDefault="00AC19B1" w:rsidP="00AC19B1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一是绩效目标设定依据清晰准确，符合部门职责，能够紧扣中心任务和年度工作要点，充分发挥参谋助手、综合协调和资金保障作用。</w:t>
      </w:r>
    </w:p>
    <w:p w:rsidR="00AC19B1" w:rsidRDefault="00AC19B1" w:rsidP="00AC19B1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二是绩效指标科学合理、易于评价，能够围绕绩效目标设定，全面真实反映被评价项目的实际情况。</w:t>
      </w:r>
    </w:p>
    <w:p w:rsidR="00AC19B1" w:rsidRDefault="00AC19B1" w:rsidP="00AC19B1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三是绩效标准切实可行，客观合理，能够实际执行或实现</w:t>
      </w:r>
      <w:r w:rsidR="0015487A"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0405EC" w:rsidRDefault="002B7D7B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四、整改措施及结果应用</w:t>
      </w:r>
    </w:p>
    <w:p w:rsidR="00AC19B1" w:rsidRDefault="00AC19B1" w:rsidP="00AC19B1">
      <w:pPr>
        <w:spacing w:line="584" w:lineRule="exact"/>
        <w:ind w:rightChars="100" w:right="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工作要求，我局会继续加强对项目预算资金管理使用实行跟踪督导。一是严格遵守国家财务管理办法以及项目资金管理相关规定，严禁违规操作。二是实行调度制度，积极与财政局等单位沟通协调，及时解决在资金使用过程中的困难和问题。三是确保资金使用效益，紧密结合局机关实际，采购务实管用的产品，避免限制，杜绝资金浪费。</w:t>
      </w:r>
    </w:p>
    <w:p w:rsidR="00AC19B1" w:rsidRDefault="00AC19B1" w:rsidP="00AC19B1">
      <w:pPr>
        <w:spacing w:line="584" w:lineRule="exact"/>
        <w:ind w:rightChars="100" w:right="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虽然我局完成了资金的支付，但是在资金使用管理上还存在一些问题和不足。主要是绩效评价管理和醒目档案资料管理工作还有待进一步完善。下一步，我们将认真总结，积极整改，健全制度，规范管理，不断提高项目预算资金使用管理规范化水平。</w:t>
      </w:r>
    </w:p>
    <w:p w:rsidR="003A74F6" w:rsidRDefault="003A74F6" w:rsidP="003A74F6">
      <w:pPr>
        <w:spacing w:line="584" w:lineRule="exact"/>
        <w:ind w:rightChars="100" w:right="210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A74F6" w:rsidRDefault="003A74F6" w:rsidP="003A74F6">
      <w:pPr>
        <w:spacing w:line="584" w:lineRule="exact"/>
        <w:ind w:rightChars="100" w:right="210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A74F6" w:rsidRDefault="003A74F6" w:rsidP="003A74F6">
      <w:pPr>
        <w:spacing w:line="584" w:lineRule="exact"/>
        <w:ind w:rightChars="100" w:right="210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A74F6" w:rsidRDefault="003A74F6" w:rsidP="003A74F6">
      <w:pPr>
        <w:spacing w:line="584" w:lineRule="exact"/>
        <w:ind w:rightChars="100" w:right="210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A74F6" w:rsidRDefault="003A74F6" w:rsidP="003A74F6">
      <w:pPr>
        <w:spacing w:line="584" w:lineRule="exact"/>
        <w:ind w:rightChars="100" w:right="210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A74F6" w:rsidRDefault="003A74F6" w:rsidP="003A74F6">
      <w:pPr>
        <w:spacing w:line="584" w:lineRule="exact"/>
        <w:ind w:rightChars="100" w:right="210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A74F6" w:rsidRDefault="003A74F6" w:rsidP="003A74F6">
      <w:pPr>
        <w:spacing w:line="584" w:lineRule="exact"/>
        <w:ind w:rightChars="100" w:right="210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A74F6" w:rsidRDefault="003A74F6" w:rsidP="003A74F6">
      <w:pPr>
        <w:spacing w:line="584" w:lineRule="exact"/>
        <w:ind w:rightChars="100" w:right="210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保定市生态环境局涞源县分局</w:t>
      </w:r>
    </w:p>
    <w:p w:rsidR="003A74F6" w:rsidRDefault="003A74F6" w:rsidP="003A74F6">
      <w:pPr>
        <w:spacing w:line="584" w:lineRule="exact"/>
        <w:ind w:rightChars="100" w:right="210" w:firstLineChars="200" w:firstLine="640"/>
        <w:rPr>
          <w:rFonts w:ascii="方正仿宋_GBK" w:eastAsia="方正仿宋_GBK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202</w:t>
      </w:r>
      <w:r w:rsidR="0049047E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9047E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9047E">
        <w:rPr>
          <w:rFonts w:ascii="仿宋_GB2312" w:eastAsia="仿宋_GB2312" w:hAnsi="仿宋_GB2312" w:cs="仿宋_GB2312" w:hint="eastAsia"/>
          <w:sz w:val="32"/>
          <w:szCs w:val="32"/>
        </w:rPr>
        <w:t>25</w:t>
      </w:r>
      <w:r w:rsidR="002B7D7B"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Start w:id="0" w:name="_GoBack"/>
      <w:bookmarkEnd w:id="0"/>
    </w:p>
    <w:sectPr w:rsidR="003A74F6" w:rsidSect="00743890">
      <w:pgSz w:w="11906" w:h="16838"/>
      <w:pgMar w:top="2041" w:right="1304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2DB" w:rsidRDefault="00AB32DB" w:rsidP="005458F3">
      <w:r>
        <w:separator/>
      </w:r>
    </w:p>
  </w:endnote>
  <w:endnote w:type="continuationSeparator" w:id="1">
    <w:p w:rsidR="00AB32DB" w:rsidRDefault="00AB32DB" w:rsidP="00545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2DB" w:rsidRDefault="00AB32DB" w:rsidP="005458F3">
      <w:r>
        <w:separator/>
      </w:r>
    </w:p>
  </w:footnote>
  <w:footnote w:type="continuationSeparator" w:id="1">
    <w:p w:rsidR="00AB32DB" w:rsidRDefault="00AB32DB" w:rsidP="00545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F2FCF"/>
    <w:multiLevelType w:val="hybridMultilevel"/>
    <w:tmpl w:val="60609B50"/>
    <w:lvl w:ilvl="0" w:tplc="376EC2D8">
      <w:start w:val="1"/>
      <w:numFmt w:val="decimal"/>
      <w:lvlText w:val="%1."/>
      <w:lvlJc w:val="left"/>
      <w:pPr>
        <w:ind w:left="110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AF42B37"/>
    <w:multiLevelType w:val="hybridMultilevel"/>
    <w:tmpl w:val="6E24B4E6"/>
    <w:lvl w:ilvl="0" w:tplc="BB146AC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6A3"/>
    <w:rsid w:val="000405EC"/>
    <w:rsid w:val="00041CE8"/>
    <w:rsid w:val="00062852"/>
    <w:rsid w:val="00097993"/>
    <w:rsid w:val="000A35FD"/>
    <w:rsid w:val="000B3FA9"/>
    <w:rsid w:val="000D0F52"/>
    <w:rsid w:val="00101D32"/>
    <w:rsid w:val="00103AF2"/>
    <w:rsid w:val="0015487A"/>
    <w:rsid w:val="001627CF"/>
    <w:rsid w:val="00176210"/>
    <w:rsid w:val="00190E6A"/>
    <w:rsid w:val="00194575"/>
    <w:rsid w:val="001D2D4C"/>
    <w:rsid w:val="001E5D4E"/>
    <w:rsid w:val="00210013"/>
    <w:rsid w:val="00221F03"/>
    <w:rsid w:val="00237D20"/>
    <w:rsid w:val="002660B8"/>
    <w:rsid w:val="00270C64"/>
    <w:rsid w:val="002A1B11"/>
    <w:rsid w:val="002A4257"/>
    <w:rsid w:val="002B6FE2"/>
    <w:rsid w:val="002B7D7B"/>
    <w:rsid w:val="002D511C"/>
    <w:rsid w:val="002F673E"/>
    <w:rsid w:val="00301F1B"/>
    <w:rsid w:val="003257FF"/>
    <w:rsid w:val="00340596"/>
    <w:rsid w:val="0037490C"/>
    <w:rsid w:val="00383AC5"/>
    <w:rsid w:val="0038684B"/>
    <w:rsid w:val="003909E0"/>
    <w:rsid w:val="003A74F6"/>
    <w:rsid w:val="003B0D8F"/>
    <w:rsid w:val="003B412A"/>
    <w:rsid w:val="003E1502"/>
    <w:rsid w:val="004049A2"/>
    <w:rsid w:val="0041190C"/>
    <w:rsid w:val="00432709"/>
    <w:rsid w:val="0045228A"/>
    <w:rsid w:val="00460293"/>
    <w:rsid w:val="004824FC"/>
    <w:rsid w:val="00490020"/>
    <w:rsid w:val="0049047E"/>
    <w:rsid w:val="00491FCD"/>
    <w:rsid w:val="00497729"/>
    <w:rsid w:val="004B233D"/>
    <w:rsid w:val="004C4E97"/>
    <w:rsid w:val="004D5A63"/>
    <w:rsid w:val="004E6C05"/>
    <w:rsid w:val="004F0852"/>
    <w:rsid w:val="004F6F9F"/>
    <w:rsid w:val="005126BC"/>
    <w:rsid w:val="00516B80"/>
    <w:rsid w:val="005179D4"/>
    <w:rsid w:val="00532417"/>
    <w:rsid w:val="00545625"/>
    <w:rsid w:val="005458F3"/>
    <w:rsid w:val="00546BCB"/>
    <w:rsid w:val="005A5645"/>
    <w:rsid w:val="005C236C"/>
    <w:rsid w:val="005E6EC9"/>
    <w:rsid w:val="005F4138"/>
    <w:rsid w:val="00613DFC"/>
    <w:rsid w:val="006210B3"/>
    <w:rsid w:val="00624B0B"/>
    <w:rsid w:val="0063356D"/>
    <w:rsid w:val="00665896"/>
    <w:rsid w:val="00676CC8"/>
    <w:rsid w:val="00687E8C"/>
    <w:rsid w:val="006E28E6"/>
    <w:rsid w:val="006F6A70"/>
    <w:rsid w:val="007007BE"/>
    <w:rsid w:val="00703714"/>
    <w:rsid w:val="00707BAE"/>
    <w:rsid w:val="0071336C"/>
    <w:rsid w:val="0071475B"/>
    <w:rsid w:val="00735D2F"/>
    <w:rsid w:val="00743890"/>
    <w:rsid w:val="00782F7E"/>
    <w:rsid w:val="00793214"/>
    <w:rsid w:val="007C55FF"/>
    <w:rsid w:val="007D43DA"/>
    <w:rsid w:val="007D62C3"/>
    <w:rsid w:val="007D7C3A"/>
    <w:rsid w:val="007E0455"/>
    <w:rsid w:val="007E50DB"/>
    <w:rsid w:val="007E661D"/>
    <w:rsid w:val="007E7F80"/>
    <w:rsid w:val="007F10B4"/>
    <w:rsid w:val="007F41C4"/>
    <w:rsid w:val="007F5EE6"/>
    <w:rsid w:val="0081530B"/>
    <w:rsid w:val="0088274D"/>
    <w:rsid w:val="00884588"/>
    <w:rsid w:val="008858FF"/>
    <w:rsid w:val="0089070B"/>
    <w:rsid w:val="00891C76"/>
    <w:rsid w:val="008C1342"/>
    <w:rsid w:val="008C31C3"/>
    <w:rsid w:val="008E0E58"/>
    <w:rsid w:val="008E32FA"/>
    <w:rsid w:val="00905E35"/>
    <w:rsid w:val="009303FA"/>
    <w:rsid w:val="00941865"/>
    <w:rsid w:val="0095362A"/>
    <w:rsid w:val="00954A4F"/>
    <w:rsid w:val="00986803"/>
    <w:rsid w:val="0099482A"/>
    <w:rsid w:val="0099577A"/>
    <w:rsid w:val="009E6118"/>
    <w:rsid w:val="009F1522"/>
    <w:rsid w:val="00A06D88"/>
    <w:rsid w:val="00A30EC7"/>
    <w:rsid w:val="00A4540E"/>
    <w:rsid w:val="00A52FBE"/>
    <w:rsid w:val="00A6655D"/>
    <w:rsid w:val="00AB32DB"/>
    <w:rsid w:val="00AB4D6A"/>
    <w:rsid w:val="00AB70A8"/>
    <w:rsid w:val="00AC19B1"/>
    <w:rsid w:val="00AF5C06"/>
    <w:rsid w:val="00B03B1B"/>
    <w:rsid w:val="00B108D1"/>
    <w:rsid w:val="00B30515"/>
    <w:rsid w:val="00B756E0"/>
    <w:rsid w:val="00B768C7"/>
    <w:rsid w:val="00B8177D"/>
    <w:rsid w:val="00B86365"/>
    <w:rsid w:val="00BC5E86"/>
    <w:rsid w:val="00BE032C"/>
    <w:rsid w:val="00C242EC"/>
    <w:rsid w:val="00C258AE"/>
    <w:rsid w:val="00C90031"/>
    <w:rsid w:val="00CA3684"/>
    <w:rsid w:val="00CE156F"/>
    <w:rsid w:val="00D37CD9"/>
    <w:rsid w:val="00D4489E"/>
    <w:rsid w:val="00D52CC5"/>
    <w:rsid w:val="00D67525"/>
    <w:rsid w:val="00DC16AA"/>
    <w:rsid w:val="00DD7C57"/>
    <w:rsid w:val="00DE50A2"/>
    <w:rsid w:val="00DF5AFE"/>
    <w:rsid w:val="00DF6FF4"/>
    <w:rsid w:val="00E026BF"/>
    <w:rsid w:val="00E17D5D"/>
    <w:rsid w:val="00E21653"/>
    <w:rsid w:val="00E277BC"/>
    <w:rsid w:val="00E501AB"/>
    <w:rsid w:val="00E5282F"/>
    <w:rsid w:val="00E61BFC"/>
    <w:rsid w:val="00E75C24"/>
    <w:rsid w:val="00E841B7"/>
    <w:rsid w:val="00E907AB"/>
    <w:rsid w:val="00E922CE"/>
    <w:rsid w:val="00EA076C"/>
    <w:rsid w:val="00EA6F40"/>
    <w:rsid w:val="00EB66FF"/>
    <w:rsid w:val="00EC655A"/>
    <w:rsid w:val="00ED5E84"/>
    <w:rsid w:val="00EF16A3"/>
    <w:rsid w:val="00F06B87"/>
    <w:rsid w:val="00F3259F"/>
    <w:rsid w:val="00F4118D"/>
    <w:rsid w:val="00F52884"/>
    <w:rsid w:val="00F54D51"/>
    <w:rsid w:val="00F57E52"/>
    <w:rsid w:val="00F65019"/>
    <w:rsid w:val="00F67885"/>
    <w:rsid w:val="00F71C33"/>
    <w:rsid w:val="00F817DA"/>
    <w:rsid w:val="00FA0FFA"/>
    <w:rsid w:val="00FB2482"/>
    <w:rsid w:val="00FB3DE6"/>
    <w:rsid w:val="00FB723B"/>
    <w:rsid w:val="41FA2B97"/>
    <w:rsid w:val="5B4B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43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438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3890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687E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CEF391-94FD-4A11-8BD9-C9D0A16E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293</Words>
  <Characters>1676</Characters>
  <Application>Microsoft Office Word</Application>
  <DocSecurity>0</DocSecurity>
  <Lines>13</Lines>
  <Paragraphs>3</Paragraphs>
  <ScaleCrop>false</ScaleCrop>
  <Company>Lenovo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DH</cp:lastModifiedBy>
  <cp:revision>56</cp:revision>
  <cp:lastPrinted>2022-11-07T01:42:00Z</cp:lastPrinted>
  <dcterms:created xsi:type="dcterms:W3CDTF">2024-03-19T07:13:00Z</dcterms:created>
  <dcterms:modified xsi:type="dcterms:W3CDTF">2024-03-25T02:29:00Z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F92FD5E37F5E4182AD44F5B8317F7A09</vt:lpwstr>
  </property>
</Properties>
</file>