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涞源县矿产品交易管理局2023年部门预算信息公开目录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26"/>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26"/>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26"/>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6"/>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26"/>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26"/>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26"/>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26"/>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26"/>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26"/>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26"/>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26"/>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26"/>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26"/>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26"/>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19</w:t>
      </w:r>
      <w:r>
        <w:fldChar w:fldCharType="end"/>
      </w:r>
      <w:r>
        <w:fldChar w:fldCharType="end"/>
      </w:r>
    </w:p>
    <w:p>
      <w:pPr>
        <w:pStyle w:val="26"/>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19</w:t>
      </w:r>
      <w:r>
        <w:fldChar w:fldCharType="end"/>
      </w:r>
      <w:r>
        <w:fldChar w:fldCharType="end"/>
      </w:r>
    </w:p>
    <w:p>
      <w:pPr>
        <w:pStyle w:val="26"/>
        <w:tabs>
          <w:tab w:val="right" w:leader="dot" w:pos="14562"/>
        </w:tabs>
      </w:pPr>
      <w:r>
        <w:fldChar w:fldCharType="begin"/>
      </w:r>
      <w:r>
        <w:instrText xml:space="preserve">Hyperlink \l "_Toc_3_3_0000000017"</w:instrText>
      </w:r>
      <w:r>
        <w:fldChar w:fldCharType="separate"/>
      </w:r>
      <w:r>
        <w:t>八、名词解释</w:t>
      </w:r>
      <w:r>
        <w:tab/>
      </w:r>
      <w:r>
        <w:t>2</w:t>
      </w:r>
      <w:r>
        <w:fldChar w:fldCharType="end"/>
      </w:r>
      <w:r>
        <w:t>0</w:t>
      </w:r>
    </w:p>
    <w:p>
      <w:pPr>
        <w:pStyle w:val="26"/>
        <w:tabs>
          <w:tab w:val="right" w:leader="dot" w:pos="14562"/>
        </w:tabs>
      </w:pPr>
      <w:r>
        <w:fldChar w:fldCharType="begin"/>
      </w:r>
      <w:r>
        <w:instrText xml:space="preserve">Hyperlink \l "_Toc_3_3_0000000018"</w:instrText>
      </w:r>
      <w:r>
        <w:fldChar w:fldCharType="separate"/>
      </w:r>
      <w:r>
        <w:t>九、其他需要说明的事项</w:t>
      </w:r>
      <w:r>
        <w:tab/>
      </w:r>
      <w:r>
        <w:t>2</w:t>
      </w:r>
      <w:r>
        <w:fldChar w:fldCharType="end"/>
      </w:r>
      <w:r>
        <w:t>0</w:t>
      </w:r>
    </w:p>
    <w:p>
      <w:r>
        <w:fldChar w:fldCharType="end"/>
      </w:r>
    </w:p>
    <w:p/>
    <w:p/>
    <w:p/>
    <w:p/>
    <w:p/>
    <w:p/>
    <w:p/>
    <w:p/>
    <w:p/>
    <w:p/>
    <w:p/>
    <w:p/>
    <w:p/>
    <w:p/>
    <w:p/>
    <w:p/>
    <w:p/>
    <w:p/>
    <w:p/>
    <w:p/>
    <w:p/>
    <w:p/>
    <w:p/>
    <w:p/>
    <w:p/>
    <w:p/>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27"/>
            </w:pPr>
            <w:r>
              <w:t>820涞源县矿产品交易管理局</w:t>
            </w:r>
          </w:p>
        </w:tc>
        <w:tc>
          <w:tcPr>
            <w:tcW w:w="2126" w:type="dxa"/>
            <w:tcBorders>
              <w:top w:val="single" w:color="FFFFFF" w:sz="6" w:space="0"/>
              <w:left w:val="single" w:color="FFFFFF" w:sz="6" w:space="0"/>
              <w:right w:val="single" w:color="FFFFFF" w:sz="6" w:space="0"/>
            </w:tcBorders>
            <w:vAlign w:val="center"/>
          </w:tcPr>
          <w:p>
            <w:pPr>
              <w:pStyle w:val="2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6661" w:type="dxa"/>
            <w:gridSpan w:val="2"/>
            <w:tcBorders>
              <w:left w:val="single" w:color="000000" w:sz="6" w:space="0"/>
              <w:right w:val="single" w:color="000000" w:sz="6" w:space="0"/>
            </w:tcBorders>
            <w:vAlign w:val="center"/>
          </w:tcPr>
          <w:p>
            <w:pPr>
              <w:pStyle w:val="30"/>
            </w:pPr>
            <w:r>
              <w:t>收入</w:t>
            </w:r>
          </w:p>
        </w:tc>
        <w:tc>
          <w:tcPr>
            <w:tcW w:w="6661" w:type="dxa"/>
            <w:gridSpan w:val="2"/>
            <w:tcBorders>
              <w:left w:val="single" w:color="000000" w:sz="6" w:space="0"/>
              <w:right w:val="single" w:color="000000" w:sz="6" w:space="0"/>
            </w:tcBorders>
            <w:vAlign w:val="center"/>
          </w:tcPr>
          <w:p>
            <w:pPr>
              <w:pStyle w:val="3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4535" w:type="dxa"/>
            <w:tcBorders>
              <w:left w:val="single" w:color="000000" w:sz="6" w:space="0"/>
              <w:right w:val="single" w:color="000000" w:sz="6" w:space="0"/>
            </w:tcBorders>
            <w:vAlign w:val="center"/>
          </w:tcPr>
          <w:p>
            <w:pPr>
              <w:pStyle w:val="30"/>
            </w:pPr>
            <w:r>
              <w:t>项  目</w:t>
            </w:r>
          </w:p>
        </w:tc>
        <w:tc>
          <w:tcPr>
            <w:tcW w:w="2126" w:type="dxa"/>
            <w:tcBorders>
              <w:left w:val="single" w:color="000000" w:sz="6" w:space="0"/>
              <w:right w:val="single" w:color="000000" w:sz="6" w:space="0"/>
            </w:tcBorders>
            <w:vAlign w:val="center"/>
          </w:tcPr>
          <w:p>
            <w:pPr>
              <w:pStyle w:val="30"/>
            </w:pPr>
            <w:r>
              <w:t>预算数</w:t>
            </w:r>
          </w:p>
        </w:tc>
        <w:tc>
          <w:tcPr>
            <w:tcW w:w="4535" w:type="dxa"/>
            <w:tcBorders>
              <w:left w:val="single" w:color="000000" w:sz="6" w:space="0"/>
              <w:right w:val="single" w:color="000000" w:sz="6" w:space="0"/>
            </w:tcBorders>
            <w:vAlign w:val="center"/>
          </w:tcPr>
          <w:p>
            <w:pPr>
              <w:pStyle w:val="30"/>
            </w:pPr>
            <w:r>
              <w:t>项  目</w:t>
            </w:r>
          </w:p>
        </w:tc>
        <w:tc>
          <w:tcPr>
            <w:tcW w:w="2126" w:type="dxa"/>
            <w:tcBorders>
              <w:left w:val="single" w:color="000000" w:sz="6" w:space="0"/>
              <w:right w:val="single" w:color="000000" w:sz="6" w:space="0"/>
            </w:tcBorders>
            <w:vAlign w:val="center"/>
          </w:tcPr>
          <w:p>
            <w:pPr>
              <w:pStyle w:val="3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4535" w:type="dxa"/>
            <w:tcBorders>
              <w:left w:val="single" w:color="000000" w:sz="6" w:space="0"/>
              <w:right w:val="single" w:color="000000" w:sz="6" w:space="0"/>
            </w:tcBorders>
            <w:vAlign w:val="center"/>
          </w:tcPr>
          <w:p>
            <w:pPr>
              <w:pStyle w:val="30"/>
            </w:pPr>
            <w:r>
              <w:t>1</w:t>
            </w:r>
          </w:p>
        </w:tc>
        <w:tc>
          <w:tcPr>
            <w:tcW w:w="2126" w:type="dxa"/>
            <w:tcBorders>
              <w:left w:val="single" w:color="000000" w:sz="6" w:space="0"/>
              <w:right w:val="single" w:color="000000" w:sz="6" w:space="0"/>
            </w:tcBorders>
            <w:vAlign w:val="center"/>
          </w:tcPr>
          <w:p>
            <w:pPr>
              <w:pStyle w:val="30"/>
            </w:pPr>
            <w:r>
              <w:t>2</w:t>
            </w:r>
          </w:p>
        </w:tc>
        <w:tc>
          <w:tcPr>
            <w:tcW w:w="4535" w:type="dxa"/>
            <w:tcBorders>
              <w:left w:val="single" w:color="000000" w:sz="6" w:space="0"/>
              <w:right w:val="single" w:color="000000" w:sz="6" w:space="0"/>
            </w:tcBorders>
            <w:vAlign w:val="center"/>
          </w:tcPr>
          <w:p>
            <w:pPr>
              <w:pStyle w:val="30"/>
            </w:pPr>
            <w:r>
              <w:t>3</w:t>
            </w:r>
          </w:p>
        </w:tc>
        <w:tc>
          <w:tcPr>
            <w:tcW w:w="2126" w:type="dxa"/>
            <w:tcBorders>
              <w:left w:val="single" w:color="000000" w:sz="6" w:space="0"/>
              <w:right w:val="single" w:color="000000" w:sz="6" w:space="0"/>
            </w:tcBorders>
            <w:vAlign w:val="center"/>
          </w:tcPr>
          <w:p>
            <w:pPr>
              <w:pStyle w:val="3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w:t>
            </w:r>
          </w:p>
        </w:tc>
        <w:tc>
          <w:tcPr>
            <w:tcW w:w="4535" w:type="dxa"/>
            <w:tcBorders>
              <w:left w:val="single" w:color="000000" w:sz="6" w:space="0"/>
              <w:right w:val="single" w:color="000000" w:sz="6" w:space="0"/>
            </w:tcBorders>
            <w:vAlign w:val="center"/>
          </w:tcPr>
          <w:p>
            <w:pPr>
              <w:pStyle w:val="32"/>
            </w:pPr>
            <w:r>
              <w:t>一、一般公共预算拨款收入</w:t>
            </w:r>
          </w:p>
        </w:tc>
        <w:tc>
          <w:tcPr>
            <w:tcW w:w="2126" w:type="dxa"/>
            <w:tcBorders>
              <w:left w:val="single" w:color="000000" w:sz="6" w:space="0"/>
              <w:right w:val="single" w:color="000000" w:sz="6" w:space="0"/>
            </w:tcBorders>
            <w:vAlign w:val="center"/>
          </w:tcPr>
          <w:p>
            <w:pPr>
              <w:pStyle w:val="33"/>
            </w:pPr>
            <w:r>
              <w:t>2032.24</w:t>
            </w:r>
          </w:p>
        </w:tc>
        <w:tc>
          <w:tcPr>
            <w:tcW w:w="4535" w:type="dxa"/>
            <w:tcBorders>
              <w:left w:val="single" w:color="000000" w:sz="6" w:space="0"/>
              <w:right w:val="single" w:color="000000" w:sz="6" w:space="0"/>
            </w:tcBorders>
            <w:vAlign w:val="center"/>
          </w:tcPr>
          <w:p>
            <w:pPr>
              <w:pStyle w:val="32"/>
            </w:pPr>
            <w:r>
              <w:t>一、一般公共服务支出</w:t>
            </w:r>
          </w:p>
        </w:tc>
        <w:tc>
          <w:tcPr>
            <w:tcW w:w="2126" w:type="dxa"/>
            <w:tcBorders>
              <w:left w:val="single" w:color="000000" w:sz="6" w:space="0"/>
              <w:right w:val="single" w:color="000000" w:sz="6" w:space="0"/>
            </w:tcBorders>
            <w:vAlign w:val="center"/>
          </w:tcPr>
          <w:p>
            <w:pPr>
              <w:pStyle w:val="33"/>
            </w:pPr>
            <w:r>
              <w:t>1673.35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w:t>
            </w:r>
          </w:p>
        </w:tc>
        <w:tc>
          <w:tcPr>
            <w:tcW w:w="4535" w:type="dxa"/>
            <w:tcBorders>
              <w:left w:val="single" w:color="000000" w:sz="6" w:space="0"/>
              <w:right w:val="single" w:color="000000" w:sz="6" w:space="0"/>
            </w:tcBorders>
            <w:vAlign w:val="center"/>
          </w:tcPr>
          <w:p>
            <w:pPr>
              <w:pStyle w:val="32"/>
            </w:pPr>
            <w:r>
              <w:t>二、政府性基金预算拨款收入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二、外交支出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w:t>
            </w:r>
          </w:p>
        </w:tc>
        <w:tc>
          <w:tcPr>
            <w:tcW w:w="4535" w:type="dxa"/>
            <w:tcBorders>
              <w:left w:val="single" w:color="000000" w:sz="6" w:space="0"/>
              <w:right w:val="single" w:color="000000" w:sz="6" w:space="0"/>
            </w:tcBorders>
            <w:vAlign w:val="center"/>
          </w:tcPr>
          <w:p>
            <w:pPr>
              <w:pStyle w:val="32"/>
            </w:pPr>
            <w:r>
              <w:t>三、国有资本经营预算拨款收入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三、国防支出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4</w:t>
            </w:r>
          </w:p>
        </w:tc>
        <w:tc>
          <w:tcPr>
            <w:tcW w:w="4535" w:type="dxa"/>
            <w:tcBorders>
              <w:left w:val="single" w:color="000000" w:sz="6" w:space="0"/>
              <w:right w:val="single" w:color="000000" w:sz="6" w:space="0"/>
            </w:tcBorders>
            <w:vAlign w:val="center"/>
          </w:tcPr>
          <w:p>
            <w:pPr>
              <w:pStyle w:val="32"/>
            </w:pPr>
            <w:r>
              <w:t>四、财政专户管理资金收入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四、公共安全支出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5</w:t>
            </w:r>
          </w:p>
        </w:tc>
        <w:tc>
          <w:tcPr>
            <w:tcW w:w="4535" w:type="dxa"/>
            <w:tcBorders>
              <w:left w:val="single" w:color="000000" w:sz="6" w:space="0"/>
              <w:right w:val="single" w:color="000000" w:sz="6" w:space="0"/>
            </w:tcBorders>
            <w:vAlign w:val="center"/>
          </w:tcPr>
          <w:p>
            <w:pPr>
              <w:pStyle w:val="32"/>
            </w:pPr>
            <w:r>
              <w:t>五、事业收入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五、教育支出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6</w:t>
            </w:r>
          </w:p>
        </w:tc>
        <w:tc>
          <w:tcPr>
            <w:tcW w:w="4535" w:type="dxa"/>
            <w:tcBorders>
              <w:left w:val="single" w:color="000000" w:sz="6" w:space="0"/>
              <w:right w:val="single" w:color="000000" w:sz="6" w:space="0"/>
            </w:tcBorders>
            <w:vAlign w:val="center"/>
          </w:tcPr>
          <w:p>
            <w:pPr>
              <w:pStyle w:val="32"/>
            </w:pPr>
            <w:r>
              <w:t>六、事业单位经营收入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六、科学技术支出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7</w:t>
            </w:r>
          </w:p>
        </w:tc>
        <w:tc>
          <w:tcPr>
            <w:tcW w:w="4535" w:type="dxa"/>
            <w:tcBorders>
              <w:left w:val="single" w:color="000000" w:sz="6" w:space="0"/>
              <w:right w:val="single" w:color="000000" w:sz="6" w:space="0"/>
            </w:tcBorders>
            <w:vAlign w:val="center"/>
          </w:tcPr>
          <w:p>
            <w:pPr>
              <w:pStyle w:val="32"/>
            </w:pPr>
            <w:r>
              <w:t>七、上级补助收入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七、文化旅游体育与传媒支出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8</w:t>
            </w:r>
          </w:p>
        </w:tc>
        <w:tc>
          <w:tcPr>
            <w:tcW w:w="4535" w:type="dxa"/>
            <w:tcBorders>
              <w:left w:val="single" w:color="000000" w:sz="6" w:space="0"/>
              <w:right w:val="single" w:color="000000" w:sz="6" w:space="0"/>
            </w:tcBorders>
            <w:vAlign w:val="center"/>
          </w:tcPr>
          <w:p>
            <w:pPr>
              <w:pStyle w:val="32"/>
            </w:pPr>
            <w:r>
              <w:t>八、附属单位上缴收入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八、社会保障和就业支出</w:t>
            </w:r>
          </w:p>
        </w:tc>
        <w:tc>
          <w:tcPr>
            <w:tcW w:w="2126" w:type="dxa"/>
            <w:tcBorders>
              <w:left w:val="single" w:color="000000" w:sz="6" w:space="0"/>
              <w:right w:val="single" w:color="000000" w:sz="6" w:space="0"/>
            </w:tcBorders>
            <w:vAlign w:val="center"/>
          </w:tcPr>
          <w:p>
            <w:pPr>
              <w:pStyle w:val="33"/>
            </w:pPr>
            <w:r>
              <w:t>358.89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9</w:t>
            </w:r>
          </w:p>
        </w:tc>
        <w:tc>
          <w:tcPr>
            <w:tcW w:w="4535" w:type="dxa"/>
            <w:tcBorders>
              <w:left w:val="single" w:color="000000" w:sz="6" w:space="0"/>
              <w:right w:val="single" w:color="000000" w:sz="6" w:space="0"/>
            </w:tcBorders>
            <w:vAlign w:val="center"/>
          </w:tcPr>
          <w:p>
            <w:pPr>
              <w:pStyle w:val="32"/>
            </w:pPr>
            <w:r>
              <w:t>九、其他收入</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九、社会保险基金支出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10</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十、卫生健康支出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11</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十一、节能环保支出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12</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十二、城乡社区支出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13</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十三、农林水支出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14</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十四、交通运输支出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15</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十五、资源勘探工业信息等支出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16</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十六、商业服务业等支出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17</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十七、金融支出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18</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十八、援助其他地区支出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19</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十九、自然资源海洋气象等支出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20</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二十、住房保障支出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21</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二十一、粮油物资储备支出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22</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二十二、国有资本经营预算支出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23</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二十三、灾害防治及应急管理支出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24</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二十四、预备费</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25</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二十五、其他支出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26</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二十六、转移性支出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27</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二十七、债务还本支出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28</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二十八、债务付息支出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29</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二十九、债务发行费用支出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30</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三十、抗疫特别国债安排的支出</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31</w:t>
            </w:r>
          </w:p>
        </w:tc>
        <w:tc>
          <w:tcPr>
            <w:tcW w:w="4535" w:type="dxa"/>
            <w:tcBorders>
              <w:left w:val="single" w:color="000000" w:sz="6" w:space="0"/>
              <w:right w:val="single" w:color="000000" w:sz="6" w:space="0"/>
            </w:tcBorders>
            <w:vAlign w:val="center"/>
          </w:tcPr>
          <w:p>
            <w:pPr>
              <w:pStyle w:val="32"/>
            </w:pP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三十一、人行科目</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32</w:t>
            </w:r>
          </w:p>
        </w:tc>
        <w:tc>
          <w:tcPr>
            <w:tcW w:w="4535" w:type="dxa"/>
            <w:tcBorders>
              <w:left w:val="single" w:color="000000" w:sz="6" w:space="0"/>
              <w:right w:val="single" w:color="000000" w:sz="6" w:space="0"/>
            </w:tcBorders>
            <w:vAlign w:val="center"/>
          </w:tcPr>
          <w:p>
            <w:pPr>
              <w:pStyle w:val="34"/>
            </w:pPr>
            <w:r>
              <w:t>本年收入合计</w:t>
            </w:r>
          </w:p>
        </w:tc>
        <w:tc>
          <w:tcPr>
            <w:tcW w:w="2126" w:type="dxa"/>
            <w:tcBorders>
              <w:left w:val="single" w:color="000000" w:sz="6" w:space="0"/>
              <w:right w:val="single" w:color="000000" w:sz="6" w:space="0"/>
            </w:tcBorders>
            <w:vAlign w:val="center"/>
          </w:tcPr>
          <w:p>
            <w:pPr>
              <w:pStyle w:val="35"/>
            </w:pPr>
            <w:r>
              <w:t>2032.24</w:t>
            </w:r>
          </w:p>
        </w:tc>
        <w:tc>
          <w:tcPr>
            <w:tcW w:w="4535" w:type="dxa"/>
            <w:tcBorders>
              <w:left w:val="single" w:color="000000" w:sz="6" w:space="0"/>
              <w:right w:val="single" w:color="000000" w:sz="6" w:space="0"/>
            </w:tcBorders>
            <w:vAlign w:val="center"/>
          </w:tcPr>
          <w:p>
            <w:pPr>
              <w:pStyle w:val="34"/>
            </w:pPr>
            <w:r>
              <w:t>本年支出合计</w:t>
            </w:r>
          </w:p>
        </w:tc>
        <w:tc>
          <w:tcPr>
            <w:tcW w:w="2126" w:type="dxa"/>
            <w:tcBorders>
              <w:left w:val="single" w:color="000000" w:sz="6" w:space="0"/>
              <w:right w:val="single" w:color="000000" w:sz="6" w:space="0"/>
            </w:tcBorders>
            <w:vAlign w:val="center"/>
          </w:tcPr>
          <w:p>
            <w:pPr>
              <w:pStyle w:val="35"/>
            </w:pPr>
            <w:r>
              <w:t>2032.24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33</w:t>
            </w:r>
          </w:p>
        </w:tc>
        <w:tc>
          <w:tcPr>
            <w:tcW w:w="4535" w:type="dxa"/>
            <w:tcBorders>
              <w:left w:val="single" w:color="000000" w:sz="6" w:space="0"/>
              <w:right w:val="single" w:color="000000" w:sz="6" w:space="0"/>
            </w:tcBorders>
            <w:vAlign w:val="center"/>
          </w:tcPr>
          <w:p>
            <w:pPr>
              <w:pStyle w:val="32"/>
            </w:pPr>
            <w:r>
              <w:t>上年结转结余</w:t>
            </w:r>
          </w:p>
        </w:tc>
        <w:tc>
          <w:tcPr>
            <w:tcW w:w="2126" w:type="dxa"/>
            <w:tcBorders>
              <w:left w:val="single" w:color="000000" w:sz="6" w:space="0"/>
              <w:right w:val="single" w:color="000000" w:sz="6" w:space="0"/>
            </w:tcBorders>
            <w:vAlign w:val="center"/>
          </w:tcPr>
          <w:p>
            <w:pPr>
              <w:pStyle w:val="33"/>
            </w:pPr>
          </w:p>
        </w:tc>
        <w:tc>
          <w:tcPr>
            <w:tcW w:w="4535" w:type="dxa"/>
            <w:tcBorders>
              <w:left w:val="single" w:color="000000" w:sz="6" w:space="0"/>
              <w:right w:val="single" w:color="000000" w:sz="6" w:space="0"/>
            </w:tcBorders>
            <w:vAlign w:val="center"/>
          </w:tcPr>
          <w:p>
            <w:pPr>
              <w:pStyle w:val="32"/>
            </w:pPr>
            <w:r>
              <w:t>年终结转结余</w:t>
            </w:r>
          </w:p>
        </w:tc>
        <w:tc>
          <w:tcPr>
            <w:tcW w:w="2126"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34</w:t>
            </w:r>
          </w:p>
        </w:tc>
        <w:tc>
          <w:tcPr>
            <w:tcW w:w="4535" w:type="dxa"/>
            <w:tcBorders>
              <w:left w:val="single" w:color="000000" w:sz="6" w:space="0"/>
              <w:right w:val="single" w:color="000000" w:sz="6" w:space="0"/>
            </w:tcBorders>
            <w:vAlign w:val="center"/>
          </w:tcPr>
          <w:p>
            <w:pPr>
              <w:pStyle w:val="34"/>
            </w:pPr>
            <w:r>
              <w:t>收入总计</w:t>
            </w:r>
          </w:p>
        </w:tc>
        <w:tc>
          <w:tcPr>
            <w:tcW w:w="2126" w:type="dxa"/>
            <w:tcBorders>
              <w:left w:val="single" w:color="000000" w:sz="6" w:space="0"/>
              <w:right w:val="single" w:color="000000" w:sz="6" w:space="0"/>
            </w:tcBorders>
            <w:vAlign w:val="center"/>
          </w:tcPr>
          <w:p>
            <w:pPr>
              <w:pStyle w:val="35"/>
            </w:pPr>
            <w:r>
              <w:t>2032.24</w:t>
            </w:r>
          </w:p>
        </w:tc>
        <w:tc>
          <w:tcPr>
            <w:tcW w:w="4535" w:type="dxa"/>
            <w:tcBorders>
              <w:left w:val="single" w:color="000000" w:sz="6" w:space="0"/>
              <w:right w:val="single" w:color="000000" w:sz="6" w:space="0"/>
            </w:tcBorders>
            <w:vAlign w:val="center"/>
          </w:tcPr>
          <w:p>
            <w:pPr>
              <w:pStyle w:val="34"/>
            </w:pPr>
            <w:r>
              <w:t>支出总计</w:t>
            </w:r>
          </w:p>
        </w:tc>
        <w:tc>
          <w:tcPr>
            <w:tcW w:w="2126" w:type="dxa"/>
            <w:tcBorders>
              <w:left w:val="single" w:color="000000" w:sz="6" w:space="0"/>
              <w:right w:val="single" w:color="000000" w:sz="6" w:space="0"/>
            </w:tcBorders>
            <w:vAlign w:val="center"/>
          </w:tcPr>
          <w:p>
            <w:pPr>
              <w:pStyle w:val="35"/>
            </w:pPr>
            <w:r>
              <w:t>2032.24</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27"/>
            </w:pPr>
            <w:r>
              <w:t>820涞源县矿产品交易管理局</w:t>
            </w:r>
          </w:p>
        </w:tc>
        <w:tc>
          <w:tcPr>
            <w:tcW w:w="3402" w:type="dxa"/>
            <w:gridSpan w:val="3"/>
            <w:tcBorders>
              <w:top w:val="single" w:color="FFFFFF" w:sz="6" w:space="0"/>
              <w:left w:val="single" w:color="FFFFFF" w:sz="6" w:space="0"/>
              <w:right w:val="single" w:color="FFFFFF" w:sz="6" w:space="0"/>
            </w:tcBorders>
            <w:vAlign w:val="center"/>
          </w:tcPr>
          <w:p>
            <w:pPr>
              <w:pStyle w:val="2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tcBorders>
              <w:left w:val="single" w:color="000000" w:sz="6" w:space="0"/>
              <w:right w:val="single" w:color="000000" w:sz="6" w:space="0"/>
            </w:tcBorders>
            <w:vAlign w:val="center"/>
          </w:tcPr>
          <w:p>
            <w:pPr>
              <w:pStyle w:val="30"/>
            </w:pPr>
            <w:r>
              <w:t>序号</w:t>
            </w:r>
          </w:p>
        </w:tc>
        <w:tc>
          <w:tcPr>
            <w:tcW w:w="2551" w:type="dxa"/>
            <w:gridSpan w:val="2"/>
            <w:tcBorders>
              <w:left w:val="single" w:color="000000" w:sz="6" w:space="0"/>
              <w:right w:val="single" w:color="000000" w:sz="6" w:space="0"/>
            </w:tcBorders>
            <w:vAlign w:val="center"/>
          </w:tcPr>
          <w:p>
            <w:pPr>
              <w:pStyle w:val="30"/>
            </w:pPr>
            <w:r>
              <w:t>功能分类科目</w:t>
            </w:r>
          </w:p>
        </w:tc>
        <w:tc>
          <w:tcPr>
            <w:tcW w:w="1134" w:type="dxa"/>
            <w:vMerge w:val="restart"/>
            <w:tcBorders>
              <w:left w:val="single" w:color="000000" w:sz="6" w:space="0"/>
              <w:right w:val="single" w:color="000000" w:sz="6" w:space="0"/>
            </w:tcBorders>
            <w:vAlign w:val="center"/>
          </w:tcPr>
          <w:p>
            <w:pPr>
              <w:pStyle w:val="30"/>
            </w:pPr>
            <w:r>
              <w:t>合计</w:t>
            </w:r>
          </w:p>
        </w:tc>
        <w:tc>
          <w:tcPr>
            <w:tcW w:w="9071" w:type="dxa"/>
            <w:gridSpan w:val="8"/>
            <w:tcBorders>
              <w:left w:val="single" w:color="000000" w:sz="6" w:space="0"/>
              <w:right w:val="single" w:color="000000" w:sz="6" w:space="0"/>
            </w:tcBorders>
            <w:vAlign w:val="center"/>
          </w:tcPr>
          <w:p>
            <w:pPr>
              <w:pStyle w:val="30"/>
            </w:pPr>
            <w:r>
              <w:t>本年收入</w:t>
            </w:r>
          </w:p>
        </w:tc>
        <w:tc>
          <w:tcPr>
            <w:tcW w:w="1134" w:type="dxa"/>
            <w:vMerge w:val="restart"/>
            <w:tcBorders>
              <w:left w:val="single" w:color="000000" w:sz="6" w:space="0"/>
              <w:right w:val="single" w:color="000000" w:sz="6" w:space="0"/>
            </w:tcBorders>
            <w:vAlign w:val="center"/>
          </w:tcPr>
          <w:p>
            <w:pPr>
              <w:pStyle w:val="3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30"/>
            </w:pPr>
            <w:r>
              <w:t>科目    编码</w:t>
            </w:r>
          </w:p>
        </w:tc>
        <w:tc>
          <w:tcPr>
            <w:tcW w:w="1559" w:type="dxa"/>
            <w:tcBorders>
              <w:left w:val="single" w:color="000000" w:sz="6" w:space="0"/>
              <w:right w:val="single" w:color="000000" w:sz="6" w:space="0"/>
            </w:tcBorders>
            <w:vAlign w:val="center"/>
          </w:tcPr>
          <w:p>
            <w:pPr>
              <w:pStyle w:val="30"/>
            </w:pPr>
            <w:r>
              <w:t>科目名称</w:t>
            </w:r>
          </w:p>
        </w:tc>
        <w:tc>
          <w:tcPr>
            <w:tcW w:w="1134" w:type="dxa"/>
            <w:vMerge w:val="continue"/>
            <w:tcBorders>
              <w:left w:val="single" w:color="000000" w:sz="6" w:space="0"/>
              <w:right w:val="single" w:color="000000" w:sz="6" w:space="0"/>
            </w:tcBorders>
          </w:tcPr>
          <w:p/>
        </w:tc>
        <w:tc>
          <w:tcPr>
            <w:tcW w:w="1134" w:type="dxa"/>
            <w:tcBorders>
              <w:left w:val="single" w:color="000000" w:sz="6" w:space="0"/>
              <w:right w:val="single" w:color="000000" w:sz="6" w:space="0"/>
            </w:tcBorders>
            <w:vAlign w:val="center"/>
          </w:tcPr>
          <w:p>
            <w:pPr>
              <w:pStyle w:val="30"/>
            </w:pPr>
            <w:r>
              <w:t>小计</w:t>
            </w:r>
          </w:p>
        </w:tc>
        <w:tc>
          <w:tcPr>
            <w:tcW w:w="1134" w:type="dxa"/>
            <w:tcBorders>
              <w:left w:val="single" w:color="000000" w:sz="6" w:space="0"/>
              <w:right w:val="single" w:color="000000" w:sz="6" w:space="0"/>
            </w:tcBorders>
            <w:vAlign w:val="center"/>
          </w:tcPr>
          <w:p>
            <w:pPr>
              <w:pStyle w:val="30"/>
            </w:pPr>
            <w:r>
              <w:t>财政拨款 收入</w:t>
            </w:r>
          </w:p>
        </w:tc>
        <w:tc>
          <w:tcPr>
            <w:tcW w:w="1134" w:type="dxa"/>
            <w:tcBorders>
              <w:left w:val="single" w:color="000000" w:sz="6" w:space="0"/>
              <w:right w:val="single" w:color="000000" w:sz="6" w:space="0"/>
            </w:tcBorders>
            <w:vAlign w:val="center"/>
          </w:tcPr>
          <w:p>
            <w:pPr>
              <w:pStyle w:val="30"/>
            </w:pPr>
            <w:r>
              <w:t>财政专户 收入</w:t>
            </w:r>
          </w:p>
        </w:tc>
        <w:tc>
          <w:tcPr>
            <w:tcW w:w="1134" w:type="dxa"/>
            <w:tcBorders>
              <w:left w:val="single" w:color="000000" w:sz="6" w:space="0"/>
              <w:right w:val="single" w:color="000000" w:sz="6" w:space="0"/>
            </w:tcBorders>
            <w:vAlign w:val="center"/>
          </w:tcPr>
          <w:p>
            <w:pPr>
              <w:pStyle w:val="30"/>
            </w:pPr>
            <w:r>
              <w:t>事业收入</w:t>
            </w:r>
          </w:p>
        </w:tc>
        <w:tc>
          <w:tcPr>
            <w:tcW w:w="1134" w:type="dxa"/>
            <w:tcBorders>
              <w:left w:val="single" w:color="000000" w:sz="6" w:space="0"/>
              <w:right w:val="single" w:color="000000" w:sz="6" w:space="0"/>
            </w:tcBorders>
            <w:vAlign w:val="center"/>
          </w:tcPr>
          <w:p>
            <w:pPr>
              <w:pStyle w:val="30"/>
            </w:pPr>
            <w:r>
              <w:t>经营收入</w:t>
            </w:r>
          </w:p>
        </w:tc>
        <w:tc>
          <w:tcPr>
            <w:tcW w:w="1134" w:type="dxa"/>
            <w:tcBorders>
              <w:left w:val="single" w:color="000000" w:sz="6" w:space="0"/>
              <w:right w:val="single" w:color="000000" w:sz="6" w:space="0"/>
            </w:tcBorders>
            <w:vAlign w:val="center"/>
          </w:tcPr>
          <w:p>
            <w:pPr>
              <w:pStyle w:val="30"/>
            </w:pPr>
            <w:r>
              <w:t>上级补助收入</w:t>
            </w:r>
          </w:p>
        </w:tc>
        <w:tc>
          <w:tcPr>
            <w:tcW w:w="1134" w:type="dxa"/>
            <w:tcBorders>
              <w:left w:val="single" w:color="000000" w:sz="6" w:space="0"/>
              <w:right w:val="single" w:color="000000" w:sz="6" w:space="0"/>
            </w:tcBorders>
            <w:vAlign w:val="center"/>
          </w:tcPr>
          <w:p>
            <w:pPr>
              <w:pStyle w:val="30"/>
            </w:pPr>
            <w:r>
              <w:t>附属单位上缴收入</w:t>
            </w:r>
          </w:p>
        </w:tc>
        <w:tc>
          <w:tcPr>
            <w:tcW w:w="1134" w:type="dxa"/>
            <w:tcBorders>
              <w:left w:val="single" w:color="000000" w:sz="6" w:space="0"/>
              <w:right w:val="single" w:color="000000" w:sz="6" w:space="0"/>
            </w:tcBorders>
            <w:vAlign w:val="center"/>
          </w:tcPr>
          <w:p>
            <w:pPr>
              <w:pStyle w:val="30"/>
            </w:pPr>
            <w:r>
              <w:t>其他收入</w:t>
            </w:r>
          </w:p>
        </w:tc>
        <w:tc>
          <w:tcPr>
            <w:tcW w:w="113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tcBorders>
              <w:left w:val="single" w:color="000000" w:sz="6" w:space="0"/>
              <w:right w:val="single" w:color="000000" w:sz="6" w:space="0"/>
            </w:tcBorders>
            <w:vAlign w:val="center"/>
          </w:tcPr>
          <w:p>
            <w:pPr>
              <w:pStyle w:val="30"/>
            </w:pPr>
            <w:r>
              <w:t>栏次</w:t>
            </w:r>
          </w:p>
        </w:tc>
        <w:tc>
          <w:tcPr>
            <w:tcW w:w="992" w:type="dxa"/>
            <w:tcBorders>
              <w:left w:val="single" w:color="000000" w:sz="6" w:space="0"/>
              <w:right w:val="single" w:color="000000" w:sz="6" w:space="0"/>
            </w:tcBorders>
            <w:vAlign w:val="center"/>
          </w:tcPr>
          <w:p>
            <w:pPr>
              <w:pStyle w:val="30"/>
            </w:pPr>
            <w:r>
              <w:t>1</w:t>
            </w:r>
          </w:p>
        </w:tc>
        <w:tc>
          <w:tcPr>
            <w:tcW w:w="1559" w:type="dxa"/>
            <w:tcBorders>
              <w:left w:val="single" w:color="000000" w:sz="6" w:space="0"/>
              <w:right w:val="single" w:color="000000" w:sz="6" w:space="0"/>
            </w:tcBorders>
            <w:vAlign w:val="center"/>
          </w:tcPr>
          <w:p>
            <w:pPr>
              <w:pStyle w:val="30"/>
            </w:pPr>
            <w:r>
              <w:t>2</w:t>
            </w:r>
          </w:p>
        </w:tc>
        <w:tc>
          <w:tcPr>
            <w:tcW w:w="1134" w:type="dxa"/>
            <w:tcBorders>
              <w:left w:val="single" w:color="000000" w:sz="6" w:space="0"/>
              <w:right w:val="single" w:color="000000" w:sz="6" w:space="0"/>
            </w:tcBorders>
            <w:vAlign w:val="center"/>
          </w:tcPr>
          <w:p>
            <w:pPr>
              <w:pStyle w:val="30"/>
            </w:pPr>
            <w:r>
              <w:t>3</w:t>
            </w:r>
          </w:p>
        </w:tc>
        <w:tc>
          <w:tcPr>
            <w:tcW w:w="1134" w:type="dxa"/>
            <w:tcBorders>
              <w:left w:val="single" w:color="000000" w:sz="6" w:space="0"/>
              <w:right w:val="single" w:color="000000" w:sz="6" w:space="0"/>
            </w:tcBorders>
            <w:vAlign w:val="center"/>
          </w:tcPr>
          <w:p>
            <w:pPr>
              <w:pStyle w:val="30"/>
            </w:pPr>
            <w:r>
              <w:t>4</w:t>
            </w:r>
          </w:p>
        </w:tc>
        <w:tc>
          <w:tcPr>
            <w:tcW w:w="1134" w:type="dxa"/>
            <w:tcBorders>
              <w:left w:val="single" w:color="000000" w:sz="6" w:space="0"/>
              <w:right w:val="single" w:color="000000" w:sz="6" w:space="0"/>
            </w:tcBorders>
            <w:vAlign w:val="center"/>
          </w:tcPr>
          <w:p>
            <w:pPr>
              <w:pStyle w:val="30"/>
            </w:pPr>
            <w:r>
              <w:t>5</w:t>
            </w:r>
          </w:p>
        </w:tc>
        <w:tc>
          <w:tcPr>
            <w:tcW w:w="1134" w:type="dxa"/>
            <w:tcBorders>
              <w:left w:val="single" w:color="000000" w:sz="6" w:space="0"/>
              <w:right w:val="single" w:color="000000" w:sz="6" w:space="0"/>
            </w:tcBorders>
            <w:vAlign w:val="center"/>
          </w:tcPr>
          <w:p>
            <w:pPr>
              <w:pStyle w:val="30"/>
            </w:pPr>
            <w:r>
              <w:t>6</w:t>
            </w:r>
          </w:p>
        </w:tc>
        <w:tc>
          <w:tcPr>
            <w:tcW w:w="1134" w:type="dxa"/>
            <w:tcBorders>
              <w:left w:val="single" w:color="000000" w:sz="6" w:space="0"/>
              <w:right w:val="single" w:color="000000" w:sz="6" w:space="0"/>
            </w:tcBorders>
            <w:vAlign w:val="center"/>
          </w:tcPr>
          <w:p>
            <w:pPr>
              <w:pStyle w:val="30"/>
            </w:pPr>
            <w:r>
              <w:t>7</w:t>
            </w:r>
          </w:p>
        </w:tc>
        <w:tc>
          <w:tcPr>
            <w:tcW w:w="1134" w:type="dxa"/>
            <w:tcBorders>
              <w:left w:val="single" w:color="000000" w:sz="6" w:space="0"/>
              <w:right w:val="single" w:color="000000" w:sz="6" w:space="0"/>
            </w:tcBorders>
            <w:vAlign w:val="center"/>
          </w:tcPr>
          <w:p>
            <w:pPr>
              <w:pStyle w:val="30"/>
            </w:pPr>
            <w:r>
              <w:t>8</w:t>
            </w:r>
          </w:p>
        </w:tc>
        <w:tc>
          <w:tcPr>
            <w:tcW w:w="1134" w:type="dxa"/>
            <w:tcBorders>
              <w:left w:val="single" w:color="000000" w:sz="6" w:space="0"/>
              <w:right w:val="single" w:color="000000" w:sz="6" w:space="0"/>
            </w:tcBorders>
            <w:vAlign w:val="center"/>
          </w:tcPr>
          <w:p>
            <w:pPr>
              <w:pStyle w:val="30"/>
            </w:pPr>
            <w:r>
              <w:t>9</w:t>
            </w:r>
          </w:p>
        </w:tc>
        <w:tc>
          <w:tcPr>
            <w:tcW w:w="1134" w:type="dxa"/>
            <w:tcBorders>
              <w:left w:val="single" w:color="000000" w:sz="6" w:space="0"/>
              <w:right w:val="single" w:color="000000" w:sz="6" w:space="0"/>
            </w:tcBorders>
            <w:vAlign w:val="center"/>
          </w:tcPr>
          <w:p>
            <w:pPr>
              <w:pStyle w:val="30"/>
            </w:pPr>
            <w:r>
              <w:t>10</w:t>
            </w:r>
          </w:p>
        </w:tc>
        <w:tc>
          <w:tcPr>
            <w:tcW w:w="1134" w:type="dxa"/>
            <w:tcBorders>
              <w:left w:val="single" w:color="000000" w:sz="6" w:space="0"/>
              <w:right w:val="single" w:color="000000" w:sz="6" w:space="0"/>
            </w:tcBorders>
            <w:vAlign w:val="center"/>
          </w:tcPr>
          <w:p>
            <w:pPr>
              <w:pStyle w:val="30"/>
            </w:pPr>
            <w:r>
              <w:t>11</w:t>
            </w:r>
          </w:p>
        </w:tc>
        <w:tc>
          <w:tcPr>
            <w:tcW w:w="1134" w:type="dxa"/>
            <w:tcBorders>
              <w:left w:val="single" w:color="000000" w:sz="6" w:space="0"/>
              <w:right w:val="single" w:color="000000" w:sz="6" w:space="0"/>
            </w:tcBorders>
            <w:vAlign w:val="center"/>
          </w:tcPr>
          <w:p>
            <w:pPr>
              <w:pStyle w:val="3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1</w:t>
            </w:r>
          </w:p>
        </w:tc>
        <w:tc>
          <w:tcPr>
            <w:tcW w:w="992" w:type="dxa"/>
            <w:tcBorders>
              <w:left w:val="single" w:color="000000" w:sz="6" w:space="0"/>
              <w:right w:val="single" w:color="000000" w:sz="6" w:space="0"/>
            </w:tcBorders>
            <w:vAlign w:val="center"/>
          </w:tcPr>
          <w:p>
            <w:pPr>
              <w:pStyle w:val="36"/>
            </w:pPr>
          </w:p>
        </w:tc>
        <w:tc>
          <w:tcPr>
            <w:tcW w:w="1559" w:type="dxa"/>
            <w:tcBorders>
              <w:left w:val="single" w:color="000000" w:sz="6" w:space="0"/>
              <w:right w:val="single" w:color="000000" w:sz="6" w:space="0"/>
            </w:tcBorders>
            <w:vAlign w:val="center"/>
          </w:tcPr>
          <w:p>
            <w:pPr>
              <w:pStyle w:val="34"/>
            </w:pPr>
            <w:r>
              <w:t>合计</w:t>
            </w:r>
          </w:p>
        </w:tc>
        <w:tc>
          <w:tcPr>
            <w:tcW w:w="1134" w:type="dxa"/>
            <w:tcBorders>
              <w:left w:val="single" w:color="000000" w:sz="6" w:space="0"/>
              <w:right w:val="single" w:color="000000" w:sz="6" w:space="0"/>
            </w:tcBorders>
            <w:vAlign w:val="center"/>
          </w:tcPr>
          <w:p>
            <w:pPr>
              <w:pStyle w:val="35"/>
            </w:pPr>
            <w:r>
              <w:t>2032.24</w:t>
            </w:r>
          </w:p>
        </w:tc>
        <w:tc>
          <w:tcPr>
            <w:tcW w:w="1134" w:type="dxa"/>
            <w:tcBorders>
              <w:left w:val="single" w:color="000000" w:sz="6" w:space="0"/>
              <w:right w:val="single" w:color="000000" w:sz="6" w:space="0"/>
            </w:tcBorders>
            <w:vAlign w:val="center"/>
          </w:tcPr>
          <w:p>
            <w:pPr>
              <w:pStyle w:val="35"/>
            </w:pPr>
            <w:r>
              <w:t>2032.24</w:t>
            </w:r>
          </w:p>
        </w:tc>
        <w:tc>
          <w:tcPr>
            <w:tcW w:w="1134" w:type="dxa"/>
            <w:tcBorders>
              <w:left w:val="single" w:color="000000" w:sz="6" w:space="0"/>
              <w:right w:val="single" w:color="000000" w:sz="6" w:space="0"/>
            </w:tcBorders>
            <w:vAlign w:val="center"/>
          </w:tcPr>
          <w:p>
            <w:pPr>
              <w:pStyle w:val="35"/>
            </w:pPr>
            <w:r>
              <w:t>2032.24</w:t>
            </w: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c>
          <w:tcPr>
            <w:tcW w:w="1134" w:type="dxa"/>
            <w:tcBorders>
              <w:left w:val="single" w:color="000000" w:sz="6" w:space="0"/>
              <w:right w:val="single" w:color="000000" w:sz="6" w:space="0"/>
            </w:tcBorders>
            <w:vAlign w:val="center"/>
          </w:tcPr>
          <w:p>
            <w:pPr>
              <w:pStyle w:val="3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2</w:t>
            </w:r>
          </w:p>
        </w:tc>
        <w:tc>
          <w:tcPr>
            <w:tcW w:w="992" w:type="dxa"/>
            <w:tcBorders>
              <w:left w:val="single" w:color="000000" w:sz="6" w:space="0"/>
              <w:right w:val="single" w:color="000000" w:sz="6" w:space="0"/>
            </w:tcBorders>
            <w:vAlign w:val="center"/>
          </w:tcPr>
          <w:p>
            <w:pPr>
              <w:pStyle w:val="32"/>
            </w:pPr>
            <w:r>
              <w:t>201</w:t>
            </w:r>
          </w:p>
        </w:tc>
        <w:tc>
          <w:tcPr>
            <w:tcW w:w="1559" w:type="dxa"/>
            <w:tcBorders>
              <w:left w:val="single" w:color="000000" w:sz="6" w:space="0"/>
              <w:right w:val="single" w:color="000000" w:sz="6" w:space="0"/>
            </w:tcBorders>
            <w:vAlign w:val="center"/>
          </w:tcPr>
          <w:p>
            <w:pPr>
              <w:pStyle w:val="32"/>
            </w:pPr>
            <w:r>
              <w:t>一般公共服务支出</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3</w:t>
            </w:r>
          </w:p>
        </w:tc>
        <w:tc>
          <w:tcPr>
            <w:tcW w:w="992" w:type="dxa"/>
            <w:tcBorders>
              <w:left w:val="single" w:color="000000" w:sz="6" w:space="0"/>
              <w:right w:val="single" w:color="000000" w:sz="6" w:space="0"/>
            </w:tcBorders>
            <w:vAlign w:val="center"/>
          </w:tcPr>
          <w:p>
            <w:pPr>
              <w:pStyle w:val="32"/>
            </w:pPr>
            <w:r>
              <w:t>20103</w:t>
            </w:r>
          </w:p>
        </w:tc>
        <w:tc>
          <w:tcPr>
            <w:tcW w:w="1559" w:type="dxa"/>
            <w:tcBorders>
              <w:left w:val="single" w:color="000000" w:sz="6" w:space="0"/>
              <w:right w:val="single" w:color="000000" w:sz="6" w:space="0"/>
            </w:tcBorders>
            <w:vAlign w:val="center"/>
          </w:tcPr>
          <w:p>
            <w:pPr>
              <w:pStyle w:val="32"/>
            </w:pPr>
            <w:r>
              <w:t>政府办公厅（室）及相关机构事务</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4</w:t>
            </w:r>
          </w:p>
        </w:tc>
        <w:tc>
          <w:tcPr>
            <w:tcW w:w="992" w:type="dxa"/>
            <w:tcBorders>
              <w:left w:val="single" w:color="000000" w:sz="6" w:space="0"/>
              <w:right w:val="single" w:color="000000" w:sz="6" w:space="0"/>
            </w:tcBorders>
            <w:vAlign w:val="center"/>
          </w:tcPr>
          <w:p>
            <w:pPr>
              <w:pStyle w:val="32"/>
            </w:pPr>
            <w:r>
              <w:t>2010399</w:t>
            </w:r>
          </w:p>
        </w:tc>
        <w:tc>
          <w:tcPr>
            <w:tcW w:w="1559" w:type="dxa"/>
            <w:tcBorders>
              <w:left w:val="single" w:color="000000" w:sz="6" w:space="0"/>
              <w:right w:val="single" w:color="000000" w:sz="6" w:space="0"/>
            </w:tcBorders>
            <w:vAlign w:val="center"/>
          </w:tcPr>
          <w:p>
            <w:pPr>
              <w:pStyle w:val="32"/>
            </w:pPr>
            <w:r>
              <w:t>其他政府办公厅（室）及相关机构事务支出</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r>
              <w:t>1673.35</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5</w:t>
            </w:r>
          </w:p>
        </w:tc>
        <w:tc>
          <w:tcPr>
            <w:tcW w:w="992" w:type="dxa"/>
            <w:tcBorders>
              <w:left w:val="single" w:color="000000" w:sz="6" w:space="0"/>
              <w:right w:val="single" w:color="000000" w:sz="6" w:space="0"/>
            </w:tcBorders>
            <w:vAlign w:val="center"/>
          </w:tcPr>
          <w:p>
            <w:pPr>
              <w:pStyle w:val="32"/>
            </w:pPr>
            <w:r>
              <w:t>208</w:t>
            </w:r>
          </w:p>
        </w:tc>
        <w:tc>
          <w:tcPr>
            <w:tcW w:w="1559" w:type="dxa"/>
            <w:tcBorders>
              <w:left w:val="single" w:color="000000" w:sz="6" w:space="0"/>
              <w:right w:val="single" w:color="000000" w:sz="6" w:space="0"/>
            </w:tcBorders>
            <w:vAlign w:val="center"/>
          </w:tcPr>
          <w:p>
            <w:pPr>
              <w:pStyle w:val="32"/>
            </w:pPr>
            <w:r>
              <w:t>社会保障和就业支出</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6</w:t>
            </w:r>
          </w:p>
        </w:tc>
        <w:tc>
          <w:tcPr>
            <w:tcW w:w="992" w:type="dxa"/>
            <w:tcBorders>
              <w:left w:val="single" w:color="000000" w:sz="6" w:space="0"/>
              <w:right w:val="single" w:color="000000" w:sz="6" w:space="0"/>
            </w:tcBorders>
            <w:vAlign w:val="center"/>
          </w:tcPr>
          <w:p>
            <w:pPr>
              <w:pStyle w:val="32"/>
            </w:pPr>
            <w:r>
              <w:t>20805</w:t>
            </w:r>
          </w:p>
        </w:tc>
        <w:tc>
          <w:tcPr>
            <w:tcW w:w="1559" w:type="dxa"/>
            <w:tcBorders>
              <w:left w:val="single" w:color="000000" w:sz="6" w:space="0"/>
              <w:right w:val="single" w:color="000000" w:sz="6" w:space="0"/>
            </w:tcBorders>
            <w:vAlign w:val="center"/>
          </w:tcPr>
          <w:p>
            <w:pPr>
              <w:pStyle w:val="32"/>
            </w:pPr>
            <w:r>
              <w:t>行政事业单位养老支出</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r>
              <w:t>358.89</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7</w:t>
            </w:r>
          </w:p>
        </w:tc>
        <w:tc>
          <w:tcPr>
            <w:tcW w:w="992" w:type="dxa"/>
            <w:tcBorders>
              <w:left w:val="single" w:color="000000" w:sz="6" w:space="0"/>
              <w:right w:val="single" w:color="000000" w:sz="6" w:space="0"/>
            </w:tcBorders>
            <w:vAlign w:val="center"/>
          </w:tcPr>
          <w:p>
            <w:pPr>
              <w:pStyle w:val="32"/>
            </w:pPr>
            <w:r>
              <w:t>2080505</w:t>
            </w:r>
          </w:p>
        </w:tc>
        <w:tc>
          <w:tcPr>
            <w:tcW w:w="1559" w:type="dxa"/>
            <w:tcBorders>
              <w:left w:val="single" w:color="000000" w:sz="6" w:space="0"/>
              <w:right w:val="single" w:color="000000" w:sz="6" w:space="0"/>
            </w:tcBorders>
            <w:vAlign w:val="center"/>
          </w:tcPr>
          <w:p>
            <w:pPr>
              <w:pStyle w:val="32"/>
            </w:pPr>
            <w:r>
              <w:t>机关事业单位基本养老保险缴费支出</w:t>
            </w:r>
          </w:p>
        </w:tc>
        <w:tc>
          <w:tcPr>
            <w:tcW w:w="1134" w:type="dxa"/>
            <w:tcBorders>
              <w:left w:val="single" w:color="000000" w:sz="6" w:space="0"/>
              <w:right w:val="single" w:color="000000" w:sz="6" w:space="0"/>
            </w:tcBorders>
            <w:vAlign w:val="center"/>
          </w:tcPr>
          <w:p>
            <w:pPr>
              <w:pStyle w:val="33"/>
            </w:pPr>
            <w:r>
              <w:t>239.26</w:t>
            </w:r>
          </w:p>
        </w:tc>
        <w:tc>
          <w:tcPr>
            <w:tcW w:w="1134" w:type="dxa"/>
            <w:tcBorders>
              <w:left w:val="single" w:color="000000" w:sz="6" w:space="0"/>
              <w:right w:val="single" w:color="000000" w:sz="6" w:space="0"/>
            </w:tcBorders>
            <w:vAlign w:val="center"/>
          </w:tcPr>
          <w:p>
            <w:pPr>
              <w:pStyle w:val="33"/>
            </w:pPr>
            <w:r>
              <w:t>239.26</w:t>
            </w:r>
          </w:p>
        </w:tc>
        <w:tc>
          <w:tcPr>
            <w:tcW w:w="1134" w:type="dxa"/>
            <w:tcBorders>
              <w:left w:val="single" w:color="000000" w:sz="6" w:space="0"/>
              <w:right w:val="single" w:color="000000" w:sz="6" w:space="0"/>
            </w:tcBorders>
            <w:vAlign w:val="center"/>
          </w:tcPr>
          <w:p>
            <w:pPr>
              <w:pStyle w:val="33"/>
            </w:pPr>
            <w:r>
              <w:t>239.26</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tcBorders>
              <w:left w:val="single" w:color="000000" w:sz="6" w:space="0"/>
              <w:right w:val="single" w:color="000000" w:sz="6" w:space="0"/>
            </w:tcBorders>
            <w:vAlign w:val="center"/>
          </w:tcPr>
          <w:p>
            <w:pPr>
              <w:pStyle w:val="31"/>
            </w:pPr>
            <w:r>
              <w:t>8</w:t>
            </w:r>
          </w:p>
        </w:tc>
        <w:tc>
          <w:tcPr>
            <w:tcW w:w="992" w:type="dxa"/>
            <w:tcBorders>
              <w:left w:val="single" w:color="000000" w:sz="6" w:space="0"/>
              <w:right w:val="single" w:color="000000" w:sz="6" w:space="0"/>
            </w:tcBorders>
            <w:vAlign w:val="center"/>
          </w:tcPr>
          <w:p>
            <w:pPr>
              <w:pStyle w:val="32"/>
            </w:pPr>
            <w:r>
              <w:t>2080506</w:t>
            </w:r>
          </w:p>
        </w:tc>
        <w:tc>
          <w:tcPr>
            <w:tcW w:w="1559" w:type="dxa"/>
            <w:tcBorders>
              <w:left w:val="single" w:color="000000" w:sz="6" w:space="0"/>
              <w:right w:val="single" w:color="000000" w:sz="6" w:space="0"/>
            </w:tcBorders>
            <w:vAlign w:val="center"/>
          </w:tcPr>
          <w:p>
            <w:pPr>
              <w:pStyle w:val="32"/>
            </w:pPr>
            <w:r>
              <w:t>机关事业单位职业年金缴费支出</w:t>
            </w:r>
          </w:p>
        </w:tc>
        <w:tc>
          <w:tcPr>
            <w:tcW w:w="1134" w:type="dxa"/>
            <w:tcBorders>
              <w:left w:val="single" w:color="000000" w:sz="6" w:space="0"/>
              <w:right w:val="single" w:color="000000" w:sz="6" w:space="0"/>
            </w:tcBorders>
            <w:vAlign w:val="center"/>
          </w:tcPr>
          <w:p>
            <w:pPr>
              <w:pStyle w:val="33"/>
            </w:pPr>
            <w:r>
              <w:t>119.63</w:t>
            </w:r>
          </w:p>
        </w:tc>
        <w:tc>
          <w:tcPr>
            <w:tcW w:w="1134" w:type="dxa"/>
            <w:tcBorders>
              <w:left w:val="single" w:color="000000" w:sz="6" w:space="0"/>
              <w:right w:val="single" w:color="000000" w:sz="6" w:space="0"/>
            </w:tcBorders>
            <w:vAlign w:val="center"/>
          </w:tcPr>
          <w:p>
            <w:pPr>
              <w:pStyle w:val="33"/>
            </w:pPr>
            <w:r>
              <w:t>119.63</w:t>
            </w:r>
          </w:p>
        </w:tc>
        <w:tc>
          <w:tcPr>
            <w:tcW w:w="1134" w:type="dxa"/>
            <w:tcBorders>
              <w:left w:val="single" w:color="000000" w:sz="6" w:space="0"/>
              <w:right w:val="single" w:color="000000" w:sz="6" w:space="0"/>
            </w:tcBorders>
            <w:vAlign w:val="center"/>
          </w:tcPr>
          <w:p>
            <w:pPr>
              <w:pStyle w:val="33"/>
            </w:pPr>
            <w:r>
              <w:t>119.63</w:t>
            </w: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721" w:type="dxa"/>
            <w:gridSpan w:val="2"/>
            <w:tcBorders>
              <w:top w:val="single" w:color="FFFFFF" w:sz="6" w:space="0"/>
              <w:left w:val="single" w:color="FFFFFF" w:sz="6" w:space="0"/>
              <w:right w:val="single" w:color="FFFFFF" w:sz="6" w:space="0"/>
            </w:tcBorders>
            <w:vAlign w:val="center"/>
          </w:tcPr>
          <w:p>
            <w:pPr>
              <w:pStyle w:val="2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5528" w:type="dxa"/>
            <w:gridSpan w:val="2"/>
            <w:tcBorders>
              <w:left w:val="single" w:color="000000" w:sz="6" w:space="0"/>
              <w:right w:val="single" w:color="000000" w:sz="6" w:space="0"/>
            </w:tcBorders>
            <w:vAlign w:val="center"/>
          </w:tcPr>
          <w:p>
            <w:pPr>
              <w:pStyle w:val="30"/>
            </w:pPr>
            <w:r>
              <w:t>功能分类科目</w:t>
            </w:r>
          </w:p>
        </w:tc>
        <w:tc>
          <w:tcPr>
            <w:tcW w:w="1361" w:type="dxa"/>
            <w:vMerge w:val="restart"/>
            <w:tcBorders>
              <w:left w:val="single" w:color="000000" w:sz="6" w:space="0"/>
              <w:right w:val="single" w:color="000000" w:sz="6" w:space="0"/>
            </w:tcBorders>
            <w:vAlign w:val="center"/>
          </w:tcPr>
          <w:p>
            <w:pPr>
              <w:pStyle w:val="30"/>
            </w:pPr>
            <w:r>
              <w:t>合计</w:t>
            </w:r>
          </w:p>
        </w:tc>
        <w:tc>
          <w:tcPr>
            <w:tcW w:w="1361" w:type="dxa"/>
            <w:vMerge w:val="restart"/>
            <w:tcBorders>
              <w:left w:val="single" w:color="000000" w:sz="6" w:space="0"/>
              <w:right w:val="single" w:color="000000" w:sz="6" w:space="0"/>
            </w:tcBorders>
            <w:vAlign w:val="center"/>
          </w:tcPr>
          <w:p>
            <w:pPr>
              <w:pStyle w:val="30"/>
            </w:pPr>
            <w:r>
              <w:t>基本支出</w:t>
            </w:r>
          </w:p>
        </w:tc>
        <w:tc>
          <w:tcPr>
            <w:tcW w:w="1361" w:type="dxa"/>
            <w:vMerge w:val="restart"/>
            <w:tcBorders>
              <w:left w:val="single" w:color="000000" w:sz="6" w:space="0"/>
              <w:right w:val="single" w:color="000000" w:sz="6" w:space="0"/>
            </w:tcBorders>
            <w:vAlign w:val="center"/>
          </w:tcPr>
          <w:p>
            <w:pPr>
              <w:pStyle w:val="30"/>
            </w:pPr>
            <w:r>
              <w:t>项目支出</w:t>
            </w:r>
          </w:p>
        </w:tc>
        <w:tc>
          <w:tcPr>
            <w:tcW w:w="1361" w:type="dxa"/>
            <w:vMerge w:val="restart"/>
            <w:tcBorders>
              <w:left w:val="single" w:color="000000" w:sz="6" w:space="0"/>
              <w:right w:val="single" w:color="000000" w:sz="6" w:space="0"/>
            </w:tcBorders>
            <w:vAlign w:val="center"/>
          </w:tcPr>
          <w:p>
            <w:pPr>
              <w:pStyle w:val="30"/>
            </w:pPr>
            <w:r>
              <w:t>经营支出</w:t>
            </w:r>
          </w:p>
        </w:tc>
        <w:tc>
          <w:tcPr>
            <w:tcW w:w="1361" w:type="dxa"/>
            <w:vMerge w:val="restart"/>
            <w:tcBorders>
              <w:left w:val="single" w:color="000000" w:sz="6" w:space="0"/>
              <w:right w:val="single" w:color="000000" w:sz="6" w:space="0"/>
            </w:tcBorders>
            <w:vAlign w:val="center"/>
          </w:tcPr>
          <w:p>
            <w:pPr>
              <w:pStyle w:val="30"/>
            </w:pPr>
            <w:r>
              <w:t>上解上级     支出</w:t>
            </w:r>
          </w:p>
        </w:tc>
        <w:tc>
          <w:tcPr>
            <w:tcW w:w="1361" w:type="dxa"/>
            <w:vMerge w:val="restart"/>
            <w:tcBorders>
              <w:left w:val="single" w:color="000000" w:sz="6" w:space="0"/>
              <w:right w:val="single" w:color="000000" w:sz="6" w:space="0"/>
            </w:tcBorders>
            <w:vAlign w:val="center"/>
          </w:tcPr>
          <w:p>
            <w:pPr>
              <w:pStyle w:val="3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992" w:type="dxa"/>
            <w:tcBorders>
              <w:left w:val="single" w:color="000000" w:sz="6" w:space="0"/>
              <w:right w:val="single" w:color="000000" w:sz="6" w:space="0"/>
            </w:tcBorders>
            <w:vAlign w:val="center"/>
          </w:tcPr>
          <w:p>
            <w:pPr>
              <w:pStyle w:val="30"/>
            </w:pPr>
            <w:r>
              <w:t>科目    编码</w:t>
            </w:r>
          </w:p>
        </w:tc>
        <w:tc>
          <w:tcPr>
            <w:tcW w:w="4535" w:type="dxa"/>
            <w:tcBorders>
              <w:left w:val="single" w:color="000000" w:sz="6" w:space="0"/>
              <w:right w:val="single" w:color="000000" w:sz="6" w:space="0"/>
            </w:tcBorders>
            <w:vAlign w:val="center"/>
          </w:tcPr>
          <w:p>
            <w:pPr>
              <w:pStyle w:val="30"/>
            </w:pPr>
            <w:r>
              <w:t>科目名称</w:t>
            </w: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c>
          <w:tcPr>
            <w:tcW w:w="136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992" w:type="dxa"/>
            <w:tcBorders>
              <w:left w:val="single" w:color="000000" w:sz="6" w:space="0"/>
              <w:right w:val="single" w:color="000000" w:sz="6" w:space="0"/>
            </w:tcBorders>
            <w:vAlign w:val="center"/>
          </w:tcPr>
          <w:p>
            <w:pPr>
              <w:pStyle w:val="30"/>
            </w:pPr>
            <w:r>
              <w:t>1</w:t>
            </w:r>
          </w:p>
        </w:tc>
        <w:tc>
          <w:tcPr>
            <w:tcW w:w="4535" w:type="dxa"/>
            <w:tcBorders>
              <w:left w:val="single" w:color="000000" w:sz="6" w:space="0"/>
              <w:right w:val="single" w:color="000000" w:sz="6" w:space="0"/>
            </w:tcBorders>
            <w:vAlign w:val="center"/>
          </w:tcPr>
          <w:p>
            <w:pPr>
              <w:pStyle w:val="30"/>
            </w:pPr>
            <w:r>
              <w:t>2</w:t>
            </w:r>
          </w:p>
        </w:tc>
        <w:tc>
          <w:tcPr>
            <w:tcW w:w="1361" w:type="dxa"/>
            <w:tcBorders>
              <w:left w:val="single" w:color="000000" w:sz="6" w:space="0"/>
              <w:right w:val="single" w:color="000000" w:sz="6" w:space="0"/>
            </w:tcBorders>
            <w:vAlign w:val="center"/>
          </w:tcPr>
          <w:p>
            <w:pPr>
              <w:pStyle w:val="30"/>
            </w:pPr>
            <w:r>
              <w:t>3</w:t>
            </w:r>
          </w:p>
        </w:tc>
        <w:tc>
          <w:tcPr>
            <w:tcW w:w="1361" w:type="dxa"/>
            <w:tcBorders>
              <w:left w:val="single" w:color="000000" w:sz="6" w:space="0"/>
              <w:right w:val="single" w:color="000000" w:sz="6" w:space="0"/>
            </w:tcBorders>
            <w:vAlign w:val="center"/>
          </w:tcPr>
          <w:p>
            <w:pPr>
              <w:pStyle w:val="30"/>
            </w:pPr>
            <w:r>
              <w:t>4</w:t>
            </w:r>
          </w:p>
        </w:tc>
        <w:tc>
          <w:tcPr>
            <w:tcW w:w="1361" w:type="dxa"/>
            <w:tcBorders>
              <w:left w:val="single" w:color="000000" w:sz="6" w:space="0"/>
              <w:right w:val="single" w:color="000000" w:sz="6" w:space="0"/>
            </w:tcBorders>
            <w:vAlign w:val="center"/>
          </w:tcPr>
          <w:p>
            <w:pPr>
              <w:pStyle w:val="30"/>
            </w:pPr>
            <w:r>
              <w:t>5</w:t>
            </w:r>
          </w:p>
        </w:tc>
        <w:tc>
          <w:tcPr>
            <w:tcW w:w="1361" w:type="dxa"/>
            <w:tcBorders>
              <w:left w:val="single" w:color="000000" w:sz="6" w:space="0"/>
              <w:right w:val="single" w:color="000000" w:sz="6" w:space="0"/>
            </w:tcBorders>
            <w:vAlign w:val="center"/>
          </w:tcPr>
          <w:p>
            <w:pPr>
              <w:pStyle w:val="30"/>
            </w:pPr>
            <w:r>
              <w:t>6</w:t>
            </w:r>
          </w:p>
        </w:tc>
        <w:tc>
          <w:tcPr>
            <w:tcW w:w="1361" w:type="dxa"/>
            <w:tcBorders>
              <w:left w:val="single" w:color="000000" w:sz="6" w:space="0"/>
              <w:right w:val="single" w:color="000000" w:sz="6" w:space="0"/>
            </w:tcBorders>
            <w:vAlign w:val="center"/>
          </w:tcPr>
          <w:p>
            <w:pPr>
              <w:pStyle w:val="30"/>
            </w:pPr>
            <w:r>
              <w:t>7</w:t>
            </w:r>
          </w:p>
        </w:tc>
        <w:tc>
          <w:tcPr>
            <w:tcW w:w="1361" w:type="dxa"/>
            <w:tcBorders>
              <w:left w:val="single" w:color="000000" w:sz="6" w:space="0"/>
              <w:right w:val="single" w:color="000000" w:sz="6" w:space="0"/>
            </w:tcBorders>
            <w:vAlign w:val="center"/>
          </w:tcPr>
          <w:p>
            <w:pPr>
              <w:pStyle w:val="3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w:t>
            </w:r>
          </w:p>
        </w:tc>
        <w:tc>
          <w:tcPr>
            <w:tcW w:w="992" w:type="dxa"/>
            <w:tcBorders>
              <w:left w:val="single" w:color="000000" w:sz="6" w:space="0"/>
              <w:right w:val="single" w:color="000000" w:sz="6" w:space="0"/>
            </w:tcBorders>
            <w:vAlign w:val="center"/>
          </w:tcPr>
          <w:p>
            <w:pPr>
              <w:pStyle w:val="36"/>
            </w:pPr>
          </w:p>
        </w:tc>
        <w:tc>
          <w:tcPr>
            <w:tcW w:w="4535" w:type="dxa"/>
            <w:tcBorders>
              <w:left w:val="single" w:color="000000" w:sz="6" w:space="0"/>
              <w:right w:val="single" w:color="000000" w:sz="6" w:space="0"/>
            </w:tcBorders>
            <w:vAlign w:val="center"/>
          </w:tcPr>
          <w:p>
            <w:pPr>
              <w:pStyle w:val="34"/>
            </w:pPr>
            <w:r>
              <w:t>合计</w:t>
            </w:r>
          </w:p>
        </w:tc>
        <w:tc>
          <w:tcPr>
            <w:tcW w:w="1361" w:type="dxa"/>
            <w:tcBorders>
              <w:left w:val="single" w:color="000000" w:sz="6" w:space="0"/>
              <w:right w:val="single" w:color="000000" w:sz="6" w:space="0"/>
            </w:tcBorders>
            <w:vAlign w:val="center"/>
          </w:tcPr>
          <w:p>
            <w:pPr>
              <w:pStyle w:val="35"/>
            </w:pPr>
            <w:r>
              <w:t>2032.24</w:t>
            </w:r>
          </w:p>
        </w:tc>
        <w:tc>
          <w:tcPr>
            <w:tcW w:w="1361" w:type="dxa"/>
            <w:tcBorders>
              <w:left w:val="single" w:color="000000" w:sz="6" w:space="0"/>
              <w:right w:val="single" w:color="000000" w:sz="6" w:space="0"/>
            </w:tcBorders>
            <w:vAlign w:val="center"/>
          </w:tcPr>
          <w:p>
            <w:pPr>
              <w:pStyle w:val="35"/>
            </w:pPr>
            <w:r>
              <w:t>2032.24</w:t>
            </w:r>
          </w:p>
        </w:tc>
        <w:tc>
          <w:tcPr>
            <w:tcW w:w="1361" w:type="dxa"/>
            <w:tcBorders>
              <w:left w:val="single" w:color="000000" w:sz="6" w:space="0"/>
              <w:right w:val="single" w:color="000000" w:sz="6" w:space="0"/>
            </w:tcBorders>
            <w:vAlign w:val="center"/>
          </w:tcPr>
          <w:p>
            <w:pPr>
              <w:pStyle w:val="35"/>
            </w:pPr>
          </w:p>
        </w:tc>
        <w:tc>
          <w:tcPr>
            <w:tcW w:w="1361" w:type="dxa"/>
            <w:tcBorders>
              <w:left w:val="single" w:color="000000" w:sz="6" w:space="0"/>
              <w:right w:val="single" w:color="000000" w:sz="6" w:space="0"/>
            </w:tcBorders>
            <w:vAlign w:val="center"/>
          </w:tcPr>
          <w:p>
            <w:pPr>
              <w:pStyle w:val="35"/>
            </w:pPr>
          </w:p>
        </w:tc>
        <w:tc>
          <w:tcPr>
            <w:tcW w:w="1361" w:type="dxa"/>
            <w:tcBorders>
              <w:left w:val="single" w:color="000000" w:sz="6" w:space="0"/>
              <w:right w:val="single" w:color="000000" w:sz="6" w:space="0"/>
            </w:tcBorders>
            <w:vAlign w:val="center"/>
          </w:tcPr>
          <w:p>
            <w:pPr>
              <w:pStyle w:val="35"/>
            </w:pPr>
          </w:p>
        </w:tc>
        <w:tc>
          <w:tcPr>
            <w:tcW w:w="1361" w:type="dxa"/>
            <w:tcBorders>
              <w:left w:val="single" w:color="000000" w:sz="6" w:space="0"/>
              <w:right w:val="single" w:color="000000" w:sz="6" w:space="0"/>
            </w:tcBorders>
            <w:vAlign w:val="center"/>
          </w:tcPr>
          <w:p>
            <w:pPr>
              <w:pStyle w:val="3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w:t>
            </w:r>
          </w:p>
        </w:tc>
        <w:tc>
          <w:tcPr>
            <w:tcW w:w="992" w:type="dxa"/>
            <w:tcBorders>
              <w:left w:val="single" w:color="000000" w:sz="6" w:space="0"/>
              <w:right w:val="single" w:color="000000" w:sz="6" w:space="0"/>
            </w:tcBorders>
            <w:vAlign w:val="center"/>
          </w:tcPr>
          <w:p>
            <w:pPr>
              <w:pStyle w:val="32"/>
            </w:pPr>
            <w:r>
              <w:t>201</w:t>
            </w:r>
          </w:p>
        </w:tc>
        <w:tc>
          <w:tcPr>
            <w:tcW w:w="4535" w:type="dxa"/>
            <w:tcBorders>
              <w:left w:val="single" w:color="000000" w:sz="6" w:space="0"/>
              <w:right w:val="single" w:color="000000" w:sz="6" w:space="0"/>
            </w:tcBorders>
            <w:vAlign w:val="center"/>
          </w:tcPr>
          <w:p>
            <w:pPr>
              <w:pStyle w:val="32"/>
            </w:pPr>
            <w:r>
              <w:t>一般公共服务支出</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w:t>
            </w:r>
          </w:p>
        </w:tc>
        <w:tc>
          <w:tcPr>
            <w:tcW w:w="992" w:type="dxa"/>
            <w:tcBorders>
              <w:left w:val="single" w:color="000000" w:sz="6" w:space="0"/>
              <w:right w:val="single" w:color="000000" w:sz="6" w:space="0"/>
            </w:tcBorders>
            <w:vAlign w:val="center"/>
          </w:tcPr>
          <w:p>
            <w:pPr>
              <w:pStyle w:val="32"/>
            </w:pPr>
            <w:r>
              <w:t>20103</w:t>
            </w:r>
          </w:p>
        </w:tc>
        <w:tc>
          <w:tcPr>
            <w:tcW w:w="4535" w:type="dxa"/>
            <w:tcBorders>
              <w:left w:val="single" w:color="000000" w:sz="6" w:space="0"/>
              <w:right w:val="single" w:color="000000" w:sz="6" w:space="0"/>
            </w:tcBorders>
            <w:vAlign w:val="center"/>
          </w:tcPr>
          <w:p>
            <w:pPr>
              <w:pStyle w:val="32"/>
            </w:pPr>
            <w:r>
              <w:t>政府办公厅（室）及相关机构事务</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4</w:t>
            </w:r>
          </w:p>
        </w:tc>
        <w:tc>
          <w:tcPr>
            <w:tcW w:w="992" w:type="dxa"/>
            <w:tcBorders>
              <w:left w:val="single" w:color="000000" w:sz="6" w:space="0"/>
              <w:right w:val="single" w:color="000000" w:sz="6" w:space="0"/>
            </w:tcBorders>
            <w:vAlign w:val="center"/>
          </w:tcPr>
          <w:p>
            <w:pPr>
              <w:pStyle w:val="32"/>
            </w:pPr>
            <w:r>
              <w:t>2010399</w:t>
            </w:r>
          </w:p>
        </w:tc>
        <w:tc>
          <w:tcPr>
            <w:tcW w:w="4535" w:type="dxa"/>
            <w:tcBorders>
              <w:left w:val="single" w:color="000000" w:sz="6" w:space="0"/>
              <w:right w:val="single" w:color="000000" w:sz="6" w:space="0"/>
            </w:tcBorders>
            <w:vAlign w:val="center"/>
          </w:tcPr>
          <w:p>
            <w:pPr>
              <w:pStyle w:val="32"/>
            </w:pPr>
            <w:r>
              <w:t>其他政府办公厅（室）及相关机构事务支出</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r>
              <w:t>1673.35</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5</w:t>
            </w:r>
          </w:p>
        </w:tc>
        <w:tc>
          <w:tcPr>
            <w:tcW w:w="992" w:type="dxa"/>
            <w:tcBorders>
              <w:left w:val="single" w:color="000000" w:sz="6" w:space="0"/>
              <w:right w:val="single" w:color="000000" w:sz="6" w:space="0"/>
            </w:tcBorders>
            <w:vAlign w:val="center"/>
          </w:tcPr>
          <w:p>
            <w:pPr>
              <w:pStyle w:val="32"/>
            </w:pPr>
            <w:r>
              <w:t>208</w:t>
            </w:r>
          </w:p>
        </w:tc>
        <w:tc>
          <w:tcPr>
            <w:tcW w:w="4535" w:type="dxa"/>
            <w:tcBorders>
              <w:left w:val="single" w:color="000000" w:sz="6" w:space="0"/>
              <w:right w:val="single" w:color="000000" w:sz="6" w:space="0"/>
            </w:tcBorders>
            <w:vAlign w:val="center"/>
          </w:tcPr>
          <w:p>
            <w:pPr>
              <w:pStyle w:val="32"/>
            </w:pPr>
            <w:r>
              <w:t>社会保障和就业支出</w:t>
            </w:r>
          </w:p>
        </w:tc>
        <w:tc>
          <w:tcPr>
            <w:tcW w:w="1361" w:type="dxa"/>
            <w:tcBorders>
              <w:left w:val="single" w:color="000000" w:sz="6" w:space="0"/>
              <w:right w:val="single" w:color="000000" w:sz="6" w:space="0"/>
            </w:tcBorders>
            <w:vAlign w:val="center"/>
          </w:tcPr>
          <w:p>
            <w:pPr>
              <w:pStyle w:val="33"/>
            </w:pPr>
            <w:r>
              <w:t>358.89</w:t>
            </w:r>
          </w:p>
        </w:tc>
        <w:tc>
          <w:tcPr>
            <w:tcW w:w="1361" w:type="dxa"/>
            <w:tcBorders>
              <w:left w:val="single" w:color="000000" w:sz="6" w:space="0"/>
              <w:right w:val="single" w:color="000000" w:sz="6" w:space="0"/>
            </w:tcBorders>
            <w:vAlign w:val="center"/>
          </w:tcPr>
          <w:p>
            <w:pPr>
              <w:pStyle w:val="33"/>
            </w:pPr>
            <w:r>
              <w:t>358.89</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6</w:t>
            </w:r>
          </w:p>
        </w:tc>
        <w:tc>
          <w:tcPr>
            <w:tcW w:w="992" w:type="dxa"/>
            <w:tcBorders>
              <w:left w:val="single" w:color="000000" w:sz="6" w:space="0"/>
              <w:right w:val="single" w:color="000000" w:sz="6" w:space="0"/>
            </w:tcBorders>
            <w:vAlign w:val="center"/>
          </w:tcPr>
          <w:p>
            <w:pPr>
              <w:pStyle w:val="32"/>
            </w:pPr>
            <w:r>
              <w:t>20805</w:t>
            </w:r>
          </w:p>
        </w:tc>
        <w:tc>
          <w:tcPr>
            <w:tcW w:w="4535" w:type="dxa"/>
            <w:tcBorders>
              <w:left w:val="single" w:color="000000" w:sz="6" w:space="0"/>
              <w:right w:val="single" w:color="000000" w:sz="6" w:space="0"/>
            </w:tcBorders>
            <w:vAlign w:val="center"/>
          </w:tcPr>
          <w:p>
            <w:pPr>
              <w:pStyle w:val="32"/>
            </w:pPr>
            <w:r>
              <w:t>行政事业单位养老支出</w:t>
            </w:r>
          </w:p>
        </w:tc>
        <w:tc>
          <w:tcPr>
            <w:tcW w:w="1361" w:type="dxa"/>
            <w:tcBorders>
              <w:left w:val="single" w:color="000000" w:sz="6" w:space="0"/>
              <w:right w:val="single" w:color="000000" w:sz="6" w:space="0"/>
            </w:tcBorders>
            <w:vAlign w:val="center"/>
          </w:tcPr>
          <w:p>
            <w:pPr>
              <w:pStyle w:val="33"/>
            </w:pPr>
            <w:r>
              <w:t>358.89</w:t>
            </w:r>
          </w:p>
        </w:tc>
        <w:tc>
          <w:tcPr>
            <w:tcW w:w="1361" w:type="dxa"/>
            <w:tcBorders>
              <w:left w:val="single" w:color="000000" w:sz="6" w:space="0"/>
              <w:right w:val="single" w:color="000000" w:sz="6" w:space="0"/>
            </w:tcBorders>
            <w:vAlign w:val="center"/>
          </w:tcPr>
          <w:p>
            <w:pPr>
              <w:pStyle w:val="33"/>
            </w:pPr>
            <w:r>
              <w:t>358.89</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7</w:t>
            </w:r>
          </w:p>
        </w:tc>
        <w:tc>
          <w:tcPr>
            <w:tcW w:w="992" w:type="dxa"/>
            <w:tcBorders>
              <w:left w:val="single" w:color="000000" w:sz="6" w:space="0"/>
              <w:right w:val="single" w:color="000000" w:sz="6" w:space="0"/>
            </w:tcBorders>
            <w:vAlign w:val="center"/>
          </w:tcPr>
          <w:p>
            <w:pPr>
              <w:pStyle w:val="32"/>
            </w:pPr>
            <w:r>
              <w:t>2080505</w:t>
            </w:r>
          </w:p>
        </w:tc>
        <w:tc>
          <w:tcPr>
            <w:tcW w:w="4535" w:type="dxa"/>
            <w:tcBorders>
              <w:left w:val="single" w:color="000000" w:sz="6" w:space="0"/>
              <w:right w:val="single" w:color="000000" w:sz="6" w:space="0"/>
            </w:tcBorders>
            <w:vAlign w:val="center"/>
          </w:tcPr>
          <w:p>
            <w:pPr>
              <w:pStyle w:val="32"/>
            </w:pPr>
            <w:r>
              <w:t>机关事业单位基本养老保险缴费支出</w:t>
            </w:r>
          </w:p>
        </w:tc>
        <w:tc>
          <w:tcPr>
            <w:tcW w:w="1361" w:type="dxa"/>
            <w:tcBorders>
              <w:left w:val="single" w:color="000000" w:sz="6" w:space="0"/>
              <w:right w:val="single" w:color="000000" w:sz="6" w:space="0"/>
            </w:tcBorders>
            <w:vAlign w:val="center"/>
          </w:tcPr>
          <w:p>
            <w:pPr>
              <w:pStyle w:val="33"/>
            </w:pPr>
            <w:r>
              <w:t>239.26</w:t>
            </w:r>
          </w:p>
        </w:tc>
        <w:tc>
          <w:tcPr>
            <w:tcW w:w="1361" w:type="dxa"/>
            <w:tcBorders>
              <w:left w:val="single" w:color="000000" w:sz="6" w:space="0"/>
              <w:right w:val="single" w:color="000000" w:sz="6" w:space="0"/>
            </w:tcBorders>
            <w:vAlign w:val="center"/>
          </w:tcPr>
          <w:p>
            <w:pPr>
              <w:pStyle w:val="33"/>
            </w:pPr>
            <w:r>
              <w:t>239.26</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8</w:t>
            </w:r>
          </w:p>
        </w:tc>
        <w:tc>
          <w:tcPr>
            <w:tcW w:w="992" w:type="dxa"/>
            <w:tcBorders>
              <w:left w:val="single" w:color="000000" w:sz="6" w:space="0"/>
              <w:right w:val="single" w:color="000000" w:sz="6" w:space="0"/>
            </w:tcBorders>
            <w:vAlign w:val="center"/>
          </w:tcPr>
          <w:p>
            <w:pPr>
              <w:pStyle w:val="32"/>
            </w:pPr>
            <w:r>
              <w:t>2080506</w:t>
            </w:r>
          </w:p>
        </w:tc>
        <w:tc>
          <w:tcPr>
            <w:tcW w:w="4535" w:type="dxa"/>
            <w:tcBorders>
              <w:left w:val="single" w:color="000000" w:sz="6" w:space="0"/>
              <w:right w:val="single" w:color="000000" w:sz="6" w:space="0"/>
            </w:tcBorders>
            <w:vAlign w:val="center"/>
          </w:tcPr>
          <w:p>
            <w:pPr>
              <w:pStyle w:val="32"/>
            </w:pPr>
            <w:r>
              <w:t>机关事业单位职业年金缴费支出</w:t>
            </w:r>
          </w:p>
        </w:tc>
        <w:tc>
          <w:tcPr>
            <w:tcW w:w="1361" w:type="dxa"/>
            <w:tcBorders>
              <w:left w:val="single" w:color="000000" w:sz="6" w:space="0"/>
              <w:right w:val="single" w:color="000000" w:sz="6" w:space="0"/>
            </w:tcBorders>
            <w:vAlign w:val="center"/>
          </w:tcPr>
          <w:p>
            <w:pPr>
              <w:pStyle w:val="33"/>
            </w:pPr>
            <w:r>
              <w:t>119.63</w:t>
            </w:r>
          </w:p>
        </w:tc>
        <w:tc>
          <w:tcPr>
            <w:tcW w:w="1361" w:type="dxa"/>
            <w:tcBorders>
              <w:left w:val="single" w:color="000000" w:sz="6" w:space="0"/>
              <w:right w:val="single" w:color="000000" w:sz="6" w:space="0"/>
            </w:tcBorders>
            <w:vAlign w:val="center"/>
          </w:tcPr>
          <w:p>
            <w:pPr>
              <w:pStyle w:val="33"/>
            </w:pPr>
            <w:r>
              <w:t>119.63</w:t>
            </w: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c>
          <w:tcPr>
            <w:tcW w:w="1361" w:type="dxa"/>
            <w:tcBorders>
              <w:left w:val="single" w:color="000000" w:sz="6" w:space="0"/>
              <w:right w:val="single" w:color="000000" w:sz="6" w:space="0"/>
            </w:tcBorders>
            <w:vAlign w:val="center"/>
          </w:tcPr>
          <w:p>
            <w:pPr>
              <w:pStyle w:val="3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3402" w:type="dxa"/>
            <w:tcBorders>
              <w:top w:val="single" w:color="FFFFFF" w:sz="6" w:space="0"/>
              <w:left w:val="single" w:color="FFFFFF" w:sz="6" w:space="0"/>
              <w:right w:val="single" w:color="FFFFFF" w:sz="6" w:space="0"/>
            </w:tcBorders>
            <w:vAlign w:val="center"/>
          </w:tcPr>
          <w:p>
            <w:pPr>
              <w:pStyle w:val="2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4876" w:type="dxa"/>
            <w:gridSpan w:val="2"/>
            <w:tcBorders>
              <w:left w:val="single" w:color="000000" w:sz="6" w:space="0"/>
              <w:right w:val="single" w:color="000000" w:sz="6" w:space="0"/>
            </w:tcBorders>
            <w:vAlign w:val="center"/>
          </w:tcPr>
          <w:p>
            <w:pPr>
              <w:pStyle w:val="30"/>
            </w:pPr>
            <w:r>
              <w:t>收入</w:t>
            </w:r>
          </w:p>
        </w:tc>
        <w:tc>
          <w:tcPr>
            <w:tcW w:w="9298" w:type="dxa"/>
            <w:gridSpan w:val="5"/>
            <w:tcBorders>
              <w:left w:val="single" w:color="000000" w:sz="6" w:space="0"/>
              <w:right w:val="single" w:color="000000" w:sz="6" w:space="0"/>
            </w:tcBorders>
            <w:vAlign w:val="center"/>
          </w:tcPr>
          <w:p>
            <w:pPr>
              <w:pStyle w:val="3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3402" w:type="dxa"/>
            <w:tcBorders>
              <w:left w:val="single" w:color="000000" w:sz="6" w:space="0"/>
              <w:right w:val="single" w:color="000000" w:sz="6" w:space="0"/>
            </w:tcBorders>
            <w:vAlign w:val="center"/>
          </w:tcPr>
          <w:p>
            <w:pPr>
              <w:pStyle w:val="30"/>
            </w:pPr>
            <w:r>
              <w:t>项  目</w:t>
            </w:r>
          </w:p>
        </w:tc>
        <w:tc>
          <w:tcPr>
            <w:tcW w:w="1474" w:type="dxa"/>
            <w:tcBorders>
              <w:left w:val="single" w:color="000000" w:sz="6" w:space="0"/>
              <w:right w:val="single" w:color="000000" w:sz="6" w:space="0"/>
            </w:tcBorders>
            <w:vAlign w:val="center"/>
          </w:tcPr>
          <w:p>
            <w:pPr>
              <w:pStyle w:val="30"/>
            </w:pPr>
            <w:r>
              <w:t>金额</w:t>
            </w:r>
          </w:p>
        </w:tc>
        <w:tc>
          <w:tcPr>
            <w:tcW w:w="3402" w:type="dxa"/>
            <w:tcBorders>
              <w:left w:val="single" w:color="000000" w:sz="6" w:space="0"/>
              <w:right w:val="single" w:color="000000" w:sz="6" w:space="0"/>
            </w:tcBorders>
            <w:vAlign w:val="center"/>
          </w:tcPr>
          <w:p>
            <w:pPr>
              <w:pStyle w:val="30"/>
            </w:pPr>
            <w:r>
              <w:t>项  目</w:t>
            </w:r>
          </w:p>
        </w:tc>
        <w:tc>
          <w:tcPr>
            <w:tcW w:w="1474" w:type="dxa"/>
            <w:tcBorders>
              <w:left w:val="single" w:color="000000" w:sz="6" w:space="0"/>
              <w:right w:val="single" w:color="000000" w:sz="6" w:space="0"/>
            </w:tcBorders>
            <w:vAlign w:val="center"/>
          </w:tcPr>
          <w:p>
            <w:pPr>
              <w:pStyle w:val="30"/>
            </w:pPr>
            <w:r>
              <w:t>合计</w:t>
            </w:r>
          </w:p>
        </w:tc>
        <w:tc>
          <w:tcPr>
            <w:tcW w:w="1474" w:type="dxa"/>
            <w:tcBorders>
              <w:left w:val="single" w:color="000000" w:sz="6" w:space="0"/>
              <w:right w:val="single" w:color="000000" w:sz="6" w:space="0"/>
            </w:tcBorders>
            <w:vAlign w:val="center"/>
          </w:tcPr>
          <w:p>
            <w:pPr>
              <w:pStyle w:val="30"/>
            </w:pPr>
            <w:r>
              <w:t>一般公共预算财政拨款</w:t>
            </w:r>
          </w:p>
        </w:tc>
        <w:tc>
          <w:tcPr>
            <w:tcW w:w="1474" w:type="dxa"/>
            <w:tcBorders>
              <w:left w:val="single" w:color="000000" w:sz="6" w:space="0"/>
              <w:right w:val="single" w:color="000000" w:sz="6" w:space="0"/>
            </w:tcBorders>
            <w:vAlign w:val="center"/>
          </w:tcPr>
          <w:p>
            <w:pPr>
              <w:pStyle w:val="30"/>
            </w:pPr>
            <w:r>
              <w:t>政府性基金预算财政    拨款</w:t>
            </w:r>
          </w:p>
        </w:tc>
        <w:tc>
          <w:tcPr>
            <w:tcW w:w="1474" w:type="dxa"/>
            <w:tcBorders>
              <w:left w:val="single" w:color="000000" w:sz="6" w:space="0"/>
              <w:right w:val="single" w:color="000000" w:sz="6" w:space="0"/>
            </w:tcBorders>
            <w:vAlign w:val="center"/>
          </w:tcPr>
          <w:p>
            <w:pPr>
              <w:pStyle w:val="3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3402" w:type="dxa"/>
            <w:tcBorders>
              <w:left w:val="single" w:color="000000" w:sz="6" w:space="0"/>
              <w:right w:val="single" w:color="000000" w:sz="6" w:space="0"/>
            </w:tcBorders>
            <w:vAlign w:val="center"/>
          </w:tcPr>
          <w:p>
            <w:pPr>
              <w:pStyle w:val="30"/>
            </w:pPr>
            <w:r>
              <w:t>1</w:t>
            </w:r>
          </w:p>
        </w:tc>
        <w:tc>
          <w:tcPr>
            <w:tcW w:w="1474" w:type="dxa"/>
            <w:tcBorders>
              <w:left w:val="single" w:color="000000" w:sz="6" w:space="0"/>
              <w:right w:val="single" w:color="000000" w:sz="6" w:space="0"/>
            </w:tcBorders>
            <w:vAlign w:val="center"/>
          </w:tcPr>
          <w:p>
            <w:pPr>
              <w:pStyle w:val="30"/>
            </w:pPr>
            <w:r>
              <w:t>2</w:t>
            </w:r>
          </w:p>
        </w:tc>
        <w:tc>
          <w:tcPr>
            <w:tcW w:w="3402" w:type="dxa"/>
            <w:tcBorders>
              <w:left w:val="single" w:color="000000" w:sz="6" w:space="0"/>
              <w:right w:val="single" w:color="000000" w:sz="6" w:space="0"/>
            </w:tcBorders>
            <w:vAlign w:val="center"/>
          </w:tcPr>
          <w:p>
            <w:pPr>
              <w:pStyle w:val="30"/>
            </w:pPr>
            <w:r>
              <w:t>3</w:t>
            </w:r>
          </w:p>
        </w:tc>
        <w:tc>
          <w:tcPr>
            <w:tcW w:w="1474" w:type="dxa"/>
            <w:tcBorders>
              <w:left w:val="single" w:color="000000" w:sz="6" w:space="0"/>
              <w:right w:val="single" w:color="000000" w:sz="6" w:space="0"/>
            </w:tcBorders>
            <w:vAlign w:val="center"/>
          </w:tcPr>
          <w:p>
            <w:pPr>
              <w:pStyle w:val="30"/>
            </w:pPr>
            <w:r>
              <w:t>4</w:t>
            </w:r>
          </w:p>
        </w:tc>
        <w:tc>
          <w:tcPr>
            <w:tcW w:w="1474" w:type="dxa"/>
            <w:tcBorders>
              <w:left w:val="single" w:color="000000" w:sz="6" w:space="0"/>
              <w:right w:val="single" w:color="000000" w:sz="6" w:space="0"/>
            </w:tcBorders>
            <w:vAlign w:val="center"/>
          </w:tcPr>
          <w:p>
            <w:pPr>
              <w:pStyle w:val="30"/>
            </w:pPr>
            <w:r>
              <w:t>5</w:t>
            </w:r>
          </w:p>
        </w:tc>
        <w:tc>
          <w:tcPr>
            <w:tcW w:w="1474" w:type="dxa"/>
            <w:tcBorders>
              <w:left w:val="single" w:color="000000" w:sz="6" w:space="0"/>
              <w:right w:val="single" w:color="000000" w:sz="6" w:space="0"/>
            </w:tcBorders>
            <w:vAlign w:val="center"/>
          </w:tcPr>
          <w:p>
            <w:pPr>
              <w:pStyle w:val="30"/>
            </w:pPr>
            <w:r>
              <w:t>6</w:t>
            </w:r>
          </w:p>
        </w:tc>
        <w:tc>
          <w:tcPr>
            <w:tcW w:w="1474" w:type="dxa"/>
            <w:tcBorders>
              <w:left w:val="single" w:color="000000" w:sz="6" w:space="0"/>
              <w:right w:val="single" w:color="000000" w:sz="6" w:space="0"/>
            </w:tcBorders>
            <w:vAlign w:val="center"/>
          </w:tcPr>
          <w:p>
            <w:pPr>
              <w:pStyle w:val="3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w:t>
            </w:r>
          </w:p>
        </w:tc>
        <w:tc>
          <w:tcPr>
            <w:tcW w:w="3402" w:type="dxa"/>
            <w:tcBorders>
              <w:left w:val="single" w:color="000000" w:sz="6" w:space="0"/>
              <w:right w:val="single" w:color="000000" w:sz="6" w:space="0"/>
            </w:tcBorders>
            <w:vAlign w:val="center"/>
          </w:tcPr>
          <w:p>
            <w:pPr>
              <w:pStyle w:val="32"/>
            </w:pPr>
            <w:r>
              <w:t>一、一般公共预算拨款</w:t>
            </w:r>
          </w:p>
        </w:tc>
        <w:tc>
          <w:tcPr>
            <w:tcW w:w="1474" w:type="dxa"/>
            <w:tcBorders>
              <w:left w:val="single" w:color="000000" w:sz="6" w:space="0"/>
              <w:right w:val="single" w:color="000000" w:sz="6" w:space="0"/>
            </w:tcBorders>
            <w:vAlign w:val="center"/>
          </w:tcPr>
          <w:p>
            <w:pPr>
              <w:pStyle w:val="33"/>
            </w:pPr>
            <w:r>
              <w:t>2032.24</w:t>
            </w:r>
          </w:p>
        </w:tc>
        <w:tc>
          <w:tcPr>
            <w:tcW w:w="3402" w:type="dxa"/>
            <w:tcBorders>
              <w:left w:val="single" w:color="000000" w:sz="6" w:space="0"/>
              <w:right w:val="single" w:color="000000" w:sz="6" w:space="0"/>
            </w:tcBorders>
            <w:vAlign w:val="center"/>
          </w:tcPr>
          <w:p>
            <w:pPr>
              <w:pStyle w:val="32"/>
            </w:pPr>
            <w:r>
              <w:t>一、一般公共服务支出</w:t>
            </w:r>
          </w:p>
        </w:tc>
        <w:tc>
          <w:tcPr>
            <w:tcW w:w="1474" w:type="dxa"/>
            <w:tcBorders>
              <w:left w:val="single" w:color="000000" w:sz="6" w:space="0"/>
              <w:right w:val="single" w:color="000000" w:sz="6" w:space="0"/>
            </w:tcBorders>
            <w:vAlign w:val="center"/>
          </w:tcPr>
          <w:p>
            <w:pPr>
              <w:pStyle w:val="33"/>
            </w:pPr>
            <w:r>
              <w:t>1673.35</w:t>
            </w:r>
          </w:p>
        </w:tc>
        <w:tc>
          <w:tcPr>
            <w:tcW w:w="1474" w:type="dxa"/>
            <w:tcBorders>
              <w:left w:val="single" w:color="000000" w:sz="6" w:space="0"/>
              <w:right w:val="single" w:color="000000" w:sz="6" w:space="0"/>
            </w:tcBorders>
            <w:vAlign w:val="center"/>
          </w:tcPr>
          <w:p>
            <w:pPr>
              <w:pStyle w:val="33"/>
            </w:pPr>
            <w:r>
              <w:t>1673.35</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w:t>
            </w:r>
          </w:p>
        </w:tc>
        <w:tc>
          <w:tcPr>
            <w:tcW w:w="3402" w:type="dxa"/>
            <w:tcBorders>
              <w:left w:val="single" w:color="000000" w:sz="6" w:space="0"/>
              <w:right w:val="single" w:color="000000" w:sz="6" w:space="0"/>
            </w:tcBorders>
            <w:vAlign w:val="center"/>
          </w:tcPr>
          <w:p>
            <w:pPr>
              <w:pStyle w:val="32"/>
            </w:pPr>
            <w:r>
              <w:t>二、政府性基金预算拨款</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二、外交支出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w:t>
            </w:r>
          </w:p>
        </w:tc>
        <w:tc>
          <w:tcPr>
            <w:tcW w:w="3402" w:type="dxa"/>
            <w:tcBorders>
              <w:left w:val="single" w:color="000000" w:sz="6" w:space="0"/>
              <w:right w:val="single" w:color="000000" w:sz="6" w:space="0"/>
            </w:tcBorders>
            <w:vAlign w:val="center"/>
          </w:tcPr>
          <w:p>
            <w:pPr>
              <w:pStyle w:val="32"/>
            </w:pPr>
            <w:r>
              <w:t>三、国有资本经营预算拨款</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三、国防支出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4</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四、公共安全支出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5</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五、教育支出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6</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六、科学技术支出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7</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七、文化旅游体育与传媒支出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8</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八、社会保障和就业支出</w:t>
            </w:r>
          </w:p>
        </w:tc>
        <w:tc>
          <w:tcPr>
            <w:tcW w:w="1474" w:type="dxa"/>
            <w:tcBorders>
              <w:left w:val="single" w:color="000000" w:sz="6" w:space="0"/>
              <w:right w:val="single" w:color="000000" w:sz="6" w:space="0"/>
            </w:tcBorders>
            <w:vAlign w:val="center"/>
          </w:tcPr>
          <w:p>
            <w:pPr>
              <w:pStyle w:val="33"/>
            </w:pPr>
            <w:r>
              <w:t>358.89</w:t>
            </w:r>
          </w:p>
        </w:tc>
        <w:tc>
          <w:tcPr>
            <w:tcW w:w="1474" w:type="dxa"/>
            <w:tcBorders>
              <w:left w:val="single" w:color="000000" w:sz="6" w:space="0"/>
              <w:right w:val="single" w:color="000000" w:sz="6" w:space="0"/>
            </w:tcBorders>
            <w:vAlign w:val="center"/>
          </w:tcPr>
          <w:p>
            <w:pPr>
              <w:pStyle w:val="33"/>
            </w:pPr>
            <w:r>
              <w:t>358.89</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9</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九、社会保险基金支出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10</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十、卫生健康支出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11</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十一、节能环保支出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12</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十二、城乡社区支出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13</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十三、农林水支出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14</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十四、交通运输支出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15</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十五、资源勘探工业信息等支出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16</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十六、商业服务业等支出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17</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十七、金融支出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18</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十八、援助其他地区支出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19</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十九、自然资源海洋气象等支出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20</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二十、住房保障支出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21</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二十一、粮油物资储备支出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22</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二十二、国有资本经营预算支出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23</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二十三、灾害防治及应急管理支出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24</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二十四、预备费</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25</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二十五、其他支出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26</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二十六、转移性支出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27</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二十七、债务还本支出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28</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二十八、债务付息支出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29</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二十九、债务发行费用支出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30</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三十、抗疫特别国债安排的支出</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31</w:t>
            </w: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三十一、人行科目</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32</w:t>
            </w:r>
          </w:p>
        </w:tc>
        <w:tc>
          <w:tcPr>
            <w:tcW w:w="3402" w:type="dxa"/>
            <w:tcBorders>
              <w:left w:val="single" w:color="000000" w:sz="6" w:space="0"/>
              <w:right w:val="single" w:color="000000" w:sz="6" w:space="0"/>
            </w:tcBorders>
            <w:vAlign w:val="center"/>
          </w:tcPr>
          <w:p>
            <w:pPr>
              <w:pStyle w:val="34"/>
            </w:pPr>
            <w:r>
              <w:t>本年收入合计</w:t>
            </w:r>
          </w:p>
        </w:tc>
        <w:tc>
          <w:tcPr>
            <w:tcW w:w="1474" w:type="dxa"/>
            <w:tcBorders>
              <w:left w:val="single" w:color="000000" w:sz="6" w:space="0"/>
              <w:right w:val="single" w:color="000000" w:sz="6" w:space="0"/>
            </w:tcBorders>
            <w:vAlign w:val="center"/>
          </w:tcPr>
          <w:p>
            <w:pPr>
              <w:pStyle w:val="35"/>
            </w:pPr>
            <w:r>
              <w:t>2032.24</w:t>
            </w:r>
          </w:p>
        </w:tc>
        <w:tc>
          <w:tcPr>
            <w:tcW w:w="3402" w:type="dxa"/>
            <w:tcBorders>
              <w:left w:val="single" w:color="000000" w:sz="6" w:space="0"/>
              <w:right w:val="single" w:color="000000" w:sz="6" w:space="0"/>
            </w:tcBorders>
            <w:vAlign w:val="center"/>
          </w:tcPr>
          <w:p>
            <w:pPr>
              <w:pStyle w:val="34"/>
            </w:pPr>
            <w:r>
              <w:t>本年支出合计</w:t>
            </w:r>
          </w:p>
        </w:tc>
        <w:tc>
          <w:tcPr>
            <w:tcW w:w="1474" w:type="dxa"/>
            <w:tcBorders>
              <w:left w:val="single" w:color="000000" w:sz="6" w:space="0"/>
              <w:right w:val="single" w:color="000000" w:sz="6" w:space="0"/>
            </w:tcBorders>
            <w:vAlign w:val="center"/>
          </w:tcPr>
          <w:p>
            <w:pPr>
              <w:pStyle w:val="35"/>
            </w:pPr>
            <w:r>
              <w:t>2032.24</w:t>
            </w:r>
          </w:p>
        </w:tc>
        <w:tc>
          <w:tcPr>
            <w:tcW w:w="1474" w:type="dxa"/>
            <w:tcBorders>
              <w:left w:val="single" w:color="000000" w:sz="6" w:space="0"/>
              <w:right w:val="single" w:color="000000" w:sz="6" w:space="0"/>
            </w:tcBorders>
            <w:vAlign w:val="center"/>
          </w:tcPr>
          <w:p>
            <w:pPr>
              <w:pStyle w:val="35"/>
            </w:pPr>
            <w:r>
              <w:t>2032.24</w:t>
            </w:r>
          </w:p>
        </w:tc>
        <w:tc>
          <w:tcPr>
            <w:tcW w:w="1474" w:type="dxa"/>
            <w:tcBorders>
              <w:left w:val="single" w:color="000000" w:sz="6" w:space="0"/>
              <w:right w:val="single" w:color="000000" w:sz="6" w:space="0"/>
            </w:tcBorders>
            <w:vAlign w:val="center"/>
          </w:tcPr>
          <w:p>
            <w:pPr>
              <w:pStyle w:val="35"/>
            </w:pPr>
          </w:p>
        </w:tc>
        <w:tc>
          <w:tcPr>
            <w:tcW w:w="1474" w:type="dxa"/>
            <w:tcBorders>
              <w:left w:val="single" w:color="000000" w:sz="6" w:space="0"/>
              <w:right w:val="single" w:color="000000" w:sz="6" w:space="0"/>
            </w:tcBorders>
            <w:vAlign w:val="center"/>
          </w:tcPr>
          <w:p>
            <w:pPr>
              <w:pStyle w:val="3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33</w:t>
            </w:r>
          </w:p>
        </w:tc>
        <w:tc>
          <w:tcPr>
            <w:tcW w:w="3402" w:type="dxa"/>
            <w:tcBorders>
              <w:left w:val="single" w:color="000000" w:sz="6" w:space="0"/>
              <w:right w:val="single" w:color="000000" w:sz="6" w:space="0"/>
            </w:tcBorders>
            <w:vAlign w:val="center"/>
          </w:tcPr>
          <w:p>
            <w:pPr>
              <w:pStyle w:val="32"/>
            </w:pPr>
            <w:r>
              <w:t>年初财政拨款结转和结余</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r>
              <w:t>年末财政拨款结转和结余</w:t>
            </w: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34</w:t>
            </w:r>
          </w:p>
        </w:tc>
        <w:tc>
          <w:tcPr>
            <w:tcW w:w="3402" w:type="dxa"/>
            <w:tcBorders>
              <w:left w:val="single" w:color="000000" w:sz="6" w:space="0"/>
              <w:right w:val="single" w:color="000000" w:sz="6" w:space="0"/>
            </w:tcBorders>
            <w:vAlign w:val="center"/>
          </w:tcPr>
          <w:p>
            <w:pPr>
              <w:pStyle w:val="32"/>
            </w:pPr>
            <w:r>
              <w:t>一、一般公共预算拨款</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35</w:t>
            </w:r>
          </w:p>
        </w:tc>
        <w:tc>
          <w:tcPr>
            <w:tcW w:w="3402" w:type="dxa"/>
            <w:tcBorders>
              <w:left w:val="single" w:color="000000" w:sz="6" w:space="0"/>
              <w:right w:val="single" w:color="000000" w:sz="6" w:space="0"/>
            </w:tcBorders>
            <w:vAlign w:val="center"/>
          </w:tcPr>
          <w:p>
            <w:pPr>
              <w:pStyle w:val="32"/>
            </w:pPr>
            <w:r>
              <w:t>二、政府性基金预算拨款</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36</w:t>
            </w:r>
          </w:p>
        </w:tc>
        <w:tc>
          <w:tcPr>
            <w:tcW w:w="3402" w:type="dxa"/>
            <w:tcBorders>
              <w:left w:val="single" w:color="000000" w:sz="6" w:space="0"/>
              <w:right w:val="single" w:color="000000" w:sz="6" w:space="0"/>
            </w:tcBorders>
            <w:vAlign w:val="center"/>
          </w:tcPr>
          <w:p>
            <w:pPr>
              <w:pStyle w:val="32"/>
            </w:pPr>
            <w:r>
              <w:t>三、国有资本经营预算拨款</w:t>
            </w:r>
          </w:p>
        </w:tc>
        <w:tc>
          <w:tcPr>
            <w:tcW w:w="1474" w:type="dxa"/>
            <w:tcBorders>
              <w:left w:val="single" w:color="000000" w:sz="6" w:space="0"/>
              <w:right w:val="single" w:color="000000" w:sz="6" w:space="0"/>
            </w:tcBorders>
            <w:vAlign w:val="center"/>
          </w:tcPr>
          <w:p>
            <w:pPr>
              <w:pStyle w:val="33"/>
            </w:pPr>
          </w:p>
        </w:tc>
        <w:tc>
          <w:tcPr>
            <w:tcW w:w="3402" w:type="dxa"/>
            <w:tcBorders>
              <w:left w:val="single" w:color="000000" w:sz="6" w:space="0"/>
              <w:right w:val="single" w:color="000000" w:sz="6" w:space="0"/>
            </w:tcBorders>
            <w:vAlign w:val="center"/>
          </w:tcPr>
          <w:p>
            <w:pPr>
              <w:pStyle w:val="32"/>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c>
          <w:tcPr>
            <w:tcW w:w="1474"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37</w:t>
            </w:r>
          </w:p>
        </w:tc>
        <w:tc>
          <w:tcPr>
            <w:tcW w:w="3402" w:type="dxa"/>
            <w:tcBorders>
              <w:left w:val="single" w:color="000000" w:sz="6" w:space="0"/>
              <w:right w:val="single" w:color="000000" w:sz="6" w:space="0"/>
            </w:tcBorders>
            <w:vAlign w:val="center"/>
          </w:tcPr>
          <w:p>
            <w:pPr>
              <w:pStyle w:val="34"/>
            </w:pPr>
            <w:r>
              <w:t>收入总计</w:t>
            </w:r>
          </w:p>
        </w:tc>
        <w:tc>
          <w:tcPr>
            <w:tcW w:w="1474" w:type="dxa"/>
            <w:tcBorders>
              <w:left w:val="single" w:color="000000" w:sz="6" w:space="0"/>
              <w:right w:val="single" w:color="000000" w:sz="6" w:space="0"/>
            </w:tcBorders>
            <w:vAlign w:val="center"/>
          </w:tcPr>
          <w:p>
            <w:pPr>
              <w:pStyle w:val="35"/>
            </w:pPr>
            <w:r>
              <w:t>2032.24</w:t>
            </w:r>
          </w:p>
        </w:tc>
        <w:tc>
          <w:tcPr>
            <w:tcW w:w="3402" w:type="dxa"/>
            <w:tcBorders>
              <w:left w:val="single" w:color="000000" w:sz="6" w:space="0"/>
              <w:right w:val="single" w:color="000000" w:sz="6" w:space="0"/>
            </w:tcBorders>
            <w:vAlign w:val="center"/>
          </w:tcPr>
          <w:p>
            <w:pPr>
              <w:pStyle w:val="34"/>
            </w:pPr>
            <w:r>
              <w:t>支出总计</w:t>
            </w:r>
          </w:p>
        </w:tc>
        <w:tc>
          <w:tcPr>
            <w:tcW w:w="1474" w:type="dxa"/>
            <w:tcBorders>
              <w:left w:val="single" w:color="000000" w:sz="6" w:space="0"/>
              <w:right w:val="single" w:color="000000" w:sz="6" w:space="0"/>
            </w:tcBorders>
            <w:vAlign w:val="center"/>
          </w:tcPr>
          <w:p>
            <w:pPr>
              <w:pStyle w:val="35"/>
            </w:pPr>
            <w:r>
              <w:t>2032.24</w:t>
            </w:r>
          </w:p>
        </w:tc>
        <w:tc>
          <w:tcPr>
            <w:tcW w:w="1474" w:type="dxa"/>
            <w:tcBorders>
              <w:left w:val="single" w:color="000000" w:sz="6" w:space="0"/>
              <w:right w:val="single" w:color="000000" w:sz="6" w:space="0"/>
            </w:tcBorders>
            <w:vAlign w:val="center"/>
          </w:tcPr>
          <w:p>
            <w:pPr>
              <w:pStyle w:val="35"/>
            </w:pPr>
            <w:r>
              <w:t>2032.24</w:t>
            </w:r>
          </w:p>
        </w:tc>
        <w:tc>
          <w:tcPr>
            <w:tcW w:w="1474" w:type="dxa"/>
            <w:tcBorders>
              <w:left w:val="single" w:color="000000" w:sz="6" w:space="0"/>
              <w:right w:val="single" w:color="000000" w:sz="6" w:space="0"/>
            </w:tcBorders>
            <w:vAlign w:val="center"/>
          </w:tcPr>
          <w:p>
            <w:pPr>
              <w:pStyle w:val="35"/>
            </w:pPr>
          </w:p>
        </w:tc>
        <w:tc>
          <w:tcPr>
            <w:tcW w:w="1474" w:type="dxa"/>
            <w:tcBorders>
              <w:left w:val="single" w:color="000000" w:sz="6" w:space="0"/>
              <w:right w:val="single" w:color="000000" w:sz="6" w:space="0"/>
            </w:tcBorders>
            <w:vAlign w:val="center"/>
          </w:tcPr>
          <w:p>
            <w:pPr>
              <w:pStyle w:val="3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5726" w:type="dxa"/>
            <w:gridSpan w:val="2"/>
            <w:tcBorders>
              <w:left w:val="single" w:color="000000" w:sz="6" w:space="0"/>
              <w:right w:val="single" w:color="000000" w:sz="6" w:space="0"/>
            </w:tcBorders>
            <w:vAlign w:val="center"/>
          </w:tcPr>
          <w:p>
            <w:pPr>
              <w:pStyle w:val="30"/>
            </w:pPr>
            <w:r>
              <w:t>功能分类科目</w:t>
            </w:r>
          </w:p>
        </w:tc>
        <w:tc>
          <w:tcPr>
            <w:tcW w:w="2551" w:type="dxa"/>
            <w:vMerge w:val="restart"/>
            <w:tcBorders>
              <w:left w:val="single" w:color="000000" w:sz="6" w:space="0"/>
              <w:right w:val="single" w:color="000000" w:sz="6" w:space="0"/>
            </w:tcBorders>
            <w:vAlign w:val="center"/>
          </w:tcPr>
          <w:p>
            <w:pPr>
              <w:pStyle w:val="30"/>
            </w:pPr>
            <w:r>
              <w:t>合计</w:t>
            </w:r>
          </w:p>
        </w:tc>
        <w:tc>
          <w:tcPr>
            <w:tcW w:w="2551" w:type="dxa"/>
            <w:vMerge w:val="restart"/>
            <w:tcBorders>
              <w:left w:val="single" w:color="000000" w:sz="6" w:space="0"/>
              <w:right w:val="single" w:color="000000" w:sz="6" w:space="0"/>
            </w:tcBorders>
            <w:vAlign w:val="center"/>
          </w:tcPr>
          <w:p>
            <w:pPr>
              <w:pStyle w:val="30"/>
            </w:pPr>
            <w:r>
              <w:t>基本支出</w:t>
            </w:r>
          </w:p>
        </w:tc>
        <w:tc>
          <w:tcPr>
            <w:tcW w:w="2551" w:type="dxa"/>
            <w:vMerge w:val="restart"/>
            <w:tcBorders>
              <w:left w:val="single" w:color="000000" w:sz="6" w:space="0"/>
              <w:right w:val="single" w:color="000000" w:sz="6" w:space="0"/>
            </w:tcBorders>
            <w:vAlign w:val="center"/>
          </w:tcPr>
          <w:p>
            <w:pPr>
              <w:pStyle w:val="3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30"/>
            </w:pPr>
            <w:r>
              <w:t>科目编码</w:t>
            </w:r>
          </w:p>
        </w:tc>
        <w:tc>
          <w:tcPr>
            <w:tcW w:w="4535" w:type="dxa"/>
            <w:tcBorders>
              <w:left w:val="single" w:color="000000" w:sz="6" w:space="0"/>
              <w:right w:val="single" w:color="000000" w:sz="6" w:space="0"/>
            </w:tcBorders>
            <w:vAlign w:val="center"/>
          </w:tcPr>
          <w:p>
            <w:pPr>
              <w:pStyle w:val="3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1191" w:type="dxa"/>
            <w:tcBorders>
              <w:left w:val="single" w:color="000000" w:sz="6" w:space="0"/>
              <w:right w:val="single" w:color="000000" w:sz="6" w:space="0"/>
            </w:tcBorders>
            <w:vAlign w:val="center"/>
          </w:tcPr>
          <w:p>
            <w:pPr>
              <w:pStyle w:val="30"/>
            </w:pPr>
            <w:r>
              <w:t>1</w:t>
            </w:r>
          </w:p>
        </w:tc>
        <w:tc>
          <w:tcPr>
            <w:tcW w:w="4535" w:type="dxa"/>
            <w:tcBorders>
              <w:left w:val="single" w:color="000000" w:sz="6" w:space="0"/>
              <w:right w:val="single" w:color="000000" w:sz="6" w:space="0"/>
            </w:tcBorders>
            <w:vAlign w:val="center"/>
          </w:tcPr>
          <w:p>
            <w:pPr>
              <w:pStyle w:val="30"/>
            </w:pPr>
            <w:r>
              <w:t>2</w:t>
            </w:r>
          </w:p>
        </w:tc>
        <w:tc>
          <w:tcPr>
            <w:tcW w:w="2551" w:type="dxa"/>
            <w:tcBorders>
              <w:left w:val="single" w:color="000000" w:sz="6" w:space="0"/>
              <w:right w:val="single" w:color="000000" w:sz="6" w:space="0"/>
            </w:tcBorders>
            <w:vAlign w:val="center"/>
          </w:tcPr>
          <w:p>
            <w:pPr>
              <w:pStyle w:val="30"/>
            </w:pPr>
            <w:r>
              <w:t>3</w:t>
            </w:r>
          </w:p>
        </w:tc>
        <w:tc>
          <w:tcPr>
            <w:tcW w:w="2551" w:type="dxa"/>
            <w:tcBorders>
              <w:left w:val="single" w:color="000000" w:sz="6" w:space="0"/>
              <w:right w:val="single" w:color="000000" w:sz="6" w:space="0"/>
            </w:tcBorders>
            <w:vAlign w:val="center"/>
          </w:tcPr>
          <w:p>
            <w:pPr>
              <w:pStyle w:val="30"/>
            </w:pPr>
            <w:r>
              <w:t>4</w:t>
            </w:r>
          </w:p>
        </w:tc>
        <w:tc>
          <w:tcPr>
            <w:tcW w:w="2551" w:type="dxa"/>
            <w:tcBorders>
              <w:left w:val="single" w:color="000000" w:sz="6" w:space="0"/>
              <w:right w:val="single" w:color="000000" w:sz="6" w:space="0"/>
            </w:tcBorders>
            <w:vAlign w:val="center"/>
          </w:tcPr>
          <w:p>
            <w:pPr>
              <w:pStyle w:val="3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w:t>
            </w:r>
          </w:p>
        </w:tc>
        <w:tc>
          <w:tcPr>
            <w:tcW w:w="1191" w:type="dxa"/>
            <w:tcBorders>
              <w:left w:val="single" w:color="000000" w:sz="6" w:space="0"/>
              <w:right w:val="single" w:color="000000" w:sz="6" w:space="0"/>
            </w:tcBorders>
            <w:vAlign w:val="center"/>
          </w:tcPr>
          <w:p>
            <w:pPr>
              <w:pStyle w:val="36"/>
            </w:pPr>
          </w:p>
        </w:tc>
        <w:tc>
          <w:tcPr>
            <w:tcW w:w="4535" w:type="dxa"/>
            <w:tcBorders>
              <w:left w:val="single" w:color="000000" w:sz="6" w:space="0"/>
              <w:right w:val="single" w:color="000000" w:sz="6" w:space="0"/>
            </w:tcBorders>
            <w:vAlign w:val="center"/>
          </w:tcPr>
          <w:p>
            <w:pPr>
              <w:pStyle w:val="34"/>
            </w:pPr>
            <w:r>
              <w:t>合计</w:t>
            </w:r>
          </w:p>
        </w:tc>
        <w:tc>
          <w:tcPr>
            <w:tcW w:w="2551" w:type="dxa"/>
            <w:tcBorders>
              <w:left w:val="single" w:color="000000" w:sz="6" w:space="0"/>
              <w:right w:val="single" w:color="000000" w:sz="6" w:space="0"/>
            </w:tcBorders>
            <w:vAlign w:val="center"/>
          </w:tcPr>
          <w:p>
            <w:pPr>
              <w:pStyle w:val="35"/>
            </w:pPr>
            <w:r>
              <w:t>2032.24</w:t>
            </w:r>
          </w:p>
        </w:tc>
        <w:tc>
          <w:tcPr>
            <w:tcW w:w="2551" w:type="dxa"/>
            <w:tcBorders>
              <w:left w:val="single" w:color="000000" w:sz="6" w:space="0"/>
              <w:right w:val="single" w:color="000000" w:sz="6" w:space="0"/>
            </w:tcBorders>
            <w:vAlign w:val="center"/>
          </w:tcPr>
          <w:p>
            <w:pPr>
              <w:pStyle w:val="35"/>
            </w:pPr>
            <w:r>
              <w:t>2032.24</w:t>
            </w:r>
          </w:p>
        </w:tc>
        <w:tc>
          <w:tcPr>
            <w:tcW w:w="2551" w:type="dxa"/>
            <w:tcBorders>
              <w:left w:val="single" w:color="000000" w:sz="6" w:space="0"/>
              <w:right w:val="single" w:color="000000" w:sz="6" w:space="0"/>
            </w:tcBorders>
            <w:vAlign w:val="center"/>
          </w:tcPr>
          <w:p>
            <w:pPr>
              <w:pStyle w:val="3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w:t>
            </w:r>
          </w:p>
        </w:tc>
        <w:tc>
          <w:tcPr>
            <w:tcW w:w="1191" w:type="dxa"/>
            <w:tcBorders>
              <w:left w:val="single" w:color="000000" w:sz="6" w:space="0"/>
              <w:right w:val="single" w:color="000000" w:sz="6" w:space="0"/>
            </w:tcBorders>
            <w:vAlign w:val="center"/>
          </w:tcPr>
          <w:p>
            <w:pPr>
              <w:pStyle w:val="32"/>
            </w:pPr>
            <w:r>
              <w:t>201</w:t>
            </w:r>
          </w:p>
        </w:tc>
        <w:tc>
          <w:tcPr>
            <w:tcW w:w="4535" w:type="dxa"/>
            <w:tcBorders>
              <w:left w:val="single" w:color="000000" w:sz="6" w:space="0"/>
              <w:right w:val="single" w:color="000000" w:sz="6" w:space="0"/>
            </w:tcBorders>
            <w:vAlign w:val="center"/>
          </w:tcPr>
          <w:p>
            <w:pPr>
              <w:pStyle w:val="32"/>
            </w:pPr>
            <w:r>
              <w:t>一般公共服务支出</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w:t>
            </w:r>
          </w:p>
        </w:tc>
        <w:tc>
          <w:tcPr>
            <w:tcW w:w="1191" w:type="dxa"/>
            <w:tcBorders>
              <w:left w:val="single" w:color="000000" w:sz="6" w:space="0"/>
              <w:right w:val="single" w:color="000000" w:sz="6" w:space="0"/>
            </w:tcBorders>
            <w:vAlign w:val="center"/>
          </w:tcPr>
          <w:p>
            <w:pPr>
              <w:pStyle w:val="32"/>
            </w:pPr>
            <w:r>
              <w:t>20103</w:t>
            </w:r>
          </w:p>
        </w:tc>
        <w:tc>
          <w:tcPr>
            <w:tcW w:w="4535" w:type="dxa"/>
            <w:tcBorders>
              <w:left w:val="single" w:color="000000" w:sz="6" w:space="0"/>
              <w:right w:val="single" w:color="000000" w:sz="6" w:space="0"/>
            </w:tcBorders>
            <w:vAlign w:val="center"/>
          </w:tcPr>
          <w:p>
            <w:pPr>
              <w:pStyle w:val="32"/>
            </w:pPr>
            <w:r>
              <w:t>政府办公厅（室）及相关机构事务</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4</w:t>
            </w:r>
          </w:p>
        </w:tc>
        <w:tc>
          <w:tcPr>
            <w:tcW w:w="1191" w:type="dxa"/>
            <w:tcBorders>
              <w:left w:val="single" w:color="000000" w:sz="6" w:space="0"/>
              <w:right w:val="single" w:color="000000" w:sz="6" w:space="0"/>
            </w:tcBorders>
            <w:vAlign w:val="center"/>
          </w:tcPr>
          <w:p>
            <w:pPr>
              <w:pStyle w:val="32"/>
            </w:pPr>
            <w:r>
              <w:t>2010399</w:t>
            </w:r>
          </w:p>
        </w:tc>
        <w:tc>
          <w:tcPr>
            <w:tcW w:w="4535" w:type="dxa"/>
            <w:tcBorders>
              <w:left w:val="single" w:color="000000" w:sz="6" w:space="0"/>
              <w:right w:val="single" w:color="000000" w:sz="6" w:space="0"/>
            </w:tcBorders>
            <w:vAlign w:val="center"/>
          </w:tcPr>
          <w:p>
            <w:pPr>
              <w:pStyle w:val="32"/>
            </w:pPr>
            <w:r>
              <w:t>其他政府办公厅（室）及相关机构事务支出</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r>
              <w:t>1673.35</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5</w:t>
            </w:r>
          </w:p>
        </w:tc>
        <w:tc>
          <w:tcPr>
            <w:tcW w:w="1191" w:type="dxa"/>
            <w:tcBorders>
              <w:left w:val="single" w:color="000000" w:sz="6" w:space="0"/>
              <w:right w:val="single" w:color="000000" w:sz="6" w:space="0"/>
            </w:tcBorders>
            <w:vAlign w:val="center"/>
          </w:tcPr>
          <w:p>
            <w:pPr>
              <w:pStyle w:val="32"/>
            </w:pPr>
            <w:r>
              <w:t>208</w:t>
            </w:r>
          </w:p>
        </w:tc>
        <w:tc>
          <w:tcPr>
            <w:tcW w:w="4535" w:type="dxa"/>
            <w:tcBorders>
              <w:left w:val="single" w:color="000000" w:sz="6" w:space="0"/>
              <w:right w:val="single" w:color="000000" w:sz="6" w:space="0"/>
            </w:tcBorders>
            <w:vAlign w:val="center"/>
          </w:tcPr>
          <w:p>
            <w:pPr>
              <w:pStyle w:val="32"/>
            </w:pPr>
            <w:r>
              <w:t>社会保障和就业支出</w:t>
            </w:r>
          </w:p>
        </w:tc>
        <w:tc>
          <w:tcPr>
            <w:tcW w:w="2551" w:type="dxa"/>
            <w:tcBorders>
              <w:left w:val="single" w:color="000000" w:sz="6" w:space="0"/>
              <w:right w:val="single" w:color="000000" w:sz="6" w:space="0"/>
            </w:tcBorders>
            <w:vAlign w:val="center"/>
          </w:tcPr>
          <w:p>
            <w:pPr>
              <w:pStyle w:val="33"/>
            </w:pPr>
            <w:r>
              <w:t>358.89</w:t>
            </w:r>
          </w:p>
        </w:tc>
        <w:tc>
          <w:tcPr>
            <w:tcW w:w="2551" w:type="dxa"/>
            <w:tcBorders>
              <w:left w:val="single" w:color="000000" w:sz="6" w:space="0"/>
              <w:right w:val="single" w:color="000000" w:sz="6" w:space="0"/>
            </w:tcBorders>
            <w:vAlign w:val="center"/>
          </w:tcPr>
          <w:p>
            <w:pPr>
              <w:pStyle w:val="33"/>
            </w:pPr>
            <w:r>
              <w:t>358.89</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6</w:t>
            </w:r>
          </w:p>
        </w:tc>
        <w:tc>
          <w:tcPr>
            <w:tcW w:w="1191" w:type="dxa"/>
            <w:tcBorders>
              <w:left w:val="single" w:color="000000" w:sz="6" w:space="0"/>
              <w:right w:val="single" w:color="000000" w:sz="6" w:space="0"/>
            </w:tcBorders>
            <w:vAlign w:val="center"/>
          </w:tcPr>
          <w:p>
            <w:pPr>
              <w:pStyle w:val="32"/>
            </w:pPr>
            <w:r>
              <w:t>20805</w:t>
            </w:r>
          </w:p>
        </w:tc>
        <w:tc>
          <w:tcPr>
            <w:tcW w:w="4535" w:type="dxa"/>
            <w:tcBorders>
              <w:left w:val="single" w:color="000000" w:sz="6" w:space="0"/>
              <w:right w:val="single" w:color="000000" w:sz="6" w:space="0"/>
            </w:tcBorders>
            <w:vAlign w:val="center"/>
          </w:tcPr>
          <w:p>
            <w:pPr>
              <w:pStyle w:val="32"/>
            </w:pPr>
            <w:r>
              <w:t>行政事业单位养老支出</w:t>
            </w:r>
          </w:p>
        </w:tc>
        <w:tc>
          <w:tcPr>
            <w:tcW w:w="2551" w:type="dxa"/>
            <w:tcBorders>
              <w:left w:val="single" w:color="000000" w:sz="6" w:space="0"/>
              <w:right w:val="single" w:color="000000" w:sz="6" w:space="0"/>
            </w:tcBorders>
            <w:vAlign w:val="center"/>
          </w:tcPr>
          <w:p>
            <w:pPr>
              <w:pStyle w:val="33"/>
            </w:pPr>
            <w:r>
              <w:t>358.89</w:t>
            </w:r>
          </w:p>
        </w:tc>
        <w:tc>
          <w:tcPr>
            <w:tcW w:w="2551" w:type="dxa"/>
            <w:tcBorders>
              <w:left w:val="single" w:color="000000" w:sz="6" w:space="0"/>
              <w:right w:val="single" w:color="000000" w:sz="6" w:space="0"/>
            </w:tcBorders>
            <w:vAlign w:val="center"/>
          </w:tcPr>
          <w:p>
            <w:pPr>
              <w:pStyle w:val="33"/>
            </w:pPr>
            <w:r>
              <w:t>358.89</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7</w:t>
            </w:r>
          </w:p>
        </w:tc>
        <w:tc>
          <w:tcPr>
            <w:tcW w:w="1191" w:type="dxa"/>
            <w:tcBorders>
              <w:left w:val="single" w:color="000000" w:sz="6" w:space="0"/>
              <w:right w:val="single" w:color="000000" w:sz="6" w:space="0"/>
            </w:tcBorders>
            <w:vAlign w:val="center"/>
          </w:tcPr>
          <w:p>
            <w:pPr>
              <w:pStyle w:val="32"/>
            </w:pPr>
            <w:r>
              <w:t>2080505</w:t>
            </w:r>
          </w:p>
        </w:tc>
        <w:tc>
          <w:tcPr>
            <w:tcW w:w="4535" w:type="dxa"/>
            <w:tcBorders>
              <w:left w:val="single" w:color="000000" w:sz="6" w:space="0"/>
              <w:right w:val="single" w:color="000000" w:sz="6" w:space="0"/>
            </w:tcBorders>
            <w:vAlign w:val="center"/>
          </w:tcPr>
          <w:p>
            <w:pPr>
              <w:pStyle w:val="32"/>
            </w:pPr>
            <w:r>
              <w:t>机关事业单位基本养老保险缴费支出</w:t>
            </w:r>
          </w:p>
        </w:tc>
        <w:tc>
          <w:tcPr>
            <w:tcW w:w="2551" w:type="dxa"/>
            <w:tcBorders>
              <w:left w:val="single" w:color="000000" w:sz="6" w:space="0"/>
              <w:right w:val="single" w:color="000000" w:sz="6" w:space="0"/>
            </w:tcBorders>
            <w:vAlign w:val="center"/>
          </w:tcPr>
          <w:p>
            <w:pPr>
              <w:pStyle w:val="33"/>
            </w:pPr>
            <w:r>
              <w:t>239.26</w:t>
            </w:r>
          </w:p>
        </w:tc>
        <w:tc>
          <w:tcPr>
            <w:tcW w:w="2551" w:type="dxa"/>
            <w:tcBorders>
              <w:left w:val="single" w:color="000000" w:sz="6" w:space="0"/>
              <w:right w:val="single" w:color="000000" w:sz="6" w:space="0"/>
            </w:tcBorders>
            <w:vAlign w:val="center"/>
          </w:tcPr>
          <w:p>
            <w:pPr>
              <w:pStyle w:val="33"/>
            </w:pPr>
            <w:r>
              <w:t>239.26</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8</w:t>
            </w:r>
          </w:p>
        </w:tc>
        <w:tc>
          <w:tcPr>
            <w:tcW w:w="1191" w:type="dxa"/>
            <w:tcBorders>
              <w:left w:val="single" w:color="000000" w:sz="6" w:space="0"/>
              <w:right w:val="single" w:color="000000" w:sz="6" w:space="0"/>
            </w:tcBorders>
            <w:vAlign w:val="center"/>
          </w:tcPr>
          <w:p>
            <w:pPr>
              <w:pStyle w:val="32"/>
            </w:pPr>
            <w:r>
              <w:t>2080506</w:t>
            </w:r>
          </w:p>
        </w:tc>
        <w:tc>
          <w:tcPr>
            <w:tcW w:w="4535" w:type="dxa"/>
            <w:tcBorders>
              <w:left w:val="single" w:color="000000" w:sz="6" w:space="0"/>
              <w:right w:val="single" w:color="000000" w:sz="6" w:space="0"/>
            </w:tcBorders>
            <w:vAlign w:val="center"/>
          </w:tcPr>
          <w:p>
            <w:pPr>
              <w:pStyle w:val="32"/>
            </w:pPr>
            <w:r>
              <w:t>机关事业单位职业年金缴费支出</w:t>
            </w:r>
          </w:p>
        </w:tc>
        <w:tc>
          <w:tcPr>
            <w:tcW w:w="2551" w:type="dxa"/>
            <w:tcBorders>
              <w:left w:val="single" w:color="000000" w:sz="6" w:space="0"/>
              <w:right w:val="single" w:color="000000" w:sz="6" w:space="0"/>
            </w:tcBorders>
            <w:vAlign w:val="center"/>
          </w:tcPr>
          <w:p>
            <w:pPr>
              <w:pStyle w:val="33"/>
            </w:pPr>
            <w:r>
              <w:t>119.63</w:t>
            </w:r>
          </w:p>
        </w:tc>
        <w:tc>
          <w:tcPr>
            <w:tcW w:w="2551" w:type="dxa"/>
            <w:tcBorders>
              <w:left w:val="single" w:color="000000" w:sz="6" w:space="0"/>
              <w:right w:val="single" w:color="000000" w:sz="6" w:space="0"/>
            </w:tcBorders>
            <w:vAlign w:val="center"/>
          </w:tcPr>
          <w:p>
            <w:pPr>
              <w:pStyle w:val="33"/>
            </w:pPr>
            <w:r>
              <w:t>119.63</w:t>
            </w:r>
          </w:p>
        </w:tc>
        <w:tc>
          <w:tcPr>
            <w:tcW w:w="2551" w:type="dxa"/>
            <w:tcBorders>
              <w:left w:val="single" w:color="000000" w:sz="6" w:space="0"/>
              <w:right w:val="single" w:color="000000" w:sz="6" w:space="0"/>
            </w:tcBorders>
            <w:vAlign w:val="center"/>
          </w:tcPr>
          <w:p>
            <w:pPr>
              <w:pStyle w:val="3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5726" w:type="dxa"/>
            <w:gridSpan w:val="2"/>
            <w:tcBorders>
              <w:left w:val="single" w:color="000000" w:sz="6" w:space="0"/>
              <w:right w:val="single" w:color="000000" w:sz="6" w:space="0"/>
            </w:tcBorders>
            <w:vAlign w:val="center"/>
          </w:tcPr>
          <w:p>
            <w:pPr>
              <w:pStyle w:val="30"/>
            </w:pPr>
            <w:r>
              <w:t>支出部门经济分类科目</w:t>
            </w:r>
          </w:p>
        </w:tc>
        <w:tc>
          <w:tcPr>
            <w:tcW w:w="7654" w:type="dxa"/>
            <w:gridSpan w:val="3"/>
            <w:tcBorders>
              <w:left w:val="single" w:color="000000" w:sz="6" w:space="0"/>
              <w:right w:val="single" w:color="000000" w:sz="6" w:space="0"/>
            </w:tcBorders>
            <w:vAlign w:val="center"/>
          </w:tcPr>
          <w:p>
            <w:pPr>
              <w:pStyle w:val="3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30"/>
            </w:pPr>
            <w:r>
              <w:t>科目编码</w:t>
            </w:r>
          </w:p>
        </w:tc>
        <w:tc>
          <w:tcPr>
            <w:tcW w:w="4535" w:type="dxa"/>
            <w:tcBorders>
              <w:left w:val="single" w:color="000000" w:sz="6" w:space="0"/>
              <w:right w:val="single" w:color="000000" w:sz="6" w:space="0"/>
            </w:tcBorders>
            <w:vAlign w:val="center"/>
          </w:tcPr>
          <w:p>
            <w:pPr>
              <w:pStyle w:val="30"/>
            </w:pPr>
            <w:r>
              <w:t>科目名称</w:t>
            </w:r>
          </w:p>
        </w:tc>
        <w:tc>
          <w:tcPr>
            <w:tcW w:w="2551" w:type="dxa"/>
            <w:tcBorders>
              <w:left w:val="single" w:color="000000" w:sz="6" w:space="0"/>
              <w:right w:val="single" w:color="000000" w:sz="6" w:space="0"/>
            </w:tcBorders>
            <w:vAlign w:val="center"/>
          </w:tcPr>
          <w:p>
            <w:pPr>
              <w:pStyle w:val="30"/>
            </w:pPr>
            <w:r>
              <w:t>合计</w:t>
            </w:r>
          </w:p>
        </w:tc>
        <w:tc>
          <w:tcPr>
            <w:tcW w:w="2551" w:type="dxa"/>
            <w:tcBorders>
              <w:left w:val="single" w:color="000000" w:sz="6" w:space="0"/>
              <w:right w:val="single" w:color="000000" w:sz="6" w:space="0"/>
            </w:tcBorders>
            <w:vAlign w:val="center"/>
          </w:tcPr>
          <w:p>
            <w:pPr>
              <w:pStyle w:val="30"/>
            </w:pPr>
            <w:r>
              <w:t>人员经费</w:t>
            </w:r>
          </w:p>
        </w:tc>
        <w:tc>
          <w:tcPr>
            <w:tcW w:w="2551" w:type="dxa"/>
            <w:tcBorders>
              <w:left w:val="single" w:color="000000" w:sz="6" w:space="0"/>
              <w:right w:val="single" w:color="000000" w:sz="6" w:space="0"/>
            </w:tcBorders>
            <w:vAlign w:val="center"/>
          </w:tcPr>
          <w:p>
            <w:pPr>
              <w:pStyle w:val="3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1191" w:type="dxa"/>
            <w:tcBorders>
              <w:left w:val="single" w:color="000000" w:sz="6" w:space="0"/>
              <w:right w:val="single" w:color="000000" w:sz="6" w:space="0"/>
            </w:tcBorders>
            <w:vAlign w:val="center"/>
          </w:tcPr>
          <w:p>
            <w:pPr>
              <w:pStyle w:val="30"/>
            </w:pPr>
            <w:r>
              <w:t>1</w:t>
            </w:r>
          </w:p>
        </w:tc>
        <w:tc>
          <w:tcPr>
            <w:tcW w:w="4535" w:type="dxa"/>
            <w:tcBorders>
              <w:left w:val="single" w:color="000000" w:sz="6" w:space="0"/>
              <w:right w:val="single" w:color="000000" w:sz="6" w:space="0"/>
            </w:tcBorders>
            <w:vAlign w:val="center"/>
          </w:tcPr>
          <w:p>
            <w:pPr>
              <w:pStyle w:val="30"/>
            </w:pPr>
            <w:r>
              <w:t>2</w:t>
            </w:r>
          </w:p>
        </w:tc>
        <w:tc>
          <w:tcPr>
            <w:tcW w:w="2551" w:type="dxa"/>
            <w:tcBorders>
              <w:left w:val="single" w:color="000000" w:sz="6" w:space="0"/>
              <w:right w:val="single" w:color="000000" w:sz="6" w:space="0"/>
            </w:tcBorders>
            <w:vAlign w:val="center"/>
          </w:tcPr>
          <w:p>
            <w:pPr>
              <w:pStyle w:val="30"/>
            </w:pPr>
            <w:r>
              <w:t>3</w:t>
            </w:r>
          </w:p>
        </w:tc>
        <w:tc>
          <w:tcPr>
            <w:tcW w:w="2551" w:type="dxa"/>
            <w:tcBorders>
              <w:left w:val="single" w:color="000000" w:sz="6" w:space="0"/>
              <w:right w:val="single" w:color="000000" w:sz="6" w:space="0"/>
            </w:tcBorders>
            <w:vAlign w:val="center"/>
          </w:tcPr>
          <w:p>
            <w:pPr>
              <w:pStyle w:val="30"/>
            </w:pPr>
            <w:r>
              <w:t>4</w:t>
            </w:r>
          </w:p>
        </w:tc>
        <w:tc>
          <w:tcPr>
            <w:tcW w:w="2551" w:type="dxa"/>
            <w:tcBorders>
              <w:left w:val="single" w:color="000000" w:sz="6" w:space="0"/>
              <w:right w:val="single" w:color="000000" w:sz="6" w:space="0"/>
            </w:tcBorders>
            <w:vAlign w:val="center"/>
          </w:tcPr>
          <w:p>
            <w:pPr>
              <w:pStyle w:val="3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1</w:t>
            </w:r>
          </w:p>
        </w:tc>
        <w:tc>
          <w:tcPr>
            <w:tcW w:w="1191" w:type="dxa"/>
            <w:tcBorders>
              <w:left w:val="single" w:color="000000" w:sz="6" w:space="0"/>
              <w:right w:val="single" w:color="000000" w:sz="6" w:space="0"/>
            </w:tcBorders>
            <w:vAlign w:val="center"/>
          </w:tcPr>
          <w:p>
            <w:pPr>
              <w:pStyle w:val="36"/>
            </w:pPr>
          </w:p>
        </w:tc>
        <w:tc>
          <w:tcPr>
            <w:tcW w:w="4535" w:type="dxa"/>
            <w:tcBorders>
              <w:left w:val="single" w:color="000000" w:sz="6" w:space="0"/>
              <w:right w:val="single" w:color="000000" w:sz="6" w:space="0"/>
            </w:tcBorders>
            <w:vAlign w:val="center"/>
          </w:tcPr>
          <w:p>
            <w:pPr>
              <w:pStyle w:val="34"/>
            </w:pPr>
            <w:r>
              <w:t>合计</w:t>
            </w:r>
          </w:p>
        </w:tc>
        <w:tc>
          <w:tcPr>
            <w:tcW w:w="2551" w:type="dxa"/>
            <w:tcBorders>
              <w:left w:val="single" w:color="000000" w:sz="6" w:space="0"/>
              <w:right w:val="single" w:color="000000" w:sz="6" w:space="0"/>
            </w:tcBorders>
            <w:vAlign w:val="center"/>
          </w:tcPr>
          <w:p>
            <w:pPr>
              <w:pStyle w:val="35"/>
            </w:pPr>
            <w:r>
              <w:t>2032.24</w:t>
            </w:r>
          </w:p>
        </w:tc>
        <w:tc>
          <w:tcPr>
            <w:tcW w:w="2551" w:type="dxa"/>
            <w:tcBorders>
              <w:left w:val="single" w:color="000000" w:sz="6" w:space="0"/>
              <w:right w:val="single" w:color="000000" w:sz="6" w:space="0"/>
            </w:tcBorders>
            <w:vAlign w:val="center"/>
          </w:tcPr>
          <w:p>
            <w:pPr>
              <w:pStyle w:val="35"/>
            </w:pPr>
            <w:r>
              <w:t>2032.24</w:t>
            </w:r>
          </w:p>
        </w:tc>
        <w:tc>
          <w:tcPr>
            <w:tcW w:w="2551" w:type="dxa"/>
            <w:tcBorders>
              <w:left w:val="single" w:color="000000" w:sz="6" w:space="0"/>
              <w:right w:val="single" w:color="000000" w:sz="6" w:space="0"/>
            </w:tcBorders>
            <w:vAlign w:val="center"/>
          </w:tcPr>
          <w:p>
            <w:pPr>
              <w:pStyle w:val="3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2</w:t>
            </w:r>
          </w:p>
        </w:tc>
        <w:tc>
          <w:tcPr>
            <w:tcW w:w="1191" w:type="dxa"/>
            <w:tcBorders>
              <w:left w:val="single" w:color="000000" w:sz="6" w:space="0"/>
              <w:right w:val="single" w:color="000000" w:sz="6" w:space="0"/>
            </w:tcBorders>
            <w:vAlign w:val="center"/>
          </w:tcPr>
          <w:p>
            <w:pPr>
              <w:pStyle w:val="32"/>
            </w:pPr>
            <w:r>
              <w:t>301</w:t>
            </w:r>
          </w:p>
        </w:tc>
        <w:tc>
          <w:tcPr>
            <w:tcW w:w="4535" w:type="dxa"/>
            <w:tcBorders>
              <w:left w:val="single" w:color="000000" w:sz="6" w:space="0"/>
              <w:right w:val="single" w:color="000000" w:sz="6" w:space="0"/>
            </w:tcBorders>
            <w:vAlign w:val="center"/>
          </w:tcPr>
          <w:p>
            <w:pPr>
              <w:pStyle w:val="32"/>
            </w:pPr>
            <w:r>
              <w:t>工资福利支出</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r>
              <w:t>2032.24</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3</w:t>
            </w:r>
          </w:p>
        </w:tc>
        <w:tc>
          <w:tcPr>
            <w:tcW w:w="1191" w:type="dxa"/>
            <w:tcBorders>
              <w:left w:val="single" w:color="000000" w:sz="6" w:space="0"/>
              <w:right w:val="single" w:color="000000" w:sz="6" w:space="0"/>
            </w:tcBorders>
            <w:vAlign w:val="center"/>
          </w:tcPr>
          <w:p>
            <w:pPr>
              <w:pStyle w:val="32"/>
            </w:pPr>
            <w:r>
              <w:t>30102</w:t>
            </w:r>
          </w:p>
        </w:tc>
        <w:tc>
          <w:tcPr>
            <w:tcW w:w="4535" w:type="dxa"/>
            <w:tcBorders>
              <w:left w:val="single" w:color="000000" w:sz="6" w:space="0"/>
              <w:right w:val="single" w:color="000000" w:sz="6" w:space="0"/>
            </w:tcBorders>
            <w:vAlign w:val="center"/>
          </w:tcPr>
          <w:p>
            <w:pPr>
              <w:pStyle w:val="32"/>
            </w:pPr>
            <w:r>
              <w:t>津贴补贴</w:t>
            </w:r>
          </w:p>
        </w:tc>
        <w:tc>
          <w:tcPr>
            <w:tcW w:w="2551" w:type="dxa"/>
            <w:tcBorders>
              <w:left w:val="single" w:color="000000" w:sz="6" w:space="0"/>
              <w:right w:val="single" w:color="000000" w:sz="6" w:space="0"/>
            </w:tcBorders>
            <w:vAlign w:val="center"/>
          </w:tcPr>
          <w:p>
            <w:pPr>
              <w:pStyle w:val="33"/>
            </w:pPr>
            <w:r>
              <w:t>22.16</w:t>
            </w:r>
          </w:p>
        </w:tc>
        <w:tc>
          <w:tcPr>
            <w:tcW w:w="2551" w:type="dxa"/>
            <w:tcBorders>
              <w:left w:val="single" w:color="000000" w:sz="6" w:space="0"/>
              <w:right w:val="single" w:color="000000" w:sz="6" w:space="0"/>
            </w:tcBorders>
            <w:vAlign w:val="center"/>
          </w:tcPr>
          <w:p>
            <w:pPr>
              <w:pStyle w:val="33"/>
            </w:pPr>
            <w:r>
              <w:t>22.16</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4</w:t>
            </w:r>
          </w:p>
        </w:tc>
        <w:tc>
          <w:tcPr>
            <w:tcW w:w="1191" w:type="dxa"/>
            <w:tcBorders>
              <w:left w:val="single" w:color="000000" w:sz="6" w:space="0"/>
              <w:right w:val="single" w:color="000000" w:sz="6" w:space="0"/>
            </w:tcBorders>
            <w:vAlign w:val="center"/>
          </w:tcPr>
          <w:p>
            <w:pPr>
              <w:pStyle w:val="32"/>
            </w:pPr>
            <w:r>
              <w:t>30103</w:t>
            </w:r>
          </w:p>
        </w:tc>
        <w:tc>
          <w:tcPr>
            <w:tcW w:w="4535" w:type="dxa"/>
            <w:tcBorders>
              <w:left w:val="single" w:color="000000" w:sz="6" w:space="0"/>
              <w:right w:val="single" w:color="000000" w:sz="6" w:space="0"/>
            </w:tcBorders>
            <w:vAlign w:val="center"/>
          </w:tcPr>
          <w:p>
            <w:pPr>
              <w:pStyle w:val="32"/>
            </w:pPr>
            <w:r>
              <w:t>奖金</w:t>
            </w:r>
          </w:p>
        </w:tc>
        <w:tc>
          <w:tcPr>
            <w:tcW w:w="2551" w:type="dxa"/>
            <w:tcBorders>
              <w:left w:val="single" w:color="000000" w:sz="6" w:space="0"/>
              <w:right w:val="single" w:color="000000" w:sz="6" w:space="0"/>
            </w:tcBorders>
            <w:vAlign w:val="center"/>
          </w:tcPr>
          <w:p>
            <w:pPr>
              <w:pStyle w:val="33"/>
            </w:pPr>
            <w:r>
              <w:t>17.40</w:t>
            </w:r>
          </w:p>
        </w:tc>
        <w:tc>
          <w:tcPr>
            <w:tcW w:w="2551" w:type="dxa"/>
            <w:tcBorders>
              <w:left w:val="single" w:color="000000" w:sz="6" w:space="0"/>
              <w:right w:val="single" w:color="000000" w:sz="6" w:space="0"/>
            </w:tcBorders>
            <w:vAlign w:val="center"/>
          </w:tcPr>
          <w:p>
            <w:pPr>
              <w:pStyle w:val="33"/>
            </w:pPr>
            <w:r>
              <w:t>17.40</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5</w:t>
            </w:r>
          </w:p>
        </w:tc>
        <w:tc>
          <w:tcPr>
            <w:tcW w:w="1191" w:type="dxa"/>
            <w:tcBorders>
              <w:left w:val="single" w:color="000000" w:sz="6" w:space="0"/>
              <w:right w:val="single" w:color="000000" w:sz="6" w:space="0"/>
            </w:tcBorders>
            <w:vAlign w:val="center"/>
          </w:tcPr>
          <w:p>
            <w:pPr>
              <w:pStyle w:val="32"/>
            </w:pPr>
            <w:r>
              <w:t>30108</w:t>
            </w:r>
          </w:p>
        </w:tc>
        <w:tc>
          <w:tcPr>
            <w:tcW w:w="4535" w:type="dxa"/>
            <w:tcBorders>
              <w:left w:val="single" w:color="000000" w:sz="6" w:space="0"/>
              <w:right w:val="single" w:color="000000" w:sz="6" w:space="0"/>
            </w:tcBorders>
            <w:vAlign w:val="center"/>
          </w:tcPr>
          <w:p>
            <w:pPr>
              <w:pStyle w:val="32"/>
            </w:pPr>
            <w:r>
              <w:t>机关事业单位基本养老保险缴费</w:t>
            </w:r>
          </w:p>
        </w:tc>
        <w:tc>
          <w:tcPr>
            <w:tcW w:w="2551" w:type="dxa"/>
            <w:tcBorders>
              <w:left w:val="single" w:color="000000" w:sz="6" w:space="0"/>
              <w:right w:val="single" w:color="000000" w:sz="6" w:space="0"/>
            </w:tcBorders>
            <w:vAlign w:val="center"/>
          </w:tcPr>
          <w:p>
            <w:pPr>
              <w:pStyle w:val="33"/>
            </w:pPr>
            <w:r>
              <w:t>239.26</w:t>
            </w:r>
          </w:p>
        </w:tc>
        <w:tc>
          <w:tcPr>
            <w:tcW w:w="2551" w:type="dxa"/>
            <w:tcBorders>
              <w:left w:val="single" w:color="000000" w:sz="6" w:space="0"/>
              <w:right w:val="single" w:color="000000" w:sz="6" w:space="0"/>
            </w:tcBorders>
            <w:vAlign w:val="center"/>
          </w:tcPr>
          <w:p>
            <w:pPr>
              <w:pStyle w:val="33"/>
            </w:pPr>
            <w:r>
              <w:t>239.26</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6</w:t>
            </w:r>
          </w:p>
        </w:tc>
        <w:tc>
          <w:tcPr>
            <w:tcW w:w="1191" w:type="dxa"/>
            <w:tcBorders>
              <w:left w:val="single" w:color="000000" w:sz="6" w:space="0"/>
              <w:right w:val="single" w:color="000000" w:sz="6" w:space="0"/>
            </w:tcBorders>
            <w:vAlign w:val="center"/>
          </w:tcPr>
          <w:p>
            <w:pPr>
              <w:pStyle w:val="32"/>
            </w:pPr>
            <w:r>
              <w:t>30109</w:t>
            </w:r>
          </w:p>
        </w:tc>
        <w:tc>
          <w:tcPr>
            <w:tcW w:w="4535" w:type="dxa"/>
            <w:tcBorders>
              <w:left w:val="single" w:color="000000" w:sz="6" w:space="0"/>
              <w:right w:val="single" w:color="000000" w:sz="6" w:space="0"/>
            </w:tcBorders>
            <w:vAlign w:val="center"/>
          </w:tcPr>
          <w:p>
            <w:pPr>
              <w:pStyle w:val="32"/>
            </w:pPr>
            <w:r>
              <w:t>职业年金缴费</w:t>
            </w:r>
          </w:p>
        </w:tc>
        <w:tc>
          <w:tcPr>
            <w:tcW w:w="2551" w:type="dxa"/>
            <w:tcBorders>
              <w:left w:val="single" w:color="000000" w:sz="6" w:space="0"/>
              <w:right w:val="single" w:color="000000" w:sz="6" w:space="0"/>
            </w:tcBorders>
            <w:vAlign w:val="center"/>
          </w:tcPr>
          <w:p>
            <w:pPr>
              <w:pStyle w:val="33"/>
            </w:pPr>
            <w:r>
              <w:t>119.63</w:t>
            </w:r>
          </w:p>
        </w:tc>
        <w:tc>
          <w:tcPr>
            <w:tcW w:w="2551" w:type="dxa"/>
            <w:tcBorders>
              <w:left w:val="single" w:color="000000" w:sz="6" w:space="0"/>
              <w:right w:val="single" w:color="000000" w:sz="6" w:space="0"/>
            </w:tcBorders>
            <w:vAlign w:val="center"/>
          </w:tcPr>
          <w:p>
            <w:pPr>
              <w:pStyle w:val="33"/>
            </w:pPr>
            <w:r>
              <w:t>119.63</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7</w:t>
            </w:r>
          </w:p>
        </w:tc>
        <w:tc>
          <w:tcPr>
            <w:tcW w:w="1191" w:type="dxa"/>
            <w:tcBorders>
              <w:left w:val="single" w:color="000000" w:sz="6" w:space="0"/>
              <w:right w:val="single" w:color="000000" w:sz="6" w:space="0"/>
            </w:tcBorders>
            <w:vAlign w:val="center"/>
          </w:tcPr>
          <w:p>
            <w:pPr>
              <w:pStyle w:val="32"/>
            </w:pPr>
            <w:r>
              <w:t>30110</w:t>
            </w:r>
          </w:p>
        </w:tc>
        <w:tc>
          <w:tcPr>
            <w:tcW w:w="4535" w:type="dxa"/>
            <w:tcBorders>
              <w:left w:val="single" w:color="000000" w:sz="6" w:space="0"/>
              <w:right w:val="single" w:color="000000" w:sz="6" w:space="0"/>
            </w:tcBorders>
            <w:vAlign w:val="center"/>
          </w:tcPr>
          <w:p>
            <w:pPr>
              <w:pStyle w:val="32"/>
            </w:pPr>
            <w:r>
              <w:t>职工基本医疗保险缴费</w:t>
            </w:r>
          </w:p>
        </w:tc>
        <w:tc>
          <w:tcPr>
            <w:tcW w:w="2551" w:type="dxa"/>
            <w:tcBorders>
              <w:left w:val="single" w:color="000000" w:sz="6" w:space="0"/>
              <w:right w:val="single" w:color="000000" w:sz="6" w:space="0"/>
            </w:tcBorders>
            <w:vAlign w:val="center"/>
          </w:tcPr>
          <w:p>
            <w:pPr>
              <w:pStyle w:val="33"/>
            </w:pPr>
            <w:r>
              <w:t>96.06</w:t>
            </w:r>
          </w:p>
        </w:tc>
        <w:tc>
          <w:tcPr>
            <w:tcW w:w="2551" w:type="dxa"/>
            <w:tcBorders>
              <w:left w:val="single" w:color="000000" w:sz="6" w:space="0"/>
              <w:right w:val="single" w:color="000000" w:sz="6" w:space="0"/>
            </w:tcBorders>
            <w:vAlign w:val="center"/>
          </w:tcPr>
          <w:p>
            <w:pPr>
              <w:pStyle w:val="33"/>
            </w:pPr>
            <w:r>
              <w:t>96.06</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8</w:t>
            </w:r>
          </w:p>
        </w:tc>
        <w:tc>
          <w:tcPr>
            <w:tcW w:w="1191" w:type="dxa"/>
            <w:tcBorders>
              <w:left w:val="single" w:color="000000" w:sz="6" w:space="0"/>
              <w:right w:val="single" w:color="000000" w:sz="6" w:space="0"/>
            </w:tcBorders>
            <w:vAlign w:val="center"/>
          </w:tcPr>
          <w:p>
            <w:pPr>
              <w:pStyle w:val="32"/>
            </w:pPr>
            <w:r>
              <w:t>30112</w:t>
            </w:r>
          </w:p>
        </w:tc>
        <w:tc>
          <w:tcPr>
            <w:tcW w:w="4535" w:type="dxa"/>
            <w:tcBorders>
              <w:left w:val="single" w:color="000000" w:sz="6" w:space="0"/>
              <w:right w:val="single" w:color="000000" w:sz="6" w:space="0"/>
            </w:tcBorders>
            <w:vAlign w:val="center"/>
          </w:tcPr>
          <w:p>
            <w:pPr>
              <w:pStyle w:val="32"/>
            </w:pPr>
            <w:r>
              <w:t>其他社会保障缴费</w:t>
            </w:r>
          </w:p>
        </w:tc>
        <w:tc>
          <w:tcPr>
            <w:tcW w:w="2551" w:type="dxa"/>
            <w:tcBorders>
              <w:left w:val="single" w:color="000000" w:sz="6" w:space="0"/>
              <w:right w:val="single" w:color="000000" w:sz="6" w:space="0"/>
            </w:tcBorders>
            <w:vAlign w:val="center"/>
          </w:tcPr>
          <w:p>
            <w:pPr>
              <w:pStyle w:val="33"/>
            </w:pPr>
            <w:r>
              <w:t>7.48</w:t>
            </w:r>
          </w:p>
        </w:tc>
        <w:tc>
          <w:tcPr>
            <w:tcW w:w="2551" w:type="dxa"/>
            <w:tcBorders>
              <w:left w:val="single" w:color="000000" w:sz="6" w:space="0"/>
              <w:right w:val="single" w:color="000000" w:sz="6" w:space="0"/>
            </w:tcBorders>
            <w:vAlign w:val="center"/>
          </w:tcPr>
          <w:p>
            <w:pPr>
              <w:pStyle w:val="33"/>
            </w:pPr>
            <w:r>
              <w:t>7.48</w:t>
            </w:r>
          </w:p>
        </w:tc>
        <w:tc>
          <w:tcPr>
            <w:tcW w:w="2551"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r>
              <w:t>9</w:t>
            </w:r>
          </w:p>
        </w:tc>
        <w:tc>
          <w:tcPr>
            <w:tcW w:w="1191" w:type="dxa"/>
            <w:tcBorders>
              <w:left w:val="single" w:color="000000" w:sz="6" w:space="0"/>
              <w:right w:val="single" w:color="000000" w:sz="6" w:space="0"/>
            </w:tcBorders>
            <w:vAlign w:val="center"/>
          </w:tcPr>
          <w:p>
            <w:pPr>
              <w:pStyle w:val="32"/>
            </w:pPr>
            <w:r>
              <w:t>30199</w:t>
            </w:r>
          </w:p>
        </w:tc>
        <w:tc>
          <w:tcPr>
            <w:tcW w:w="4535" w:type="dxa"/>
            <w:tcBorders>
              <w:left w:val="single" w:color="000000" w:sz="6" w:space="0"/>
              <w:right w:val="single" w:color="000000" w:sz="6" w:space="0"/>
            </w:tcBorders>
            <w:vAlign w:val="center"/>
          </w:tcPr>
          <w:p>
            <w:pPr>
              <w:pStyle w:val="32"/>
            </w:pPr>
            <w:r>
              <w:t>其他工资福利支出</w:t>
            </w:r>
          </w:p>
        </w:tc>
        <w:tc>
          <w:tcPr>
            <w:tcW w:w="2551" w:type="dxa"/>
            <w:tcBorders>
              <w:left w:val="single" w:color="000000" w:sz="6" w:space="0"/>
              <w:right w:val="single" w:color="000000" w:sz="6" w:space="0"/>
            </w:tcBorders>
            <w:vAlign w:val="center"/>
          </w:tcPr>
          <w:p>
            <w:pPr>
              <w:pStyle w:val="33"/>
            </w:pPr>
            <w:r>
              <w:t>1530.25</w:t>
            </w:r>
          </w:p>
        </w:tc>
        <w:tc>
          <w:tcPr>
            <w:tcW w:w="2551" w:type="dxa"/>
            <w:tcBorders>
              <w:left w:val="single" w:color="000000" w:sz="6" w:space="0"/>
              <w:right w:val="single" w:color="000000" w:sz="6" w:space="0"/>
            </w:tcBorders>
            <w:vAlign w:val="center"/>
          </w:tcPr>
          <w:p>
            <w:pPr>
              <w:pStyle w:val="33"/>
            </w:pPr>
            <w:r>
              <w:t>1530.25</w:t>
            </w:r>
          </w:p>
        </w:tc>
        <w:tc>
          <w:tcPr>
            <w:tcW w:w="2551" w:type="dxa"/>
            <w:tcBorders>
              <w:left w:val="single" w:color="000000" w:sz="6" w:space="0"/>
              <w:right w:val="single" w:color="000000" w:sz="6" w:space="0"/>
            </w:tcBorders>
            <w:vAlign w:val="center"/>
          </w:tcPr>
          <w:p>
            <w:pPr>
              <w:pStyle w:val="33"/>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5726" w:type="dxa"/>
            <w:gridSpan w:val="2"/>
            <w:tcBorders>
              <w:left w:val="single" w:color="000000" w:sz="6" w:space="0"/>
              <w:right w:val="single" w:color="000000" w:sz="6" w:space="0"/>
            </w:tcBorders>
            <w:vAlign w:val="center"/>
          </w:tcPr>
          <w:p>
            <w:pPr>
              <w:pStyle w:val="30"/>
            </w:pPr>
            <w:r>
              <w:t>功能分类科目</w:t>
            </w:r>
          </w:p>
        </w:tc>
        <w:tc>
          <w:tcPr>
            <w:tcW w:w="2551" w:type="dxa"/>
            <w:vMerge w:val="restart"/>
            <w:tcBorders>
              <w:left w:val="single" w:color="000000" w:sz="6" w:space="0"/>
              <w:right w:val="single" w:color="000000" w:sz="6" w:space="0"/>
            </w:tcBorders>
            <w:vAlign w:val="center"/>
          </w:tcPr>
          <w:p>
            <w:pPr>
              <w:pStyle w:val="30"/>
            </w:pPr>
            <w:r>
              <w:t>合计</w:t>
            </w:r>
          </w:p>
        </w:tc>
        <w:tc>
          <w:tcPr>
            <w:tcW w:w="2551" w:type="dxa"/>
            <w:vMerge w:val="restart"/>
            <w:tcBorders>
              <w:left w:val="single" w:color="000000" w:sz="6" w:space="0"/>
              <w:right w:val="single" w:color="000000" w:sz="6" w:space="0"/>
            </w:tcBorders>
            <w:vAlign w:val="center"/>
          </w:tcPr>
          <w:p>
            <w:pPr>
              <w:pStyle w:val="30"/>
            </w:pPr>
            <w:r>
              <w:t>基本支出</w:t>
            </w:r>
          </w:p>
        </w:tc>
        <w:tc>
          <w:tcPr>
            <w:tcW w:w="2551" w:type="dxa"/>
            <w:vMerge w:val="restart"/>
            <w:tcBorders>
              <w:left w:val="single" w:color="000000" w:sz="6" w:space="0"/>
              <w:right w:val="single" w:color="000000" w:sz="6" w:space="0"/>
            </w:tcBorders>
            <w:vAlign w:val="center"/>
          </w:tcPr>
          <w:p>
            <w:pPr>
              <w:pStyle w:val="3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30"/>
            </w:pPr>
            <w:r>
              <w:t>科目编码</w:t>
            </w:r>
          </w:p>
        </w:tc>
        <w:tc>
          <w:tcPr>
            <w:tcW w:w="4535" w:type="dxa"/>
            <w:tcBorders>
              <w:left w:val="single" w:color="000000" w:sz="6" w:space="0"/>
              <w:right w:val="single" w:color="000000" w:sz="6" w:space="0"/>
            </w:tcBorders>
            <w:vAlign w:val="center"/>
          </w:tcPr>
          <w:p>
            <w:pPr>
              <w:pStyle w:val="3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1191" w:type="dxa"/>
            <w:tcBorders>
              <w:left w:val="single" w:color="000000" w:sz="6" w:space="0"/>
              <w:right w:val="single" w:color="000000" w:sz="6" w:space="0"/>
            </w:tcBorders>
            <w:vAlign w:val="center"/>
          </w:tcPr>
          <w:p>
            <w:pPr>
              <w:pStyle w:val="30"/>
            </w:pPr>
            <w:r>
              <w:t>1</w:t>
            </w:r>
          </w:p>
        </w:tc>
        <w:tc>
          <w:tcPr>
            <w:tcW w:w="4535" w:type="dxa"/>
            <w:tcBorders>
              <w:left w:val="single" w:color="000000" w:sz="6" w:space="0"/>
              <w:right w:val="single" w:color="000000" w:sz="6" w:space="0"/>
            </w:tcBorders>
            <w:vAlign w:val="center"/>
          </w:tcPr>
          <w:p>
            <w:pPr>
              <w:pStyle w:val="30"/>
            </w:pPr>
            <w:r>
              <w:t>2</w:t>
            </w:r>
          </w:p>
        </w:tc>
        <w:tc>
          <w:tcPr>
            <w:tcW w:w="2551" w:type="dxa"/>
            <w:tcBorders>
              <w:left w:val="single" w:color="000000" w:sz="6" w:space="0"/>
              <w:right w:val="single" w:color="000000" w:sz="6" w:space="0"/>
            </w:tcBorders>
            <w:vAlign w:val="center"/>
          </w:tcPr>
          <w:p>
            <w:pPr>
              <w:pStyle w:val="30"/>
            </w:pPr>
            <w:r>
              <w:t>3</w:t>
            </w:r>
          </w:p>
        </w:tc>
        <w:tc>
          <w:tcPr>
            <w:tcW w:w="2551" w:type="dxa"/>
            <w:tcBorders>
              <w:left w:val="single" w:color="000000" w:sz="6" w:space="0"/>
              <w:right w:val="single" w:color="000000" w:sz="6" w:space="0"/>
            </w:tcBorders>
            <w:vAlign w:val="center"/>
          </w:tcPr>
          <w:p>
            <w:pPr>
              <w:pStyle w:val="30"/>
            </w:pPr>
            <w:r>
              <w:t>4</w:t>
            </w:r>
          </w:p>
        </w:tc>
        <w:tc>
          <w:tcPr>
            <w:tcW w:w="2551" w:type="dxa"/>
            <w:tcBorders>
              <w:left w:val="single" w:color="000000" w:sz="6" w:space="0"/>
              <w:right w:val="single" w:color="000000" w:sz="6" w:space="0"/>
            </w:tcBorders>
            <w:vAlign w:val="center"/>
          </w:tcPr>
          <w:p>
            <w:pPr>
              <w:pStyle w:val="3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p>
        </w:tc>
        <w:tc>
          <w:tcPr>
            <w:tcW w:w="1191" w:type="dxa"/>
            <w:tcBorders>
              <w:left w:val="single" w:color="000000" w:sz="6" w:space="0"/>
              <w:right w:val="single" w:color="000000" w:sz="6" w:space="0"/>
            </w:tcBorders>
            <w:vAlign w:val="center"/>
          </w:tcPr>
          <w:p>
            <w:pPr>
              <w:pStyle w:val="32"/>
            </w:pPr>
          </w:p>
        </w:tc>
        <w:tc>
          <w:tcPr>
            <w:tcW w:w="4535" w:type="dxa"/>
            <w:tcBorders>
              <w:left w:val="single" w:color="000000" w:sz="6" w:space="0"/>
              <w:right w:val="single" w:color="000000" w:sz="6" w:space="0"/>
            </w:tcBorders>
            <w:vAlign w:val="center"/>
          </w:tcPr>
          <w:p>
            <w:pPr>
              <w:pStyle w:val="32"/>
            </w:pPr>
          </w:p>
        </w:tc>
        <w:tc>
          <w:tcPr>
            <w:tcW w:w="2551" w:type="dxa"/>
            <w:tcBorders>
              <w:left w:val="single" w:color="000000" w:sz="6" w:space="0"/>
              <w:right w:val="single" w:color="000000" w:sz="6" w:space="0"/>
            </w:tcBorders>
            <w:vAlign w:val="center"/>
          </w:tcPr>
          <w:p>
            <w:pPr>
              <w:pStyle w:val="33"/>
            </w:pPr>
          </w:p>
        </w:tc>
        <w:tc>
          <w:tcPr>
            <w:tcW w:w="2551" w:type="dxa"/>
            <w:tcBorders>
              <w:left w:val="single" w:color="000000" w:sz="6" w:space="0"/>
              <w:right w:val="single" w:color="000000" w:sz="6" w:space="0"/>
            </w:tcBorders>
            <w:vAlign w:val="center"/>
          </w:tcPr>
          <w:p>
            <w:pPr>
              <w:pStyle w:val="33"/>
            </w:pPr>
          </w:p>
        </w:tc>
        <w:tc>
          <w:tcPr>
            <w:tcW w:w="2551" w:type="dxa"/>
            <w:tcBorders>
              <w:left w:val="single" w:color="000000" w:sz="6" w:space="0"/>
              <w:right w:val="single" w:color="000000" w:sz="6" w:space="0"/>
            </w:tcBorders>
            <w:vAlign w:val="center"/>
          </w:tcPr>
          <w:p>
            <w:pPr>
              <w:pStyle w:val="3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2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5726" w:type="dxa"/>
            <w:gridSpan w:val="2"/>
            <w:tcBorders>
              <w:left w:val="single" w:color="000000" w:sz="6" w:space="0"/>
              <w:right w:val="single" w:color="000000" w:sz="6" w:space="0"/>
            </w:tcBorders>
            <w:vAlign w:val="center"/>
          </w:tcPr>
          <w:p>
            <w:pPr>
              <w:pStyle w:val="30"/>
            </w:pPr>
            <w:r>
              <w:t>功能分类科目</w:t>
            </w:r>
          </w:p>
        </w:tc>
        <w:tc>
          <w:tcPr>
            <w:tcW w:w="2551" w:type="dxa"/>
            <w:vMerge w:val="restart"/>
            <w:tcBorders>
              <w:left w:val="single" w:color="000000" w:sz="6" w:space="0"/>
              <w:right w:val="single" w:color="000000" w:sz="6" w:space="0"/>
            </w:tcBorders>
            <w:vAlign w:val="center"/>
          </w:tcPr>
          <w:p>
            <w:pPr>
              <w:pStyle w:val="30"/>
            </w:pPr>
            <w:r>
              <w:t>合计</w:t>
            </w:r>
          </w:p>
        </w:tc>
        <w:tc>
          <w:tcPr>
            <w:tcW w:w="2551" w:type="dxa"/>
            <w:vMerge w:val="restart"/>
            <w:tcBorders>
              <w:left w:val="single" w:color="000000" w:sz="6" w:space="0"/>
              <w:right w:val="single" w:color="000000" w:sz="6" w:space="0"/>
            </w:tcBorders>
            <w:vAlign w:val="center"/>
          </w:tcPr>
          <w:p>
            <w:pPr>
              <w:pStyle w:val="30"/>
            </w:pPr>
            <w:r>
              <w:t>基本支出</w:t>
            </w:r>
          </w:p>
        </w:tc>
        <w:tc>
          <w:tcPr>
            <w:tcW w:w="2551" w:type="dxa"/>
            <w:vMerge w:val="restart"/>
            <w:tcBorders>
              <w:left w:val="single" w:color="000000" w:sz="6" w:space="0"/>
              <w:right w:val="single" w:color="000000" w:sz="6" w:space="0"/>
            </w:tcBorders>
            <w:vAlign w:val="center"/>
          </w:tcPr>
          <w:p>
            <w:pPr>
              <w:pStyle w:val="3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Borders>
              <w:left w:val="single" w:color="000000" w:sz="6" w:space="0"/>
              <w:right w:val="single" w:color="000000" w:sz="6" w:space="0"/>
            </w:tcBorders>
          </w:tcPr>
          <w:p/>
        </w:tc>
        <w:tc>
          <w:tcPr>
            <w:tcW w:w="1191" w:type="dxa"/>
            <w:tcBorders>
              <w:left w:val="single" w:color="000000" w:sz="6" w:space="0"/>
              <w:right w:val="single" w:color="000000" w:sz="6" w:space="0"/>
            </w:tcBorders>
            <w:vAlign w:val="center"/>
          </w:tcPr>
          <w:p>
            <w:pPr>
              <w:pStyle w:val="30"/>
            </w:pPr>
            <w:r>
              <w:t>科目编码</w:t>
            </w:r>
          </w:p>
        </w:tc>
        <w:tc>
          <w:tcPr>
            <w:tcW w:w="4535" w:type="dxa"/>
            <w:tcBorders>
              <w:left w:val="single" w:color="000000" w:sz="6" w:space="0"/>
              <w:right w:val="single" w:color="000000" w:sz="6" w:space="0"/>
            </w:tcBorders>
            <w:vAlign w:val="center"/>
          </w:tcPr>
          <w:p>
            <w:pPr>
              <w:pStyle w:val="30"/>
            </w:pPr>
            <w:r>
              <w:t>科目名称</w:t>
            </w: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c>
          <w:tcPr>
            <w:tcW w:w="2551"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1191" w:type="dxa"/>
            <w:tcBorders>
              <w:left w:val="single" w:color="000000" w:sz="6" w:space="0"/>
              <w:right w:val="single" w:color="000000" w:sz="6" w:space="0"/>
            </w:tcBorders>
            <w:vAlign w:val="center"/>
          </w:tcPr>
          <w:p>
            <w:pPr>
              <w:pStyle w:val="30"/>
            </w:pPr>
            <w:r>
              <w:t>1</w:t>
            </w:r>
          </w:p>
        </w:tc>
        <w:tc>
          <w:tcPr>
            <w:tcW w:w="4535" w:type="dxa"/>
            <w:tcBorders>
              <w:left w:val="single" w:color="000000" w:sz="6" w:space="0"/>
              <w:right w:val="single" w:color="000000" w:sz="6" w:space="0"/>
            </w:tcBorders>
            <w:vAlign w:val="center"/>
          </w:tcPr>
          <w:p>
            <w:pPr>
              <w:pStyle w:val="30"/>
            </w:pPr>
            <w:r>
              <w:t>2</w:t>
            </w:r>
          </w:p>
        </w:tc>
        <w:tc>
          <w:tcPr>
            <w:tcW w:w="2551" w:type="dxa"/>
            <w:tcBorders>
              <w:left w:val="single" w:color="000000" w:sz="6" w:space="0"/>
              <w:right w:val="single" w:color="000000" w:sz="6" w:space="0"/>
            </w:tcBorders>
            <w:vAlign w:val="center"/>
          </w:tcPr>
          <w:p>
            <w:pPr>
              <w:pStyle w:val="30"/>
            </w:pPr>
            <w:r>
              <w:t>3</w:t>
            </w:r>
          </w:p>
        </w:tc>
        <w:tc>
          <w:tcPr>
            <w:tcW w:w="2551" w:type="dxa"/>
            <w:tcBorders>
              <w:left w:val="single" w:color="000000" w:sz="6" w:space="0"/>
              <w:right w:val="single" w:color="000000" w:sz="6" w:space="0"/>
            </w:tcBorders>
            <w:vAlign w:val="center"/>
          </w:tcPr>
          <w:p>
            <w:pPr>
              <w:pStyle w:val="30"/>
            </w:pPr>
            <w:r>
              <w:t>4</w:t>
            </w:r>
          </w:p>
        </w:tc>
        <w:tc>
          <w:tcPr>
            <w:tcW w:w="2551" w:type="dxa"/>
            <w:tcBorders>
              <w:left w:val="single" w:color="000000" w:sz="6" w:space="0"/>
              <w:right w:val="single" w:color="000000" w:sz="6" w:space="0"/>
            </w:tcBorders>
            <w:vAlign w:val="center"/>
          </w:tcPr>
          <w:p>
            <w:pPr>
              <w:pStyle w:val="3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tcBorders>
              <w:left w:val="single" w:color="000000" w:sz="6" w:space="0"/>
              <w:right w:val="single" w:color="000000" w:sz="6" w:space="0"/>
            </w:tcBorders>
            <w:vAlign w:val="center"/>
          </w:tcPr>
          <w:p>
            <w:pPr>
              <w:pStyle w:val="31"/>
            </w:pPr>
          </w:p>
        </w:tc>
        <w:tc>
          <w:tcPr>
            <w:tcW w:w="1191" w:type="dxa"/>
            <w:tcBorders>
              <w:left w:val="single" w:color="000000" w:sz="6" w:space="0"/>
              <w:right w:val="single" w:color="000000" w:sz="6" w:space="0"/>
            </w:tcBorders>
            <w:vAlign w:val="center"/>
          </w:tcPr>
          <w:p>
            <w:pPr>
              <w:pStyle w:val="32"/>
            </w:pPr>
          </w:p>
        </w:tc>
        <w:tc>
          <w:tcPr>
            <w:tcW w:w="4535" w:type="dxa"/>
            <w:tcBorders>
              <w:left w:val="single" w:color="000000" w:sz="6" w:space="0"/>
              <w:right w:val="single" w:color="000000" w:sz="6" w:space="0"/>
            </w:tcBorders>
            <w:vAlign w:val="center"/>
          </w:tcPr>
          <w:p>
            <w:pPr>
              <w:pStyle w:val="32"/>
            </w:pPr>
          </w:p>
        </w:tc>
        <w:tc>
          <w:tcPr>
            <w:tcW w:w="2551" w:type="dxa"/>
            <w:tcBorders>
              <w:left w:val="single" w:color="000000" w:sz="6" w:space="0"/>
              <w:right w:val="single" w:color="000000" w:sz="6" w:space="0"/>
            </w:tcBorders>
            <w:vAlign w:val="center"/>
          </w:tcPr>
          <w:p>
            <w:pPr>
              <w:pStyle w:val="33"/>
            </w:pPr>
          </w:p>
        </w:tc>
        <w:tc>
          <w:tcPr>
            <w:tcW w:w="2551" w:type="dxa"/>
            <w:tcBorders>
              <w:left w:val="single" w:color="000000" w:sz="6" w:space="0"/>
              <w:right w:val="single" w:color="000000" w:sz="6" w:space="0"/>
            </w:tcBorders>
            <w:vAlign w:val="center"/>
          </w:tcPr>
          <w:p>
            <w:pPr>
              <w:pStyle w:val="33"/>
            </w:pPr>
          </w:p>
        </w:tc>
        <w:tc>
          <w:tcPr>
            <w:tcW w:w="2551" w:type="dxa"/>
            <w:tcBorders>
              <w:left w:val="single" w:color="000000" w:sz="6" w:space="0"/>
              <w:right w:val="single" w:color="000000" w:sz="6" w:space="0"/>
            </w:tcBorders>
            <w:vAlign w:val="center"/>
          </w:tcPr>
          <w:p>
            <w:pPr>
              <w:pStyle w:val="3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27"/>
            </w:pPr>
            <w:r>
              <w:t>820涞源县矿产品交易管理局</w:t>
            </w:r>
          </w:p>
        </w:tc>
        <w:tc>
          <w:tcPr>
            <w:tcW w:w="2381" w:type="dxa"/>
            <w:tcBorders>
              <w:top w:val="single" w:color="FFFFFF" w:sz="6" w:space="0"/>
              <w:left w:val="single" w:color="FFFFFF" w:sz="6" w:space="0"/>
              <w:right w:val="single" w:color="FFFFFF" w:sz="6" w:space="0"/>
            </w:tcBorders>
            <w:vAlign w:val="center"/>
          </w:tcPr>
          <w:p>
            <w:pPr>
              <w:pStyle w:val="2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tcBorders>
              <w:left w:val="single" w:color="000000" w:sz="6" w:space="0"/>
              <w:right w:val="single" w:color="000000" w:sz="6" w:space="0"/>
            </w:tcBorders>
            <w:vAlign w:val="center"/>
          </w:tcPr>
          <w:p>
            <w:pPr>
              <w:pStyle w:val="30"/>
            </w:pPr>
            <w:r>
              <w:t>序号</w:t>
            </w:r>
          </w:p>
        </w:tc>
        <w:tc>
          <w:tcPr>
            <w:tcW w:w="3798" w:type="dxa"/>
            <w:vMerge w:val="restart"/>
            <w:tcBorders>
              <w:left w:val="single" w:color="000000" w:sz="6" w:space="0"/>
              <w:right w:val="single" w:color="000000" w:sz="6" w:space="0"/>
            </w:tcBorders>
            <w:vAlign w:val="center"/>
          </w:tcPr>
          <w:p>
            <w:pPr>
              <w:pStyle w:val="30"/>
            </w:pPr>
            <w:r>
              <w:t>项  目</w:t>
            </w:r>
          </w:p>
        </w:tc>
        <w:tc>
          <w:tcPr>
            <w:tcW w:w="9524" w:type="dxa"/>
            <w:gridSpan w:val="4"/>
            <w:tcBorders>
              <w:left w:val="single" w:color="000000" w:sz="6" w:space="0"/>
              <w:right w:val="single" w:color="000000" w:sz="6" w:space="0"/>
            </w:tcBorders>
            <w:vAlign w:val="center"/>
          </w:tcPr>
          <w:p>
            <w:pPr>
              <w:pStyle w:val="3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Borders>
              <w:left w:val="single" w:color="000000" w:sz="6" w:space="0"/>
              <w:right w:val="single" w:color="000000" w:sz="6" w:space="0"/>
            </w:tcBorders>
          </w:tcPr>
          <w:p/>
        </w:tc>
        <w:tc>
          <w:tcPr>
            <w:tcW w:w="3798" w:type="dxa"/>
            <w:vMerge w:val="continue"/>
            <w:tcBorders>
              <w:left w:val="single" w:color="000000" w:sz="6" w:space="0"/>
              <w:right w:val="single" w:color="000000" w:sz="6" w:space="0"/>
            </w:tcBorders>
          </w:tcPr>
          <w:p/>
        </w:tc>
        <w:tc>
          <w:tcPr>
            <w:tcW w:w="2381" w:type="dxa"/>
            <w:tcBorders>
              <w:left w:val="single" w:color="000000" w:sz="6" w:space="0"/>
              <w:right w:val="single" w:color="000000" w:sz="6" w:space="0"/>
            </w:tcBorders>
            <w:vAlign w:val="center"/>
          </w:tcPr>
          <w:p>
            <w:pPr>
              <w:pStyle w:val="30"/>
            </w:pPr>
            <w:r>
              <w:t>合计</w:t>
            </w:r>
          </w:p>
        </w:tc>
        <w:tc>
          <w:tcPr>
            <w:tcW w:w="2381" w:type="dxa"/>
            <w:tcBorders>
              <w:left w:val="single" w:color="000000" w:sz="6" w:space="0"/>
              <w:right w:val="single" w:color="000000" w:sz="6" w:space="0"/>
            </w:tcBorders>
            <w:vAlign w:val="center"/>
          </w:tcPr>
          <w:p>
            <w:pPr>
              <w:pStyle w:val="30"/>
            </w:pPr>
            <w:r>
              <w:t>一般公共预算              财政拨款</w:t>
            </w:r>
          </w:p>
        </w:tc>
        <w:tc>
          <w:tcPr>
            <w:tcW w:w="2381" w:type="dxa"/>
            <w:tcBorders>
              <w:left w:val="single" w:color="000000" w:sz="6" w:space="0"/>
              <w:right w:val="single" w:color="000000" w:sz="6" w:space="0"/>
            </w:tcBorders>
            <w:vAlign w:val="center"/>
          </w:tcPr>
          <w:p>
            <w:pPr>
              <w:pStyle w:val="30"/>
            </w:pPr>
            <w:r>
              <w:t>政府性基金                  预算拨款</w:t>
            </w:r>
          </w:p>
        </w:tc>
        <w:tc>
          <w:tcPr>
            <w:tcW w:w="2381" w:type="dxa"/>
            <w:tcBorders>
              <w:left w:val="single" w:color="000000" w:sz="6" w:space="0"/>
              <w:right w:val="single" w:color="000000" w:sz="6" w:space="0"/>
            </w:tcBorders>
            <w:vAlign w:val="center"/>
          </w:tcPr>
          <w:p>
            <w:pPr>
              <w:pStyle w:val="3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tcBorders>
              <w:left w:val="single" w:color="000000" w:sz="6" w:space="0"/>
              <w:right w:val="single" w:color="000000" w:sz="6" w:space="0"/>
            </w:tcBorders>
            <w:vAlign w:val="center"/>
          </w:tcPr>
          <w:p>
            <w:pPr>
              <w:pStyle w:val="30"/>
            </w:pPr>
            <w:r>
              <w:t>栏次</w:t>
            </w:r>
          </w:p>
        </w:tc>
        <w:tc>
          <w:tcPr>
            <w:tcW w:w="3798" w:type="dxa"/>
            <w:tcBorders>
              <w:left w:val="single" w:color="000000" w:sz="6" w:space="0"/>
              <w:right w:val="single" w:color="000000" w:sz="6" w:space="0"/>
            </w:tcBorders>
            <w:vAlign w:val="center"/>
          </w:tcPr>
          <w:p>
            <w:pPr>
              <w:pStyle w:val="30"/>
            </w:pPr>
            <w:r>
              <w:t>1</w:t>
            </w:r>
          </w:p>
        </w:tc>
        <w:tc>
          <w:tcPr>
            <w:tcW w:w="2381" w:type="dxa"/>
            <w:tcBorders>
              <w:left w:val="single" w:color="000000" w:sz="6" w:space="0"/>
              <w:right w:val="single" w:color="000000" w:sz="6" w:space="0"/>
            </w:tcBorders>
            <w:vAlign w:val="center"/>
          </w:tcPr>
          <w:p>
            <w:pPr>
              <w:pStyle w:val="30"/>
            </w:pPr>
            <w:r>
              <w:t>2</w:t>
            </w:r>
          </w:p>
        </w:tc>
        <w:tc>
          <w:tcPr>
            <w:tcW w:w="2381" w:type="dxa"/>
            <w:tcBorders>
              <w:left w:val="single" w:color="000000" w:sz="6" w:space="0"/>
              <w:right w:val="single" w:color="000000" w:sz="6" w:space="0"/>
            </w:tcBorders>
            <w:vAlign w:val="center"/>
          </w:tcPr>
          <w:p>
            <w:pPr>
              <w:pStyle w:val="30"/>
            </w:pPr>
            <w:r>
              <w:t>3</w:t>
            </w:r>
          </w:p>
        </w:tc>
        <w:tc>
          <w:tcPr>
            <w:tcW w:w="2381" w:type="dxa"/>
            <w:tcBorders>
              <w:left w:val="single" w:color="000000" w:sz="6" w:space="0"/>
              <w:right w:val="single" w:color="000000" w:sz="6" w:space="0"/>
            </w:tcBorders>
            <w:vAlign w:val="center"/>
          </w:tcPr>
          <w:p>
            <w:pPr>
              <w:pStyle w:val="30"/>
            </w:pPr>
            <w:r>
              <w:t>4</w:t>
            </w:r>
          </w:p>
        </w:tc>
        <w:tc>
          <w:tcPr>
            <w:tcW w:w="2381" w:type="dxa"/>
            <w:tcBorders>
              <w:left w:val="single" w:color="000000" w:sz="6" w:space="0"/>
              <w:right w:val="single" w:color="000000" w:sz="6" w:space="0"/>
            </w:tcBorders>
            <w:vAlign w:val="center"/>
          </w:tcPr>
          <w:p>
            <w:pPr>
              <w:pStyle w:val="3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tcBorders>
              <w:left w:val="single" w:color="000000" w:sz="6" w:space="0"/>
              <w:right w:val="single" w:color="000000" w:sz="6" w:space="0"/>
            </w:tcBorders>
            <w:vAlign w:val="center"/>
          </w:tcPr>
          <w:p>
            <w:pPr>
              <w:pStyle w:val="31"/>
            </w:pPr>
          </w:p>
        </w:tc>
        <w:tc>
          <w:tcPr>
            <w:tcW w:w="3798" w:type="dxa"/>
            <w:tcBorders>
              <w:left w:val="single" w:color="000000" w:sz="6" w:space="0"/>
              <w:right w:val="single" w:color="000000" w:sz="6" w:space="0"/>
            </w:tcBorders>
            <w:vAlign w:val="center"/>
          </w:tcPr>
          <w:p>
            <w:pPr>
              <w:pStyle w:val="32"/>
            </w:pPr>
          </w:p>
        </w:tc>
        <w:tc>
          <w:tcPr>
            <w:tcW w:w="2381" w:type="dxa"/>
            <w:tcBorders>
              <w:left w:val="single" w:color="000000" w:sz="6" w:space="0"/>
              <w:right w:val="single" w:color="000000" w:sz="6" w:space="0"/>
            </w:tcBorders>
            <w:vAlign w:val="center"/>
          </w:tcPr>
          <w:p>
            <w:pPr>
              <w:pStyle w:val="33"/>
              <w:rPr>
                <w:rFonts w:hint="eastAsia" w:eastAsia="方正书宋_GBK"/>
                <w:lang w:val="en-US" w:eastAsia="zh-CN"/>
              </w:rPr>
            </w:pPr>
          </w:p>
        </w:tc>
        <w:tc>
          <w:tcPr>
            <w:tcW w:w="2381" w:type="dxa"/>
            <w:tcBorders>
              <w:left w:val="single" w:color="000000" w:sz="6" w:space="0"/>
              <w:right w:val="single" w:color="000000" w:sz="6" w:space="0"/>
            </w:tcBorders>
            <w:vAlign w:val="center"/>
          </w:tcPr>
          <w:p>
            <w:pPr>
              <w:pStyle w:val="33"/>
              <w:rPr>
                <w:rFonts w:hint="eastAsia" w:eastAsia="方正书宋_GBK"/>
                <w:lang w:val="en-US" w:eastAsia="zh-CN"/>
              </w:rPr>
            </w:pPr>
          </w:p>
        </w:tc>
        <w:tc>
          <w:tcPr>
            <w:tcW w:w="2381" w:type="dxa"/>
            <w:tcBorders>
              <w:left w:val="single" w:color="000000" w:sz="6" w:space="0"/>
              <w:right w:val="single" w:color="000000" w:sz="6" w:space="0"/>
            </w:tcBorders>
            <w:vAlign w:val="center"/>
          </w:tcPr>
          <w:p>
            <w:pPr>
              <w:pStyle w:val="33"/>
              <w:rPr>
                <w:rFonts w:hint="eastAsia" w:eastAsia="方正书宋_GBK"/>
                <w:lang w:val="en-US" w:eastAsia="zh-CN"/>
              </w:rPr>
            </w:pPr>
          </w:p>
        </w:tc>
        <w:tc>
          <w:tcPr>
            <w:tcW w:w="2381" w:type="dxa"/>
            <w:tcBorders>
              <w:left w:val="single" w:color="000000" w:sz="6" w:space="0"/>
              <w:right w:val="single" w:color="000000" w:sz="6" w:space="0"/>
            </w:tcBorders>
            <w:vAlign w:val="center"/>
          </w:tcPr>
          <w:p>
            <w:pPr>
              <w:pStyle w:val="33"/>
              <w:rPr>
                <w:rFonts w:hint="eastAsia" w:eastAsia="方正书宋_GBK"/>
                <w:lang w:val="en-US" w:eastAsia="zh-CN"/>
              </w:rPr>
            </w:pPr>
          </w:p>
        </w:tc>
      </w:tr>
    </w:tbl>
    <w:p>
      <w:pPr>
        <w:spacing w:before="0" w:after="0" w:line="240" w:lineRule="auto"/>
        <w:ind w:firstLine="420"/>
        <w:jc w:val="left"/>
        <w:outlineLvl w:val="9"/>
      </w:pPr>
      <w:r>
        <w:rPr>
          <w:rFonts w:asci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eastAsia="方正书宋_GBK" w:cs="方正书宋_GBK"/>
          <w:color w:val="FFFFFF"/>
          <w:sz w:val="21"/>
        </w:rPr>
        <w:t>第一部分  涞源县矿产品交易管理局2023年部门预算信息公开情况说明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涞源县矿产品交易管理局2023年部门预算信息公开情况说明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、《地方预决算公开操作规程》和《关于进一步推进预算公开工作的实施意见》规定，现将涞源县矿产品交易管理局2023年部门预算公开如下：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37"/>
      </w:pPr>
      <w:r>
        <w:t>涞源县矿产品交易管理局主要负责企业矿产品交易管理，及时掌握各企业的生产、销售情况，及时发布市场行情变化情况，为企业搞好服务；受理企业矿产品交易申报（独山城矿区除外）、按标准开具监磅、出入境及矿业税费治安管理；对偷逃车辆进行追逃，对偷逃行为按标准进行处理；管理站驻站人员工作及生活管理及各站房屋、设备的维护及维修；领用票据的规范使用、定期核销；及时统计交易单和结算单使用情况，并按要求做好与征收办（独山城管委会）的票据传递和核对工作。按照《涞源县矿产品税费征收管理暂行办法》、《涞源县砂石骨料出境管理办法》要求，建立健全相关制度，持续加大对矿产品及砂石骨料的税费征收工作。</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tcBorders>
              <w:left w:val="single" w:color="000000" w:sz="6" w:space="0"/>
              <w:right w:val="single" w:color="000000" w:sz="6" w:space="0"/>
            </w:tcBorders>
            <w:vAlign w:val="center"/>
          </w:tcPr>
          <w:p>
            <w:pPr>
              <w:pStyle w:val="30"/>
            </w:pPr>
            <w:r>
              <w:t>单位名称</w:t>
            </w:r>
          </w:p>
        </w:tc>
        <w:tc>
          <w:tcPr>
            <w:tcW w:w="1843" w:type="dxa"/>
            <w:tcBorders>
              <w:left w:val="single" w:color="000000" w:sz="6" w:space="0"/>
              <w:right w:val="single" w:color="000000" w:sz="6" w:space="0"/>
            </w:tcBorders>
            <w:vAlign w:val="center"/>
          </w:tcPr>
          <w:p>
            <w:pPr>
              <w:pStyle w:val="30"/>
            </w:pPr>
            <w:r>
              <w:t>单位性质</w:t>
            </w:r>
          </w:p>
        </w:tc>
        <w:tc>
          <w:tcPr>
            <w:tcW w:w="2126" w:type="dxa"/>
            <w:tcBorders>
              <w:left w:val="single" w:color="000000" w:sz="6" w:space="0"/>
              <w:right w:val="single" w:color="000000" w:sz="6" w:space="0"/>
            </w:tcBorders>
            <w:vAlign w:val="center"/>
          </w:tcPr>
          <w:p>
            <w:pPr>
              <w:pStyle w:val="30"/>
            </w:pPr>
            <w:r>
              <w:t>单位规格</w:t>
            </w:r>
          </w:p>
        </w:tc>
        <w:tc>
          <w:tcPr>
            <w:tcW w:w="3827" w:type="dxa"/>
            <w:tcBorders>
              <w:left w:val="single" w:color="000000" w:sz="6" w:space="0"/>
              <w:right w:val="single" w:color="000000" w:sz="6" w:space="0"/>
            </w:tcBorders>
            <w:vAlign w:val="center"/>
          </w:tcPr>
          <w:p>
            <w:pPr>
              <w:pStyle w:val="3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tcBorders>
              <w:left w:val="single" w:color="000000" w:sz="6" w:space="0"/>
              <w:right w:val="single" w:color="000000" w:sz="6" w:space="0"/>
            </w:tcBorders>
            <w:vAlign w:val="center"/>
          </w:tcPr>
          <w:p>
            <w:pPr>
              <w:pStyle w:val="32"/>
            </w:pPr>
            <w:r>
              <w:t>涞源县矿产品交易管理局本级</w:t>
            </w:r>
          </w:p>
        </w:tc>
        <w:tc>
          <w:tcPr>
            <w:tcW w:w="1843" w:type="dxa"/>
            <w:tcBorders>
              <w:left w:val="single" w:color="000000" w:sz="6" w:space="0"/>
              <w:right w:val="single" w:color="000000" w:sz="6" w:space="0"/>
            </w:tcBorders>
            <w:vAlign w:val="center"/>
          </w:tcPr>
          <w:p>
            <w:pPr>
              <w:pStyle w:val="31"/>
            </w:pPr>
            <w:r>
              <w:t>行政</w:t>
            </w:r>
          </w:p>
        </w:tc>
        <w:tc>
          <w:tcPr>
            <w:tcW w:w="2126" w:type="dxa"/>
            <w:tcBorders>
              <w:left w:val="single" w:color="000000" w:sz="6" w:space="0"/>
              <w:right w:val="single" w:color="000000" w:sz="6" w:space="0"/>
            </w:tcBorders>
            <w:vAlign w:val="center"/>
          </w:tcPr>
          <w:p>
            <w:pPr>
              <w:pStyle w:val="31"/>
            </w:pPr>
            <w:r>
              <w:t>正科级</w:t>
            </w:r>
          </w:p>
        </w:tc>
        <w:tc>
          <w:tcPr>
            <w:tcW w:w="3827" w:type="dxa"/>
            <w:tcBorders>
              <w:left w:val="single" w:color="000000" w:sz="6" w:space="0"/>
              <w:right w:val="single" w:color="000000" w:sz="6" w:space="0"/>
            </w:tcBorders>
            <w:vAlign w:val="center"/>
          </w:tcPr>
          <w:p>
            <w:pPr>
              <w:pStyle w:val="31"/>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按照预算管理有关规定，目前我县部门预算的编制实行综合预算管理，即全部收入和支出都反映在预算中。涞源县矿产品交易管理局机关及所属事业单位的收支包含在部门预算中。</w:t>
      </w:r>
    </w:p>
    <w:p>
      <w:pPr>
        <w:pStyle w:val="38"/>
      </w:pPr>
      <w:r>
        <w:t>按照预算管理有关规定，目前我省单位预算的编制实行综合预算管理，即全部收入和支出都反映在预算中。</w:t>
      </w:r>
    </w:p>
    <w:p>
      <w:pPr>
        <w:pStyle w:val="38"/>
      </w:pPr>
      <w:r>
        <w:t>1、收入说明</w:t>
      </w:r>
    </w:p>
    <w:p>
      <w:pPr>
        <w:pStyle w:val="38"/>
      </w:pPr>
      <w:r>
        <w:t>反映本单位当年全部收入。2023年预算收入2032.24万元，其中：一般公共预算收入2032.24万元，基金预算收入0万元，国有资本经营预算收入0万元，财政专户核拨收入0万元，单位资金收入0万元，上年结转结余0万元。</w:t>
      </w:r>
    </w:p>
    <w:p>
      <w:pPr>
        <w:pStyle w:val="38"/>
      </w:pPr>
      <w:r>
        <w:t>2、支出说明</w:t>
      </w:r>
    </w:p>
    <w:p>
      <w:pPr>
        <w:pStyle w:val="38"/>
      </w:pPr>
      <w:r>
        <w:t>收支预算总表支出栏、基本支出表、项目支出表按经济分类和支出功能分类科目编制，反映涞源县矿产品交易管理局本级年度单位预算中支出预算的总体情况。2023年支出预算2032.24万元，其中基本支出2032.24元，包括人员经费2032.24万元。</w:t>
      </w:r>
    </w:p>
    <w:p>
      <w:pPr>
        <w:pStyle w:val="38"/>
      </w:pPr>
      <w:r>
        <w:t>3、比上年增减情况</w:t>
      </w:r>
    </w:p>
    <w:p>
      <w:pPr>
        <w:pStyle w:val="38"/>
      </w:pPr>
      <w:r>
        <w:t>2023年预算收支安排2032.24万元，较2022年预算增加94.7万元，其中：基本支出增加94.7万元，主要为增加人员经费支出。</w:t>
      </w:r>
    </w:p>
    <w:p>
      <w:pPr>
        <w:numPr>
          <w:ilvl w:val="0"/>
          <w:numId w:val="1"/>
        </w:numPr>
        <w:spacing w:before="10" w:after="10" w:line="360" w:lineRule="auto"/>
        <w:ind w:firstLine="640"/>
        <w:jc w:val="left"/>
        <w:outlineLvl w:val="2"/>
        <w:rPr>
          <w:rFonts w:ascii="黑体" w:eastAsia="黑体" w:cs="黑体"/>
          <w:color w:val="000000"/>
          <w:sz w:val="32"/>
        </w:rPr>
      </w:pPr>
      <w:bookmarkStart w:id="11" w:name="_Toc_3_3_0000000012"/>
      <w:r>
        <w:rPr>
          <w:rFonts w:ascii="黑体" w:eastAsia="黑体" w:cs="黑体"/>
          <w:color w:val="000000"/>
          <w:sz w:val="32"/>
        </w:rPr>
        <w:t>机关运行经费安排情况</w:t>
      </w:r>
      <w:bookmarkEnd w:id="11"/>
    </w:p>
    <w:p>
      <w:pPr>
        <w:numPr>
          <w:ilvl w:val="0"/>
          <w:numId w:val="0"/>
        </w:numPr>
        <w:spacing w:before="10" w:after="10" w:line="360" w:lineRule="auto"/>
        <w:ind w:firstLine="840" w:firstLineChars="300"/>
        <w:jc w:val="left"/>
        <w:outlineLvl w:val="2"/>
        <w:rPr>
          <w:rFonts w:ascii="Times New Roman" w:hAnsi="Times New Roman" w:eastAsia="方正仿宋_GBK" w:cs="Times New Roman"/>
          <w:sz w:val="28"/>
          <w:szCs w:val="24"/>
          <w:lang w:val="en-US" w:eastAsia="uk-UA" w:bidi="ar-SA"/>
        </w:rPr>
      </w:pPr>
      <w:r>
        <w:rPr>
          <w:rFonts w:ascii="Times New Roman" w:hAnsi="Times New Roman" w:eastAsia="方正仿宋_GBK" w:cs="Times New Roman"/>
          <w:sz w:val="28"/>
          <w:szCs w:val="24"/>
          <w:lang w:val="en-US" w:eastAsia="uk-UA" w:bidi="ar-SA"/>
        </w:rPr>
        <w:t>2023年，我单位无运行经费安排。</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pStyle w:val="40"/>
        <w:ind w:firstLine="932" w:firstLineChars="333"/>
      </w:pPr>
      <w:r>
        <w:t>2023年，我单位无财政拨款“三公”经费预算安排。</w:t>
      </w: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41"/>
      </w:pPr>
      <w:r>
        <w:t>1.继续抓好各种学习教育。各部门负责人充分发挥带头作用，自觉地“先学一步”，做到“五带头”（ 带头遵守制度、带头学习、带头发言、带头写笔记、带头写体会），坚持原原本本学，聚焦主题学，做到以上率下，先学一步，学深一层。</w:t>
      </w:r>
    </w:p>
    <w:p>
      <w:pPr>
        <w:pStyle w:val="41"/>
      </w:pPr>
      <w:r>
        <w:t>2.加大各类培训、考核力度。紧密结合全局工作实际，继续加大对岗前培训、岗位练兵、结对帮教、培训考核等活动的开展力度和密度，以激发全体干部职工的工作积极性，进一步提升全体干部职工的业务水平。</w:t>
      </w:r>
    </w:p>
    <w:p>
      <w:pPr>
        <w:pStyle w:val="41"/>
      </w:pPr>
      <w:r>
        <w:t>3.继续提高业务水平。一是继续严把申报关，落实一把手负责制。二是全局上下协调联动，局执法队24小时备勤，基层中队、管理站24小时巡查监管，切实做好出入境管理工作。三是加大督导检查力度，防止和杜绝私拉偷运矿产品行为发生。</w:t>
      </w:r>
    </w:p>
    <w:p>
      <w:pPr>
        <w:pStyle w:val="41"/>
      </w:pPr>
      <w:r>
        <w:t>4.严格执法监督职能。一是努力提升执法工作人员的业务素质和执法能力，加强对《河北省冶金矿产品生产经营监督管理条例》和《河北省冶金矿产品生产经营监督管理办法》的学习，做到有法可依、处罚适用。二是继续加强体能训练，增强执法队员身体素质，提高应对突发事件的能力。</w:t>
      </w:r>
    </w:p>
    <w:p>
      <w:pPr>
        <w:pStyle w:val="41"/>
      </w:pPr>
      <w:r>
        <w:t>5.加大对非金属矿的交易管理力度。进一步加强对大理石、白石头、钾长石等非金属矿的交易管理，做到严格管理，应收尽收。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42"/>
      </w:pPr>
      <w:r>
        <w:t>1.业务办理更加高效、便捷。加大各类培训、考核力度，不断提升业务技能。</w:t>
      </w:r>
    </w:p>
    <w:p>
      <w:pPr>
        <w:pStyle w:val="42"/>
      </w:pPr>
      <w:r>
        <w:t>2.执法队伍水平明显提高，进一步强化执法监督职能。</w:t>
      </w:r>
    </w:p>
    <w:p>
      <w:pPr>
        <w:pStyle w:val="42"/>
      </w:pPr>
      <w:r>
        <w:t>3.运输车辆管理更加规范有序。进一步强化执法监督职能。</w:t>
      </w:r>
    </w:p>
    <w:p>
      <w:pPr>
        <w:pStyle w:val="42"/>
      </w:pPr>
      <w:r>
        <w:t>4.全局干部职工理论知识水平明显提高。</w:t>
      </w:r>
    </w:p>
    <w:p>
      <w:pPr>
        <w:pStyle w:val="42"/>
      </w:pPr>
      <w:r>
        <w:t>5.加强了队伍建设，树立了机关形象。</w:t>
      </w:r>
    </w:p>
    <w:p>
      <w:pPr>
        <w:pStyle w:val="42"/>
      </w:pPr>
      <w:r>
        <w:t>6.圆满完成上级交办的各项工作任务。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43"/>
      </w:pPr>
      <w:r>
        <w:t>1.紧密结合全局工作实际，继续加大对岗前培训、岗位练兵、结对帮教、培训考核等活动的开展力度和密度。</w:t>
      </w:r>
    </w:p>
    <w:p>
      <w:pPr>
        <w:pStyle w:val="43"/>
      </w:pPr>
      <w:r>
        <w:t>2.继续严把申报关，落实一把手负责制。全局上下协调联动，局执法队24小时备勤，基层中队、管理站24小时巡查监管。加大督导检查力度，防止和杜绝私拉偷运矿产品行为发生。</w:t>
      </w:r>
    </w:p>
    <w:p>
      <w:pPr>
        <w:pStyle w:val="43"/>
      </w:pPr>
      <w:r>
        <w:t>3.加强对《河北省冶金矿产品生产经营监督管理条例》和《河北省冶金矿产品生产经营监督管理办法》的学习，增强执法队员身体素质，提高应对突发事件的能力。</w:t>
      </w:r>
    </w:p>
    <w:p>
      <w:pPr>
        <w:pStyle w:val="43"/>
      </w:pPr>
      <w:r>
        <w:t>4.加强对小规模企业的交易管理。进一步加强对大理石、白石头、钾长石等非金属矿的交易管理。在积极应对当前矿业市场行情低迷的形势下，在继续开展好</w:t>
      </w:r>
      <w:r>
        <w:rPr>
          <w:rFonts w:hint="eastAsia"/>
        </w:rPr>
        <w:t>“两学一做”学习教育</w:t>
      </w:r>
      <w:bookmarkStart w:id="18" w:name="_GoBack"/>
      <w:bookmarkEnd w:id="18"/>
      <w:r>
        <w:t>的基础上，不断以“强化作风纪律、提升服务效能、树立矿管形象”的工作理念抓班子、带队伍，严格管控矿产品交易申报、发运以及出入境管理工作，继续加强对小规模企业及非金属矿的交易管理，进一步加大网络信息、技术指导以及业务办理等方面的服务力度，全面推动各项工作扎实有效开展。同时，圆满完成上级交办的各项工作任务。</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docGrid w:linePitch="326" w:charSpace="0"/>
        </w:sectPr>
      </w:pPr>
      <w:r>
        <w:rPr>
          <w:rFonts w:ascii="方正楷体_GBK" w:eastAsia="方正楷体_GBK" w:cs="方正楷体_GBK"/>
          <w:b/>
          <w:color w:val="000000"/>
          <w:sz w:val="32"/>
        </w:rPr>
        <w:t>第三部分  预算项目绩效目标</w:t>
      </w: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2023年，涞源县矿产品交易管理局安排政府采购预算0.00万元。具体内容见下表。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27"/>
            </w:pPr>
            <w:r>
              <w:t>820涞源县矿产品交易管理局</w:t>
            </w:r>
          </w:p>
        </w:tc>
        <w:tc>
          <w:tcPr>
            <w:tcW w:w="8674" w:type="dxa"/>
            <w:gridSpan w:val="9"/>
            <w:tcBorders>
              <w:top w:val="single" w:color="FFFFFF" w:sz="6" w:space="0"/>
              <w:left w:val="single" w:color="FFFFFF" w:sz="6" w:space="0"/>
              <w:right w:val="single" w:color="FFFFFF" w:sz="6" w:space="0"/>
            </w:tcBorders>
            <w:vAlign w:val="center"/>
          </w:tcPr>
          <w:p>
            <w:pPr>
              <w:pStyle w:val="4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tcBorders>
              <w:left w:val="single" w:color="000000" w:sz="6" w:space="0"/>
              <w:right w:val="single" w:color="000000" w:sz="6" w:space="0"/>
            </w:tcBorders>
            <w:vAlign w:val="center"/>
          </w:tcPr>
          <w:p>
            <w:pPr>
              <w:pStyle w:val="30"/>
            </w:pPr>
            <w:r>
              <w:t>政府采购项目来源</w:t>
            </w:r>
          </w:p>
        </w:tc>
        <w:tc>
          <w:tcPr>
            <w:tcW w:w="1134" w:type="dxa"/>
            <w:vMerge w:val="restart"/>
            <w:tcBorders>
              <w:left w:val="single" w:color="000000" w:sz="6" w:space="0"/>
              <w:right w:val="single" w:color="000000" w:sz="6" w:space="0"/>
            </w:tcBorders>
            <w:vAlign w:val="center"/>
          </w:tcPr>
          <w:p>
            <w:pPr>
              <w:pStyle w:val="30"/>
            </w:pPr>
            <w:r>
              <w:t>采购物品名称</w:t>
            </w:r>
          </w:p>
        </w:tc>
        <w:tc>
          <w:tcPr>
            <w:tcW w:w="1134" w:type="dxa"/>
            <w:vMerge w:val="restart"/>
            <w:tcBorders>
              <w:left w:val="single" w:color="000000" w:sz="6" w:space="0"/>
              <w:right w:val="single" w:color="000000" w:sz="6" w:space="0"/>
            </w:tcBorders>
            <w:vAlign w:val="center"/>
          </w:tcPr>
          <w:p>
            <w:pPr>
              <w:pStyle w:val="30"/>
            </w:pPr>
            <w:r>
              <w:t>政府采购目录序号</w:t>
            </w:r>
          </w:p>
        </w:tc>
        <w:tc>
          <w:tcPr>
            <w:tcW w:w="709" w:type="dxa"/>
            <w:vMerge w:val="restart"/>
            <w:tcBorders>
              <w:left w:val="single" w:color="000000" w:sz="6" w:space="0"/>
              <w:right w:val="single" w:color="000000" w:sz="6" w:space="0"/>
            </w:tcBorders>
            <w:vAlign w:val="center"/>
          </w:tcPr>
          <w:p>
            <w:pPr>
              <w:pStyle w:val="30"/>
            </w:pPr>
            <w:r>
              <w:t>计量  单位</w:t>
            </w:r>
          </w:p>
        </w:tc>
        <w:tc>
          <w:tcPr>
            <w:tcW w:w="850" w:type="dxa"/>
            <w:vMerge w:val="restart"/>
            <w:tcBorders>
              <w:left w:val="single" w:color="000000" w:sz="6" w:space="0"/>
              <w:right w:val="single" w:color="000000" w:sz="6" w:space="0"/>
            </w:tcBorders>
            <w:vAlign w:val="center"/>
          </w:tcPr>
          <w:p>
            <w:pPr>
              <w:pStyle w:val="30"/>
            </w:pPr>
            <w:r>
              <w:t>数量</w:t>
            </w:r>
          </w:p>
        </w:tc>
        <w:tc>
          <w:tcPr>
            <w:tcW w:w="850" w:type="dxa"/>
            <w:vMerge w:val="restart"/>
            <w:tcBorders>
              <w:left w:val="single" w:color="000000" w:sz="6" w:space="0"/>
              <w:right w:val="single" w:color="000000" w:sz="6" w:space="0"/>
            </w:tcBorders>
            <w:vAlign w:val="center"/>
          </w:tcPr>
          <w:p>
            <w:pPr>
              <w:pStyle w:val="30"/>
            </w:pPr>
            <w:r>
              <w:t>单价</w:t>
            </w:r>
          </w:p>
        </w:tc>
        <w:tc>
          <w:tcPr>
            <w:tcW w:w="7710" w:type="dxa"/>
            <w:gridSpan w:val="8"/>
            <w:tcBorders>
              <w:left w:val="single" w:color="000000" w:sz="6" w:space="0"/>
              <w:right w:val="single" w:color="000000" w:sz="6" w:space="0"/>
            </w:tcBorders>
            <w:vAlign w:val="center"/>
          </w:tcPr>
          <w:p>
            <w:pPr>
              <w:pStyle w:val="30"/>
            </w:pPr>
            <w:r>
              <w:t>政府采购金额（当年部门预算安排资金）</w:t>
            </w:r>
          </w:p>
        </w:tc>
        <w:tc>
          <w:tcPr>
            <w:tcW w:w="964" w:type="dxa"/>
            <w:vMerge w:val="restart"/>
            <w:tcBorders>
              <w:left w:val="single" w:color="000000" w:sz="6" w:space="0"/>
              <w:right w:val="single" w:color="000000" w:sz="6" w:space="0"/>
            </w:tcBorders>
            <w:vAlign w:val="center"/>
          </w:tcPr>
          <w:p>
            <w:pPr>
              <w:pStyle w:val="3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tcBorders>
              <w:left w:val="single" w:color="000000" w:sz="6" w:space="0"/>
              <w:right w:val="single" w:color="000000" w:sz="6" w:space="0"/>
            </w:tcBorders>
            <w:vAlign w:val="center"/>
          </w:tcPr>
          <w:p>
            <w:pPr>
              <w:pStyle w:val="30"/>
            </w:pPr>
            <w:r>
              <w:t>项目名称</w:t>
            </w:r>
          </w:p>
        </w:tc>
        <w:tc>
          <w:tcPr>
            <w:tcW w:w="964" w:type="dxa"/>
            <w:tcBorders>
              <w:left w:val="single" w:color="000000" w:sz="6" w:space="0"/>
              <w:right w:val="single" w:color="000000" w:sz="6" w:space="0"/>
            </w:tcBorders>
            <w:vAlign w:val="center"/>
          </w:tcPr>
          <w:p>
            <w:pPr>
              <w:pStyle w:val="30"/>
            </w:pPr>
            <w:r>
              <w:t>预算    资金</w:t>
            </w:r>
          </w:p>
        </w:tc>
        <w:tc>
          <w:tcPr>
            <w:tcW w:w="1134" w:type="dxa"/>
            <w:vMerge w:val="continue"/>
            <w:tcBorders>
              <w:left w:val="single" w:color="000000" w:sz="6" w:space="0"/>
              <w:right w:val="single" w:color="000000" w:sz="6" w:space="0"/>
            </w:tcBorders>
          </w:tcPr>
          <w:p/>
        </w:tc>
        <w:tc>
          <w:tcPr>
            <w:tcW w:w="1134" w:type="dxa"/>
            <w:vMerge w:val="continue"/>
            <w:tcBorders>
              <w:left w:val="single" w:color="000000" w:sz="6" w:space="0"/>
              <w:right w:val="single" w:color="000000" w:sz="6" w:space="0"/>
            </w:tcBorders>
          </w:tcPr>
          <w:p/>
        </w:tc>
        <w:tc>
          <w:tcPr>
            <w:tcW w:w="709"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850" w:type="dxa"/>
            <w:vMerge w:val="continue"/>
            <w:tcBorders>
              <w:left w:val="single" w:color="000000" w:sz="6" w:space="0"/>
              <w:right w:val="single" w:color="000000" w:sz="6" w:space="0"/>
            </w:tcBorders>
          </w:tcPr>
          <w:p/>
        </w:tc>
        <w:tc>
          <w:tcPr>
            <w:tcW w:w="964" w:type="dxa"/>
            <w:tcBorders>
              <w:left w:val="single" w:color="000000" w:sz="6" w:space="0"/>
              <w:right w:val="single" w:color="000000" w:sz="6" w:space="0"/>
            </w:tcBorders>
            <w:vAlign w:val="center"/>
          </w:tcPr>
          <w:p>
            <w:pPr>
              <w:pStyle w:val="30"/>
            </w:pPr>
            <w:r>
              <w:t>合计</w:t>
            </w:r>
          </w:p>
        </w:tc>
        <w:tc>
          <w:tcPr>
            <w:tcW w:w="964" w:type="dxa"/>
            <w:tcBorders>
              <w:left w:val="single" w:color="000000" w:sz="6" w:space="0"/>
              <w:right w:val="single" w:color="000000" w:sz="6" w:space="0"/>
            </w:tcBorders>
            <w:vAlign w:val="center"/>
          </w:tcPr>
          <w:p>
            <w:pPr>
              <w:pStyle w:val="30"/>
            </w:pPr>
            <w:r>
              <w:t>一般公共预算拨款</w:t>
            </w:r>
          </w:p>
        </w:tc>
        <w:tc>
          <w:tcPr>
            <w:tcW w:w="964" w:type="dxa"/>
            <w:tcBorders>
              <w:left w:val="single" w:color="000000" w:sz="6" w:space="0"/>
              <w:right w:val="single" w:color="000000" w:sz="6" w:space="0"/>
            </w:tcBorders>
            <w:vAlign w:val="center"/>
          </w:tcPr>
          <w:p>
            <w:pPr>
              <w:pStyle w:val="30"/>
            </w:pPr>
            <w:r>
              <w:t>基金预算拨款</w:t>
            </w:r>
          </w:p>
        </w:tc>
        <w:tc>
          <w:tcPr>
            <w:tcW w:w="964" w:type="dxa"/>
            <w:tcBorders>
              <w:left w:val="single" w:color="000000" w:sz="6" w:space="0"/>
              <w:right w:val="single" w:color="000000" w:sz="6" w:space="0"/>
            </w:tcBorders>
            <w:vAlign w:val="center"/>
          </w:tcPr>
          <w:p>
            <w:pPr>
              <w:pStyle w:val="30"/>
            </w:pPr>
            <w:r>
              <w:t>国有资本经营预算拨款</w:t>
            </w:r>
          </w:p>
        </w:tc>
        <w:tc>
          <w:tcPr>
            <w:tcW w:w="964" w:type="dxa"/>
            <w:tcBorders>
              <w:left w:val="single" w:color="000000" w:sz="6" w:space="0"/>
              <w:right w:val="single" w:color="000000" w:sz="6" w:space="0"/>
            </w:tcBorders>
            <w:vAlign w:val="center"/>
          </w:tcPr>
          <w:p>
            <w:pPr>
              <w:pStyle w:val="30"/>
            </w:pPr>
            <w:r>
              <w:t>财政专户核拨</w:t>
            </w:r>
          </w:p>
        </w:tc>
        <w:tc>
          <w:tcPr>
            <w:tcW w:w="964" w:type="dxa"/>
            <w:tcBorders>
              <w:left w:val="single" w:color="000000" w:sz="6" w:space="0"/>
              <w:right w:val="single" w:color="000000" w:sz="6" w:space="0"/>
            </w:tcBorders>
            <w:vAlign w:val="center"/>
          </w:tcPr>
          <w:p>
            <w:pPr>
              <w:pStyle w:val="30"/>
            </w:pPr>
            <w:r>
              <w:t>单位    资金</w:t>
            </w:r>
          </w:p>
        </w:tc>
        <w:tc>
          <w:tcPr>
            <w:tcW w:w="964" w:type="dxa"/>
            <w:tcBorders>
              <w:left w:val="single" w:color="000000" w:sz="6" w:space="0"/>
              <w:right w:val="single" w:color="000000" w:sz="6" w:space="0"/>
            </w:tcBorders>
            <w:vAlign w:val="center"/>
          </w:tcPr>
          <w:p>
            <w:pPr>
              <w:pStyle w:val="30"/>
            </w:pPr>
            <w:r>
              <w:t>财政拨    款结转</w:t>
            </w:r>
          </w:p>
        </w:tc>
        <w:tc>
          <w:tcPr>
            <w:tcW w:w="964" w:type="dxa"/>
            <w:tcBorders>
              <w:left w:val="single" w:color="000000" w:sz="6" w:space="0"/>
              <w:right w:val="single" w:color="000000" w:sz="6" w:space="0"/>
            </w:tcBorders>
            <w:vAlign w:val="center"/>
          </w:tcPr>
          <w:p>
            <w:pPr>
              <w:pStyle w:val="30"/>
            </w:pPr>
            <w:r>
              <w:t>非财政    拨款结    转结余</w:t>
            </w:r>
          </w:p>
        </w:tc>
        <w:tc>
          <w:tcPr>
            <w:tcW w:w="964" w:type="dxa"/>
            <w:vMerge w:val="continue"/>
            <w:tcBorders>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Borders>
              <w:left w:val="single" w:color="000000" w:sz="6" w:space="0"/>
              <w:right w:val="single" w:color="000000" w:sz="6" w:space="0"/>
            </w:tcBorders>
            <w:vAlign w:val="center"/>
          </w:tcPr>
          <w:p>
            <w:pPr>
              <w:pStyle w:val="32"/>
            </w:pPr>
          </w:p>
        </w:tc>
        <w:tc>
          <w:tcPr>
            <w:tcW w:w="964" w:type="dxa"/>
            <w:tcBorders>
              <w:left w:val="single" w:color="000000" w:sz="6" w:space="0"/>
              <w:right w:val="single" w:color="000000" w:sz="6" w:space="0"/>
            </w:tcBorders>
            <w:vAlign w:val="center"/>
          </w:tcPr>
          <w:p>
            <w:pPr>
              <w:pStyle w:val="33"/>
            </w:pPr>
          </w:p>
        </w:tc>
        <w:tc>
          <w:tcPr>
            <w:tcW w:w="1134" w:type="dxa"/>
            <w:tcBorders>
              <w:left w:val="single" w:color="000000" w:sz="6" w:space="0"/>
              <w:right w:val="single" w:color="000000" w:sz="6" w:space="0"/>
            </w:tcBorders>
            <w:vAlign w:val="center"/>
          </w:tcPr>
          <w:p>
            <w:pPr>
              <w:pStyle w:val="32"/>
            </w:pPr>
          </w:p>
        </w:tc>
        <w:tc>
          <w:tcPr>
            <w:tcW w:w="1134" w:type="dxa"/>
            <w:tcBorders>
              <w:left w:val="single" w:color="000000" w:sz="6" w:space="0"/>
              <w:right w:val="single" w:color="000000" w:sz="6" w:space="0"/>
            </w:tcBorders>
            <w:vAlign w:val="center"/>
          </w:tcPr>
          <w:p>
            <w:pPr>
              <w:pStyle w:val="32"/>
            </w:pPr>
          </w:p>
        </w:tc>
        <w:tc>
          <w:tcPr>
            <w:tcW w:w="709" w:type="dxa"/>
            <w:tcBorders>
              <w:left w:val="single" w:color="000000" w:sz="6" w:space="0"/>
              <w:right w:val="single" w:color="000000" w:sz="6" w:space="0"/>
            </w:tcBorders>
            <w:vAlign w:val="center"/>
          </w:tcPr>
          <w:p>
            <w:pPr>
              <w:pStyle w:val="31"/>
            </w:pPr>
          </w:p>
        </w:tc>
        <w:tc>
          <w:tcPr>
            <w:tcW w:w="850" w:type="dxa"/>
            <w:tcBorders>
              <w:left w:val="single" w:color="000000" w:sz="6" w:space="0"/>
              <w:right w:val="single" w:color="000000" w:sz="6" w:space="0"/>
            </w:tcBorders>
            <w:vAlign w:val="center"/>
          </w:tcPr>
          <w:p>
            <w:pPr>
              <w:pStyle w:val="33"/>
            </w:pPr>
          </w:p>
        </w:tc>
        <w:tc>
          <w:tcPr>
            <w:tcW w:w="850"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c>
          <w:tcPr>
            <w:tcW w:w="964" w:type="dxa"/>
            <w:tcBorders>
              <w:left w:val="single" w:color="000000" w:sz="6" w:space="0"/>
              <w:right w:val="single" w:color="000000" w:sz="6" w:space="0"/>
            </w:tcBorders>
            <w:vAlign w:val="center"/>
          </w:tcPr>
          <w:p>
            <w:pPr>
              <w:pStyle w:val="33"/>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涞源县矿产品交易管理局（含所属单位）上年末固定资产金额为287.30万元（详见下表）。本年度拟购置固定资产总额为0.00万元，已按要求列入政府采购预算，详见政府采购预算表。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2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27"/>
            </w:pPr>
            <w:r>
              <w:t>820涞源县矿产品交易管理局</w:t>
            </w:r>
          </w:p>
        </w:tc>
        <w:tc>
          <w:tcPr>
            <w:tcW w:w="5669" w:type="dxa"/>
            <w:gridSpan w:val="2"/>
            <w:tcBorders>
              <w:top w:val="single" w:color="FFFFFF" w:sz="6" w:space="0"/>
              <w:left w:val="single" w:color="FFFFFF" w:sz="6" w:space="0"/>
              <w:right w:val="single" w:color="FFFFFF" w:sz="6" w:space="0"/>
            </w:tcBorders>
            <w:vAlign w:val="center"/>
          </w:tcPr>
          <w:p>
            <w:pPr>
              <w:pStyle w:val="2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left w:val="single" w:color="000000" w:sz="6" w:space="0"/>
              <w:right w:val="single" w:color="000000" w:sz="6" w:space="0"/>
            </w:tcBorders>
            <w:vAlign w:val="center"/>
          </w:tcPr>
          <w:p>
            <w:pPr>
              <w:pStyle w:val="30"/>
            </w:pPr>
            <w:r>
              <w:t>项   目</w:t>
            </w:r>
          </w:p>
        </w:tc>
        <w:tc>
          <w:tcPr>
            <w:tcW w:w="2835" w:type="dxa"/>
            <w:tcBorders>
              <w:left w:val="single" w:color="000000" w:sz="6" w:space="0"/>
              <w:right w:val="single" w:color="000000" w:sz="6" w:space="0"/>
            </w:tcBorders>
            <w:vAlign w:val="center"/>
          </w:tcPr>
          <w:p>
            <w:pPr>
              <w:pStyle w:val="30"/>
            </w:pPr>
            <w:r>
              <w:t>数量</w:t>
            </w:r>
          </w:p>
        </w:tc>
        <w:tc>
          <w:tcPr>
            <w:tcW w:w="2835" w:type="dxa"/>
            <w:tcBorders>
              <w:left w:val="single" w:color="000000" w:sz="6" w:space="0"/>
              <w:right w:val="single" w:color="000000" w:sz="6" w:space="0"/>
            </w:tcBorders>
            <w:vAlign w:val="center"/>
          </w:tcPr>
          <w:p>
            <w:pPr>
              <w:pStyle w:val="3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资产总额</w:t>
            </w:r>
          </w:p>
        </w:tc>
        <w:tc>
          <w:tcPr>
            <w:tcW w:w="2835" w:type="dxa"/>
            <w:tcBorders>
              <w:left w:val="single" w:color="000000" w:sz="6" w:space="0"/>
              <w:right w:val="single" w:color="000000" w:sz="6" w:space="0"/>
            </w:tcBorders>
            <w:vAlign w:val="center"/>
          </w:tcPr>
          <w:p>
            <w:pPr>
              <w:pStyle w:val="31"/>
            </w:pPr>
          </w:p>
        </w:tc>
        <w:tc>
          <w:tcPr>
            <w:tcW w:w="2835" w:type="dxa"/>
            <w:tcBorders>
              <w:left w:val="single" w:color="000000" w:sz="6" w:space="0"/>
              <w:right w:val="single" w:color="000000" w:sz="6" w:space="0"/>
            </w:tcBorders>
            <w:vAlign w:val="center"/>
          </w:tcPr>
          <w:p>
            <w:pPr>
              <w:pStyle w:val="33"/>
            </w:pPr>
            <w:r>
              <w:t>287.30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1、房屋（平方米）</w:t>
            </w:r>
          </w:p>
        </w:tc>
        <w:tc>
          <w:tcPr>
            <w:tcW w:w="2835" w:type="dxa"/>
            <w:tcBorders>
              <w:left w:val="single" w:color="000000" w:sz="6" w:space="0"/>
              <w:right w:val="single" w:color="000000" w:sz="6" w:space="0"/>
            </w:tcBorders>
            <w:vAlign w:val="center"/>
          </w:tcPr>
          <w:p>
            <w:pPr>
              <w:pStyle w:val="31"/>
            </w:pPr>
            <w:r>
              <w:t>741.76</w:t>
            </w:r>
          </w:p>
        </w:tc>
        <w:tc>
          <w:tcPr>
            <w:tcW w:w="2835" w:type="dxa"/>
            <w:tcBorders>
              <w:left w:val="single" w:color="000000" w:sz="6" w:space="0"/>
              <w:right w:val="single" w:color="000000" w:sz="6" w:space="0"/>
            </w:tcBorders>
            <w:vAlign w:val="center"/>
          </w:tcPr>
          <w:p>
            <w:pPr>
              <w:pStyle w:val="33"/>
            </w:pPr>
            <w:r>
              <w:t>123.49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　　其中：办公用房（平方米）</w:t>
            </w:r>
          </w:p>
        </w:tc>
        <w:tc>
          <w:tcPr>
            <w:tcW w:w="2835" w:type="dxa"/>
            <w:tcBorders>
              <w:left w:val="single" w:color="000000" w:sz="6" w:space="0"/>
              <w:right w:val="single" w:color="000000" w:sz="6" w:space="0"/>
            </w:tcBorders>
            <w:vAlign w:val="center"/>
          </w:tcPr>
          <w:p>
            <w:pPr>
              <w:pStyle w:val="31"/>
            </w:pPr>
            <w:r>
              <w:t>285.63</w:t>
            </w:r>
          </w:p>
        </w:tc>
        <w:tc>
          <w:tcPr>
            <w:tcW w:w="2835" w:type="dxa"/>
            <w:tcBorders>
              <w:left w:val="single" w:color="000000" w:sz="6" w:space="0"/>
              <w:right w:val="single" w:color="000000" w:sz="6" w:space="0"/>
            </w:tcBorders>
            <w:vAlign w:val="center"/>
          </w:tcPr>
          <w:p>
            <w:pPr>
              <w:pStyle w:val="33"/>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2、车辆（台、辆）</w:t>
            </w:r>
          </w:p>
        </w:tc>
        <w:tc>
          <w:tcPr>
            <w:tcW w:w="2835" w:type="dxa"/>
            <w:tcBorders>
              <w:left w:val="single" w:color="000000" w:sz="6" w:space="0"/>
              <w:right w:val="single" w:color="000000" w:sz="6" w:space="0"/>
            </w:tcBorders>
            <w:vAlign w:val="center"/>
          </w:tcPr>
          <w:p>
            <w:pPr>
              <w:pStyle w:val="31"/>
            </w:pPr>
            <w:r>
              <w:t>1</w:t>
            </w:r>
          </w:p>
        </w:tc>
        <w:tc>
          <w:tcPr>
            <w:tcW w:w="2835" w:type="dxa"/>
            <w:tcBorders>
              <w:left w:val="single" w:color="000000" w:sz="6" w:space="0"/>
              <w:right w:val="single" w:color="000000" w:sz="6" w:space="0"/>
            </w:tcBorders>
            <w:vAlign w:val="center"/>
          </w:tcPr>
          <w:p>
            <w:pPr>
              <w:pStyle w:val="33"/>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3、单价在20万元以上的设备</w:t>
            </w:r>
          </w:p>
        </w:tc>
        <w:tc>
          <w:tcPr>
            <w:tcW w:w="2835" w:type="dxa"/>
            <w:tcBorders>
              <w:left w:val="single" w:color="000000" w:sz="6" w:space="0"/>
              <w:right w:val="single" w:color="000000" w:sz="6" w:space="0"/>
            </w:tcBorders>
            <w:vAlign w:val="center"/>
          </w:tcPr>
          <w:p>
            <w:pPr>
              <w:pStyle w:val="31"/>
            </w:pPr>
          </w:p>
        </w:tc>
        <w:tc>
          <w:tcPr>
            <w:tcW w:w="2835" w:type="dxa"/>
            <w:tcBorders>
              <w:left w:val="single" w:color="000000" w:sz="6" w:space="0"/>
              <w:right w:val="single" w:color="000000" w:sz="6" w:space="0"/>
            </w:tcBorders>
            <w:vAlign w:val="center"/>
          </w:tcPr>
          <w:p>
            <w:pPr>
              <w:pStyle w:val="3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tcBorders>
              <w:left w:val="single" w:color="000000" w:sz="6" w:space="0"/>
              <w:right w:val="single" w:color="000000" w:sz="6" w:space="0"/>
            </w:tcBorders>
            <w:vAlign w:val="center"/>
          </w:tcPr>
          <w:p>
            <w:pPr>
              <w:pStyle w:val="32"/>
            </w:pPr>
            <w:r>
              <w:t>4、其他固定资产</w:t>
            </w:r>
          </w:p>
        </w:tc>
        <w:tc>
          <w:tcPr>
            <w:tcW w:w="2835" w:type="dxa"/>
            <w:tcBorders>
              <w:left w:val="single" w:color="000000" w:sz="6" w:space="0"/>
              <w:right w:val="single" w:color="000000" w:sz="6" w:space="0"/>
            </w:tcBorders>
            <w:vAlign w:val="center"/>
          </w:tcPr>
          <w:p>
            <w:pPr>
              <w:pStyle w:val="31"/>
            </w:pPr>
          </w:p>
        </w:tc>
        <w:tc>
          <w:tcPr>
            <w:tcW w:w="2835" w:type="dxa"/>
            <w:tcBorders>
              <w:left w:val="single" w:color="000000" w:sz="6" w:space="0"/>
              <w:right w:val="single" w:color="000000" w:sz="6" w:space="0"/>
            </w:tcBorders>
            <w:vAlign w:val="center"/>
          </w:tcPr>
          <w:p>
            <w:pPr>
              <w:pStyle w:val="33"/>
            </w:pPr>
            <w:r>
              <w:t>160.27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指县级财政当年拨付的资金。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sectPr>
      <w:pgSz w:w="16839" w:h="11907" w:orient="landscape"/>
      <w:pgMar w:top="1800" w:right="1440" w:bottom="1800"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1CA994"/>
    <w:multiLevelType w:val="singleLevel"/>
    <w:tmpl w:val="E71CA99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drawingGridHorizontalSpacing w:val="160"/>
  <w:drawingGridVerticalSpacing w:val="217"/>
  <w:displayHorizontalDrawingGridEvery w:val="0"/>
  <w:displayVerticalDrawingGridEvery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hZWFjZGNlNjliZTgwNDVlMjc2YzQzYjc1ZTdkNzQifQ=="/>
  </w:docVars>
  <w:rsids>
    <w:rsidRoot w:val="00000000"/>
    <w:rsid w:val="176931F4"/>
    <w:rsid w:val="17D16F1F"/>
    <w:rsid w:val="3C6D673E"/>
    <w:rsid w:val="4C403ED0"/>
    <w:rsid w:val="6D8F08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24">
    <w:name w:val="Default Paragraph Font"/>
    <w:qFormat/>
    <w:uiPriority w:val="0"/>
  </w:style>
  <w:style w:type="table" w:default="1" w:styleId="23">
    <w:name w:val="Normal Table"/>
    <w:semiHidden/>
    <w:uiPriority w:val="0"/>
    <w:tblPr>
      <w:tblCellMar>
        <w:top w:w="0" w:type="dxa"/>
        <w:left w:w="108" w:type="dxa"/>
        <w:bottom w:w="0" w:type="dxa"/>
        <w:right w:w="108" w:type="dxa"/>
      </w:tblCellMar>
    </w:tblPr>
  </w:style>
  <w:style w:type="paragraph" w:styleId="5">
    <w:name w:val="toc 7"/>
    <w:basedOn w:val="1"/>
    <w:next w:val="1"/>
    <w:qFormat/>
    <w:uiPriority w:val="0"/>
    <w:pPr>
      <w:ind w:left="2520"/>
    </w:pPr>
  </w:style>
  <w:style w:type="paragraph" w:styleId="6">
    <w:name w:val="index 8"/>
    <w:basedOn w:val="1"/>
    <w:next w:val="1"/>
    <w:qFormat/>
    <w:uiPriority w:val="0"/>
    <w:pPr>
      <w:ind w:left="2940"/>
    </w:pPr>
  </w:style>
  <w:style w:type="paragraph" w:styleId="7">
    <w:name w:val="Normal Indent"/>
    <w:basedOn w:val="1"/>
    <w:qFormat/>
    <w:uiPriority w:val="0"/>
    <w:pPr>
      <w:ind w:firstLine="420"/>
    </w:pPr>
  </w:style>
  <w:style w:type="paragraph" w:styleId="8">
    <w:name w:val="index 5"/>
    <w:basedOn w:val="1"/>
    <w:next w:val="1"/>
    <w:qFormat/>
    <w:uiPriority w:val="0"/>
    <w:pPr>
      <w:ind w:left="1680"/>
    </w:pPr>
  </w:style>
  <w:style w:type="paragraph" w:styleId="9">
    <w:name w:val="annotation text"/>
    <w:basedOn w:val="1"/>
    <w:qFormat/>
    <w:uiPriority w:val="0"/>
    <w:pPr>
      <w:jc w:val="left"/>
    </w:pPr>
  </w:style>
  <w:style w:type="paragraph" w:styleId="10">
    <w:name w:val="index 6"/>
    <w:basedOn w:val="1"/>
    <w:next w:val="1"/>
    <w:qFormat/>
    <w:uiPriority w:val="0"/>
    <w:pPr>
      <w:ind w:left="2100"/>
    </w:pPr>
  </w:style>
  <w:style w:type="paragraph" w:styleId="11">
    <w:name w:val="toc 5"/>
    <w:basedOn w:val="1"/>
    <w:next w:val="1"/>
    <w:qFormat/>
    <w:uiPriority w:val="0"/>
    <w:pPr>
      <w:ind w:left="1680"/>
    </w:pPr>
  </w:style>
  <w:style w:type="paragraph" w:styleId="12">
    <w:name w:val="toc 3"/>
    <w:basedOn w:val="1"/>
    <w:next w:val="1"/>
    <w:qFormat/>
    <w:uiPriority w:val="0"/>
    <w:pPr>
      <w:ind w:left="840"/>
    </w:pPr>
  </w:style>
  <w:style w:type="paragraph" w:styleId="13">
    <w:name w:val="toc 8"/>
    <w:basedOn w:val="1"/>
    <w:next w:val="1"/>
    <w:qFormat/>
    <w:uiPriority w:val="0"/>
    <w:pPr>
      <w:ind w:left="2940"/>
    </w:pPr>
  </w:style>
  <w:style w:type="paragraph" w:styleId="14">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15">
    <w:name w:val="toc 1"/>
    <w:basedOn w:val="1"/>
    <w:next w:val="1"/>
    <w:qFormat/>
    <w:uiPriority w:val="0"/>
  </w:style>
  <w:style w:type="paragraph" w:styleId="16">
    <w:name w:val="toc 4"/>
    <w:basedOn w:val="1"/>
    <w:next w:val="1"/>
    <w:qFormat/>
    <w:uiPriority w:val="0"/>
    <w:pPr>
      <w:ind w:left="1260"/>
    </w:pPr>
  </w:style>
  <w:style w:type="paragraph" w:styleId="17">
    <w:name w:val="footnote text"/>
    <w:basedOn w:val="1"/>
    <w:qFormat/>
    <w:uiPriority w:val="0"/>
    <w:pPr>
      <w:snapToGrid w:val="0"/>
      <w:jc w:val="left"/>
    </w:pPr>
    <w:rPr>
      <w:sz w:val="18"/>
      <w:szCs w:val="18"/>
    </w:rPr>
  </w:style>
  <w:style w:type="paragraph" w:styleId="18">
    <w:name w:val="toc 6"/>
    <w:basedOn w:val="1"/>
    <w:next w:val="1"/>
    <w:qFormat/>
    <w:uiPriority w:val="0"/>
    <w:pPr>
      <w:ind w:left="2100"/>
    </w:pPr>
  </w:style>
  <w:style w:type="paragraph" w:styleId="19">
    <w:name w:val="index 7"/>
    <w:basedOn w:val="1"/>
    <w:next w:val="1"/>
    <w:qFormat/>
    <w:uiPriority w:val="0"/>
    <w:pPr>
      <w:ind w:left="2520"/>
    </w:pPr>
  </w:style>
  <w:style w:type="paragraph" w:styleId="20">
    <w:name w:val="index 9"/>
    <w:basedOn w:val="1"/>
    <w:next w:val="1"/>
    <w:autoRedefine/>
    <w:qFormat/>
    <w:uiPriority w:val="0"/>
    <w:pPr>
      <w:ind w:left="3360"/>
    </w:pPr>
  </w:style>
  <w:style w:type="paragraph" w:styleId="21">
    <w:name w:val="toc 2"/>
    <w:basedOn w:val="1"/>
    <w:next w:val="1"/>
    <w:autoRedefine/>
    <w:qFormat/>
    <w:uiPriority w:val="0"/>
    <w:pPr>
      <w:ind w:left="420"/>
    </w:pPr>
  </w:style>
  <w:style w:type="paragraph" w:styleId="22">
    <w:name w:val="toc 9"/>
    <w:basedOn w:val="1"/>
    <w:next w:val="1"/>
    <w:autoRedefine/>
    <w:qFormat/>
    <w:uiPriority w:val="0"/>
    <w:pPr>
      <w:ind w:left="3360"/>
    </w:pPr>
  </w:style>
  <w:style w:type="character" w:styleId="25">
    <w:name w:val="annotation reference"/>
    <w:basedOn w:val="24"/>
    <w:autoRedefine/>
    <w:qFormat/>
    <w:uiPriority w:val="0"/>
    <w:rPr>
      <w:sz w:val="21"/>
      <w:szCs w:val="21"/>
    </w:rPr>
  </w:style>
  <w:style w:type="paragraph" w:customStyle="1" w:styleId="26">
    <w:name w:val="TOC 1"/>
    <w:basedOn w:val="1"/>
    <w:autoRedefine/>
    <w:qFormat/>
    <w:uiPriority w:val="0"/>
    <w:pPr>
      <w:spacing w:before="120" w:line="240" w:lineRule="auto"/>
      <w:ind w:firstLine="560"/>
    </w:pPr>
    <w:rPr>
      <w:rFonts w:ascii="Times New Roman" w:hAnsi="Times New Roman" w:eastAsia="方正仿宋_GBK" w:cs="Times New Roman"/>
      <w:color w:val="000000"/>
      <w:sz w:val="28"/>
      <w:szCs w:val="24"/>
      <w:lang w:val="en-US" w:eastAsia="uk-UA" w:bidi="ar-SA"/>
    </w:rPr>
  </w:style>
  <w:style w:type="paragraph" w:customStyle="1" w:styleId="27">
    <w:name w:val="单元格样式20"/>
    <w:basedOn w:val="1"/>
    <w:autoRedefine/>
    <w:qFormat/>
    <w:uiPriority w:val="0"/>
    <w:pPr>
      <w:spacing w:before="0" w:after="0"/>
      <w:ind w:firstLine="0"/>
      <w:jc w:val="left"/>
      <w:outlineLvl w:val="9"/>
    </w:pPr>
    <w:rPr>
      <w:rFonts w:ascii="方正小标宋_GBK" w:eastAsia="方正小标宋_GBK" w:cs="方正小标宋_GBK"/>
      <w:sz w:val="24"/>
      <w:szCs w:val="24"/>
      <w:lang w:val="en-US" w:eastAsia="uk-UA" w:bidi="ar-SA"/>
    </w:rPr>
  </w:style>
  <w:style w:type="paragraph" w:customStyle="1" w:styleId="28">
    <w:name w:val="单元格样式21"/>
    <w:basedOn w:val="1"/>
    <w:autoRedefine/>
    <w:qFormat/>
    <w:uiPriority w:val="0"/>
    <w:pPr>
      <w:spacing w:before="0" w:after="0"/>
      <w:ind w:firstLine="0"/>
      <w:jc w:val="center"/>
      <w:outlineLvl w:val="9"/>
    </w:pPr>
    <w:rPr>
      <w:rFonts w:ascii="方正小标宋_GBK" w:eastAsia="方正小标宋_GBK" w:cs="方正小标宋_GBK"/>
      <w:sz w:val="24"/>
      <w:szCs w:val="24"/>
      <w:lang w:val="en-US" w:eastAsia="uk-UA" w:bidi="ar-SA"/>
    </w:rPr>
  </w:style>
  <w:style w:type="paragraph" w:customStyle="1" w:styleId="29">
    <w:name w:val="单元格样式22"/>
    <w:basedOn w:val="1"/>
    <w:autoRedefine/>
    <w:qFormat/>
    <w:uiPriority w:val="0"/>
    <w:pPr>
      <w:spacing w:before="0" w:after="0"/>
      <w:ind w:firstLine="0"/>
      <w:jc w:val="right"/>
      <w:outlineLvl w:val="9"/>
    </w:pPr>
    <w:rPr>
      <w:rFonts w:ascii="方正小标宋_GBK" w:eastAsia="方正小标宋_GBK" w:cs="方正小标宋_GBK"/>
      <w:sz w:val="24"/>
      <w:szCs w:val="24"/>
      <w:lang w:val="en-US" w:eastAsia="uk-UA" w:bidi="ar-SA"/>
    </w:rPr>
  </w:style>
  <w:style w:type="paragraph" w:customStyle="1" w:styleId="30">
    <w:name w:val="单元格样式1"/>
    <w:basedOn w:val="1"/>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1">
    <w:name w:val="单元格样式3"/>
    <w:basedOn w:val="1"/>
    <w:qFormat/>
    <w:uiPriority w:val="0"/>
    <w:pPr>
      <w:spacing w:before="0" w:after="0"/>
      <w:ind w:firstLine="0"/>
      <w:jc w:val="center"/>
      <w:outlineLvl w:val="9"/>
    </w:pPr>
    <w:rPr>
      <w:rFonts w:ascii="方正书宋_GBK" w:eastAsia="方正书宋_GBK" w:cs="方正书宋_GBK"/>
      <w:sz w:val="21"/>
      <w:szCs w:val="24"/>
      <w:lang w:val="en-US" w:eastAsia="uk-UA" w:bidi="ar-SA"/>
    </w:rPr>
  </w:style>
  <w:style w:type="paragraph" w:customStyle="1" w:styleId="32">
    <w:name w:val="单元格样式2"/>
    <w:basedOn w:val="1"/>
    <w:autoRedefine/>
    <w:qFormat/>
    <w:uiPriority w:val="0"/>
    <w:pPr>
      <w:spacing w:before="0" w:after="0"/>
      <w:ind w:firstLine="0"/>
      <w:jc w:val="left"/>
      <w:outlineLvl w:val="9"/>
    </w:pPr>
    <w:rPr>
      <w:rFonts w:ascii="方正书宋_GBK" w:eastAsia="方正书宋_GBK" w:cs="方正书宋_GBK"/>
      <w:sz w:val="21"/>
      <w:szCs w:val="24"/>
      <w:lang w:val="en-US" w:eastAsia="uk-UA" w:bidi="ar-SA"/>
    </w:rPr>
  </w:style>
  <w:style w:type="paragraph" w:customStyle="1" w:styleId="33">
    <w:name w:val="单元格样式4"/>
    <w:basedOn w:val="1"/>
    <w:qFormat/>
    <w:uiPriority w:val="0"/>
    <w:pPr>
      <w:spacing w:before="0" w:after="0"/>
      <w:ind w:firstLine="0"/>
      <w:jc w:val="right"/>
      <w:outlineLvl w:val="9"/>
    </w:pPr>
    <w:rPr>
      <w:rFonts w:ascii="方正书宋_GBK" w:eastAsia="方正书宋_GBK" w:cs="方正书宋_GBK"/>
      <w:sz w:val="21"/>
      <w:szCs w:val="24"/>
      <w:lang w:val="en-US" w:eastAsia="uk-UA" w:bidi="ar-SA"/>
    </w:rPr>
  </w:style>
  <w:style w:type="paragraph" w:customStyle="1" w:styleId="34">
    <w:name w:val="单元格样式6"/>
    <w:basedOn w:val="1"/>
    <w:qFormat/>
    <w:uiPriority w:val="0"/>
    <w:pPr>
      <w:spacing w:before="0" w:after="0"/>
      <w:ind w:firstLine="0"/>
      <w:jc w:val="center"/>
      <w:outlineLvl w:val="9"/>
    </w:pPr>
    <w:rPr>
      <w:rFonts w:ascii="方正书宋_GBK" w:eastAsia="方正书宋_GBK" w:cs="方正书宋_GBK"/>
      <w:b/>
      <w:sz w:val="21"/>
      <w:szCs w:val="24"/>
      <w:lang w:val="en-US" w:eastAsia="uk-UA" w:bidi="ar-SA"/>
    </w:rPr>
  </w:style>
  <w:style w:type="paragraph" w:customStyle="1" w:styleId="35">
    <w:name w:val="单元格样式7"/>
    <w:basedOn w:val="1"/>
    <w:autoRedefine/>
    <w:qFormat/>
    <w:uiPriority w:val="0"/>
    <w:pPr>
      <w:spacing w:before="0" w:after="0"/>
      <w:ind w:firstLine="0"/>
      <w:jc w:val="right"/>
      <w:outlineLvl w:val="9"/>
    </w:pPr>
    <w:rPr>
      <w:rFonts w:ascii="方正书宋_GBK" w:eastAsia="方正书宋_GBK" w:cs="方正书宋_GBK"/>
      <w:b/>
      <w:sz w:val="21"/>
      <w:szCs w:val="24"/>
      <w:lang w:val="en-US" w:eastAsia="uk-UA" w:bidi="ar-SA"/>
    </w:rPr>
  </w:style>
  <w:style w:type="paragraph" w:customStyle="1" w:styleId="36">
    <w:name w:val="单元格样式5"/>
    <w:basedOn w:val="1"/>
    <w:qFormat/>
    <w:uiPriority w:val="0"/>
    <w:pPr>
      <w:spacing w:before="0" w:after="0"/>
      <w:ind w:firstLine="0"/>
      <w:jc w:val="left"/>
      <w:outlineLvl w:val="9"/>
    </w:pPr>
    <w:rPr>
      <w:rFonts w:ascii="方正书宋_GBK" w:eastAsia="方正书宋_GBK" w:cs="方正书宋_GBK"/>
      <w:b/>
      <w:sz w:val="21"/>
      <w:szCs w:val="24"/>
      <w:lang w:val="en-US" w:eastAsia="uk-UA" w:bidi="ar-SA"/>
    </w:rPr>
  </w:style>
  <w:style w:type="paragraph" w:customStyle="1" w:styleId="37">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8">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39">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0">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2">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3">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44">
    <w:name w:val="单元格样式23"/>
    <w:basedOn w:val="1"/>
    <w:qFormat/>
    <w:uiPriority w:val="0"/>
    <w:pPr>
      <w:spacing w:before="0" w:after="0"/>
      <w:ind w:firstLine="0"/>
      <w:jc w:val="right"/>
      <w:outlineLvl w:val="9"/>
    </w:pPr>
    <w:rPr>
      <w:rFonts w:ascii="方正书宋_GBK" w:eastAsia="方正书宋_GBK" w:cs="方正书宋_GBK"/>
      <w:sz w:val="24"/>
      <w:szCs w:val="24"/>
      <w:lang w:val="en-US" w:eastAsia="uk-U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23</Pages>
  <Words>5667</Words>
  <Characters>6554</Characters>
  <Lines>1211</Lines>
  <Paragraphs>661</Paragraphs>
  <TotalTime>13</TotalTime>
  <ScaleCrop>false</ScaleCrop>
  <LinksUpToDate>false</LinksUpToDate>
  <CharactersWithSpaces>6694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2021-07-09T01:38:00Z</dcterms:created>
  <dc:creator>Cynthia</dc:creator>
  <cp:lastModifiedBy>（    ）</cp:lastModifiedBy>
  <dcterms:modified xsi:type="dcterms:W3CDTF">2024-06-04T08:20:47Z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344739B1E1D84DA08E611AA1CA9C3A09_13</vt:lpwstr>
  </property>
</Properties>
</file>