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71</w:t>
      </w:r>
      <w:r>
        <w:fldChar w:fldCharType="end"/>
      </w:r>
      <w:r>
        <w:fldChar w:fldCharType="end"/>
      </w:r>
    </w:p>
    <w:p>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jc w:val="center"/>
        <w:outlineLvl w:val="3"/>
      </w:pPr>
      <w:r>
        <w:rPr>
          <w:rFonts w:hint="eastAsia" w:ascii="方正小标宋_GBK" w:hAnsi="方正小标宋_GBK" w:eastAsia="方正小标宋_GBK" w:cs="方正小标宋_GBK"/>
          <w:color w:val="000000"/>
          <w:sz w:val="44"/>
          <w:lang w:eastAsia="zh-CN"/>
        </w:rPr>
        <w:t>涞源县水利局</w:t>
      </w:r>
      <w:r>
        <w:rPr>
          <w:rFonts w:ascii="方正小标宋_GBK" w:hAnsi="方正小标宋_GBK" w:eastAsia="方正小标宋_GBK" w:cs="方正小标宋_GBK"/>
          <w:color w:val="000000"/>
          <w:sz w:val="44"/>
        </w:rPr>
        <w:t>本级收支预算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332涞源县水利局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3349.85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38.24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4265.56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3388.09</w:t>
            </w:r>
          </w:p>
        </w:tc>
        <w:tc>
          <w:tcPr>
            <w:tcW w:w="4535" w:type="dxa"/>
            <w:vAlign w:val="center"/>
          </w:tcPr>
          <w:p>
            <w:pPr>
              <w:pStyle w:val="16"/>
            </w:pPr>
            <w:r>
              <w:t>本年支出合计</w:t>
            </w:r>
          </w:p>
        </w:tc>
        <w:tc>
          <w:tcPr>
            <w:tcW w:w="2126" w:type="dxa"/>
            <w:vAlign w:val="center"/>
          </w:tcPr>
          <w:p>
            <w:pPr>
              <w:pStyle w:val="17"/>
            </w:pPr>
            <w:r>
              <w:t>10694.11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7306.02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10694.11</w:t>
            </w:r>
          </w:p>
        </w:tc>
        <w:tc>
          <w:tcPr>
            <w:tcW w:w="4535" w:type="dxa"/>
            <w:vAlign w:val="center"/>
          </w:tcPr>
          <w:p>
            <w:pPr>
              <w:pStyle w:val="16"/>
            </w:pPr>
            <w:r>
              <w:t>支出总计</w:t>
            </w:r>
          </w:p>
        </w:tc>
        <w:tc>
          <w:tcPr>
            <w:tcW w:w="2126" w:type="dxa"/>
            <w:vAlign w:val="center"/>
          </w:tcPr>
          <w:p>
            <w:pPr>
              <w:pStyle w:val="17"/>
            </w:pPr>
            <w:r>
              <w:t>10694.11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332涞源县水利局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10694.11</w:t>
            </w:r>
          </w:p>
        </w:tc>
        <w:tc>
          <w:tcPr>
            <w:tcW w:w="1134" w:type="dxa"/>
            <w:vAlign w:val="center"/>
          </w:tcPr>
          <w:p>
            <w:pPr>
              <w:pStyle w:val="17"/>
            </w:pPr>
            <w:r>
              <w:t>3388.09</w:t>
            </w:r>
          </w:p>
        </w:tc>
        <w:tc>
          <w:tcPr>
            <w:tcW w:w="1134" w:type="dxa"/>
            <w:vAlign w:val="center"/>
          </w:tcPr>
          <w:p>
            <w:pPr>
              <w:pStyle w:val="17"/>
            </w:pPr>
            <w:r>
              <w:t>3388.09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7306.02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399.34</w:t>
            </w:r>
          </w:p>
        </w:tc>
        <w:tc>
          <w:tcPr>
            <w:tcW w:w="1134" w:type="dxa"/>
            <w:vAlign w:val="center"/>
          </w:tcPr>
          <w:p>
            <w:pPr>
              <w:pStyle w:val="13"/>
            </w:pPr>
            <w:r>
              <w:t>315.34</w:t>
            </w:r>
          </w:p>
        </w:tc>
        <w:tc>
          <w:tcPr>
            <w:tcW w:w="1134" w:type="dxa"/>
            <w:vAlign w:val="center"/>
          </w:tcPr>
          <w:p>
            <w:pPr>
              <w:pStyle w:val="13"/>
            </w:pPr>
            <w:r>
              <w:t>315.34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255.10</w:t>
            </w:r>
          </w:p>
        </w:tc>
        <w:tc>
          <w:tcPr>
            <w:tcW w:w="1134" w:type="dxa"/>
            <w:vAlign w:val="center"/>
          </w:tcPr>
          <w:p>
            <w:pPr>
              <w:pStyle w:val="13"/>
            </w:pPr>
            <w:r>
              <w:t>255.10</w:t>
            </w:r>
          </w:p>
        </w:tc>
        <w:tc>
          <w:tcPr>
            <w:tcW w:w="1134" w:type="dxa"/>
            <w:vAlign w:val="center"/>
          </w:tcPr>
          <w:p>
            <w:pPr>
              <w:pStyle w:val="13"/>
            </w:pPr>
            <w:r>
              <w:t>255.10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125.69</w:t>
            </w:r>
          </w:p>
        </w:tc>
        <w:tc>
          <w:tcPr>
            <w:tcW w:w="1134" w:type="dxa"/>
            <w:vAlign w:val="center"/>
          </w:tcPr>
          <w:p>
            <w:pPr>
              <w:pStyle w:val="13"/>
            </w:pPr>
            <w:r>
              <w:t>125.69</w:t>
            </w:r>
          </w:p>
        </w:tc>
        <w:tc>
          <w:tcPr>
            <w:tcW w:w="1134" w:type="dxa"/>
            <w:vAlign w:val="center"/>
          </w:tcPr>
          <w:p>
            <w:pPr>
              <w:pStyle w:val="13"/>
            </w:pPr>
            <w:r>
              <w:t>125.69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86.27</w:t>
            </w:r>
          </w:p>
        </w:tc>
        <w:tc>
          <w:tcPr>
            <w:tcW w:w="1134" w:type="dxa"/>
            <w:vAlign w:val="center"/>
          </w:tcPr>
          <w:p>
            <w:pPr>
              <w:pStyle w:val="13"/>
            </w:pPr>
            <w:r>
              <w:t>86.27</w:t>
            </w:r>
          </w:p>
        </w:tc>
        <w:tc>
          <w:tcPr>
            <w:tcW w:w="1134" w:type="dxa"/>
            <w:vAlign w:val="center"/>
          </w:tcPr>
          <w:p>
            <w:pPr>
              <w:pStyle w:val="13"/>
            </w:pPr>
            <w:r>
              <w:t>86.27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43.14</w:t>
            </w:r>
          </w:p>
        </w:tc>
        <w:tc>
          <w:tcPr>
            <w:tcW w:w="1134" w:type="dxa"/>
            <w:vAlign w:val="center"/>
          </w:tcPr>
          <w:p>
            <w:pPr>
              <w:pStyle w:val="13"/>
            </w:pPr>
            <w:r>
              <w:t>43.14</w:t>
            </w:r>
          </w:p>
        </w:tc>
        <w:tc>
          <w:tcPr>
            <w:tcW w:w="1134" w:type="dxa"/>
            <w:vAlign w:val="center"/>
          </w:tcPr>
          <w:p>
            <w:pPr>
              <w:pStyle w:val="13"/>
            </w:pPr>
            <w:r>
              <w:t>43.14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20822</w:t>
            </w:r>
          </w:p>
        </w:tc>
        <w:tc>
          <w:tcPr>
            <w:tcW w:w="1559" w:type="dxa"/>
            <w:vAlign w:val="center"/>
          </w:tcPr>
          <w:p>
            <w:pPr>
              <w:pStyle w:val="14"/>
            </w:pPr>
            <w:r>
              <w:t>大中型水库移民后期扶持基金支出</w:t>
            </w:r>
          </w:p>
        </w:tc>
        <w:tc>
          <w:tcPr>
            <w:tcW w:w="1134" w:type="dxa"/>
            <w:vAlign w:val="center"/>
          </w:tcPr>
          <w:p>
            <w:pPr>
              <w:pStyle w:val="13"/>
            </w:pPr>
            <w:r>
              <w:t>43.24</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2082201</w:t>
            </w:r>
          </w:p>
        </w:tc>
        <w:tc>
          <w:tcPr>
            <w:tcW w:w="1559" w:type="dxa"/>
            <w:vAlign w:val="center"/>
          </w:tcPr>
          <w:p>
            <w:pPr>
              <w:pStyle w:val="14"/>
            </w:pPr>
            <w:r>
              <w:t>移民补助</w:t>
            </w:r>
          </w:p>
        </w:tc>
        <w:tc>
          <w:tcPr>
            <w:tcW w:w="1134" w:type="dxa"/>
            <w:vAlign w:val="center"/>
          </w:tcPr>
          <w:p>
            <w:pPr>
              <w:pStyle w:val="13"/>
            </w:pPr>
            <w:r>
              <w:t>37.07</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2082202</w:t>
            </w:r>
          </w:p>
        </w:tc>
        <w:tc>
          <w:tcPr>
            <w:tcW w:w="1559" w:type="dxa"/>
            <w:vAlign w:val="center"/>
          </w:tcPr>
          <w:p>
            <w:pPr>
              <w:pStyle w:val="14"/>
            </w:pPr>
            <w:r>
              <w:t>基础设施建设和经济发展</w:t>
            </w:r>
          </w:p>
        </w:tc>
        <w:tc>
          <w:tcPr>
            <w:tcW w:w="1134" w:type="dxa"/>
            <w:vAlign w:val="center"/>
          </w:tcPr>
          <w:p>
            <w:pPr>
              <w:pStyle w:val="13"/>
            </w:pPr>
            <w:r>
              <w:t>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20823</w:t>
            </w:r>
          </w:p>
        </w:tc>
        <w:tc>
          <w:tcPr>
            <w:tcW w:w="1559" w:type="dxa"/>
            <w:vAlign w:val="center"/>
          </w:tcPr>
          <w:p>
            <w:pPr>
              <w:pStyle w:val="14"/>
            </w:pPr>
            <w:r>
              <w:t>小型水库移民扶助基金安排的支出</w:t>
            </w:r>
          </w:p>
        </w:tc>
        <w:tc>
          <w:tcPr>
            <w:tcW w:w="1134" w:type="dxa"/>
            <w:vAlign w:val="center"/>
          </w:tcPr>
          <w:p>
            <w:pPr>
              <w:pStyle w:val="13"/>
            </w:pPr>
            <w:r>
              <w:t>79.00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2082301</w:t>
            </w:r>
          </w:p>
        </w:tc>
        <w:tc>
          <w:tcPr>
            <w:tcW w:w="1559" w:type="dxa"/>
            <w:vAlign w:val="center"/>
          </w:tcPr>
          <w:p>
            <w:pPr>
              <w:pStyle w:val="14"/>
            </w:pPr>
            <w:r>
              <w:t>移民补助</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2082302</w:t>
            </w:r>
          </w:p>
        </w:tc>
        <w:tc>
          <w:tcPr>
            <w:tcW w:w="1559" w:type="dxa"/>
            <w:vAlign w:val="center"/>
          </w:tcPr>
          <w:p>
            <w:pPr>
              <w:pStyle w:val="14"/>
            </w:pPr>
            <w:r>
              <w:t>基础设施建设和经济发展</w:t>
            </w:r>
          </w:p>
        </w:tc>
        <w:tc>
          <w:tcPr>
            <w:tcW w:w="1134" w:type="dxa"/>
            <w:vAlign w:val="center"/>
          </w:tcPr>
          <w:p>
            <w:pPr>
              <w:pStyle w:val="13"/>
            </w:pPr>
            <w:r>
              <w:t>48.00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4265.56</w:t>
            </w:r>
          </w:p>
        </w:tc>
        <w:tc>
          <w:tcPr>
            <w:tcW w:w="1134" w:type="dxa"/>
            <w:vAlign w:val="center"/>
          </w:tcPr>
          <w:p>
            <w:pPr>
              <w:pStyle w:val="13"/>
            </w:pPr>
            <w:r>
              <w:t>3043.54</w:t>
            </w:r>
          </w:p>
        </w:tc>
        <w:tc>
          <w:tcPr>
            <w:tcW w:w="1134" w:type="dxa"/>
            <w:vAlign w:val="center"/>
          </w:tcPr>
          <w:p>
            <w:pPr>
              <w:pStyle w:val="13"/>
            </w:pPr>
            <w:r>
              <w:t>3043.54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4193.04</w:t>
            </w:r>
          </w:p>
        </w:tc>
        <w:tc>
          <w:tcPr>
            <w:tcW w:w="1134" w:type="dxa"/>
            <w:vAlign w:val="center"/>
          </w:tcPr>
          <w:p>
            <w:pPr>
              <w:pStyle w:val="13"/>
            </w:pPr>
            <w:r>
              <w:t>3043.54</w:t>
            </w:r>
          </w:p>
        </w:tc>
        <w:tc>
          <w:tcPr>
            <w:tcW w:w="1134" w:type="dxa"/>
            <w:vAlign w:val="center"/>
          </w:tcPr>
          <w:p>
            <w:pPr>
              <w:pStyle w:val="13"/>
            </w:pPr>
            <w:r>
              <w:t>3043.54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1342.23</w:t>
            </w:r>
          </w:p>
        </w:tc>
        <w:tc>
          <w:tcPr>
            <w:tcW w:w="1134" w:type="dxa"/>
            <w:vAlign w:val="center"/>
          </w:tcPr>
          <w:p>
            <w:pPr>
              <w:pStyle w:val="13"/>
            </w:pPr>
            <w:r>
              <w:t>1342.23</w:t>
            </w:r>
          </w:p>
        </w:tc>
        <w:tc>
          <w:tcPr>
            <w:tcW w:w="1134" w:type="dxa"/>
            <w:vAlign w:val="center"/>
          </w:tcPr>
          <w:p>
            <w:pPr>
              <w:pStyle w:val="13"/>
            </w:pPr>
            <w:r>
              <w:t>1342.23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2130305</w:t>
            </w:r>
          </w:p>
        </w:tc>
        <w:tc>
          <w:tcPr>
            <w:tcW w:w="1559" w:type="dxa"/>
            <w:vAlign w:val="center"/>
          </w:tcPr>
          <w:p>
            <w:pPr>
              <w:pStyle w:val="14"/>
            </w:pPr>
            <w:r>
              <w:t>水利工程建设</w:t>
            </w:r>
          </w:p>
        </w:tc>
        <w:tc>
          <w:tcPr>
            <w:tcW w:w="1134" w:type="dxa"/>
            <w:vAlign w:val="center"/>
          </w:tcPr>
          <w:p>
            <w:pPr>
              <w:pStyle w:val="13"/>
            </w:pPr>
            <w:r>
              <w:t>1218.84</w:t>
            </w:r>
          </w:p>
        </w:tc>
        <w:tc>
          <w:tcPr>
            <w:tcW w:w="1134" w:type="dxa"/>
            <w:vAlign w:val="center"/>
          </w:tcPr>
          <w:p>
            <w:pPr>
              <w:pStyle w:val="13"/>
            </w:pPr>
            <w:r>
              <w:t>1172.83</w:t>
            </w:r>
          </w:p>
        </w:tc>
        <w:tc>
          <w:tcPr>
            <w:tcW w:w="1134" w:type="dxa"/>
            <w:vAlign w:val="center"/>
          </w:tcPr>
          <w:p>
            <w:pPr>
              <w:pStyle w:val="13"/>
            </w:pPr>
            <w:r>
              <w:t>1172.83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2130309</w:t>
            </w:r>
          </w:p>
        </w:tc>
        <w:tc>
          <w:tcPr>
            <w:tcW w:w="1559" w:type="dxa"/>
            <w:vAlign w:val="center"/>
          </w:tcPr>
          <w:p>
            <w:pPr>
              <w:pStyle w:val="14"/>
            </w:pPr>
            <w:r>
              <w:t>水利执法监督</w:t>
            </w:r>
          </w:p>
        </w:tc>
        <w:tc>
          <w:tcPr>
            <w:tcW w:w="1134" w:type="dxa"/>
            <w:vAlign w:val="center"/>
          </w:tcPr>
          <w:p>
            <w:pPr>
              <w:pStyle w:val="13"/>
            </w:pPr>
            <w:r>
              <w:t>37.15</w:t>
            </w:r>
          </w:p>
        </w:tc>
        <w:tc>
          <w:tcPr>
            <w:tcW w:w="1134" w:type="dxa"/>
            <w:vAlign w:val="center"/>
          </w:tcPr>
          <w:p>
            <w:pPr>
              <w:pStyle w:val="13"/>
            </w:pPr>
            <w:r>
              <w:t>37.15</w:t>
            </w:r>
          </w:p>
        </w:tc>
        <w:tc>
          <w:tcPr>
            <w:tcW w:w="1134" w:type="dxa"/>
            <w:vAlign w:val="center"/>
          </w:tcPr>
          <w:p>
            <w:pPr>
              <w:pStyle w:val="13"/>
            </w:pPr>
            <w:r>
              <w:t>37.15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2130310</w:t>
            </w:r>
          </w:p>
        </w:tc>
        <w:tc>
          <w:tcPr>
            <w:tcW w:w="1559" w:type="dxa"/>
            <w:vAlign w:val="center"/>
          </w:tcPr>
          <w:p>
            <w:pPr>
              <w:pStyle w:val="14"/>
            </w:pPr>
            <w:r>
              <w:t>水土保持</w:t>
            </w:r>
          </w:p>
        </w:tc>
        <w:tc>
          <w:tcPr>
            <w:tcW w:w="1134" w:type="dxa"/>
            <w:vAlign w:val="center"/>
          </w:tcPr>
          <w:p>
            <w:pPr>
              <w:pStyle w:val="13"/>
            </w:pPr>
            <w:r>
              <w:t>49.90</w:t>
            </w:r>
          </w:p>
        </w:tc>
        <w:tc>
          <w:tcPr>
            <w:tcW w:w="1134" w:type="dxa"/>
            <w:vAlign w:val="center"/>
          </w:tcPr>
          <w:p>
            <w:pPr>
              <w:pStyle w:val="13"/>
            </w:pPr>
            <w:r>
              <w:t>49.90</w:t>
            </w:r>
          </w:p>
        </w:tc>
        <w:tc>
          <w:tcPr>
            <w:tcW w:w="1134" w:type="dxa"/>
            <w:vAlign w:val="center"/>
          </w:tcPr>
          <w:p>
            <w:pPr>
              <w:pStyle w:val="13"/>
            </w:pPr>
            <w:r>
              <w:t>49.90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2130312</w:t>
            </w:r>
          </w:p>
        </w:tc>
        <w:tc>
          <w:tcPr>
            <w:tcW w:w="1559" w:type="dxa"/>
            <w:vAlign w:val="center"/>
          </w:tcPr>
          <w:p>
            <w:pPr>
              <w:pStyle w:val="14"/>
            </w:pPr>
            <w:r>
              <w:t>水质监测</w:t>
            </w:r>
          </w:p>
        </w:tc>
        <w:tc>
          <w:tcPr>
            <w:tcW w:w="1134" w:type="dxa"/>
            <w:vAlign w:val="center"/>
          </w:tcPr>
          <w:p>
            <w:pPr>
              <w:pStyle w:val="13"/>
            </w:pPr>
            <w:r>
              <w:t>58.20</w:t>
            </w:r>
          </w:p>
        </w:tc>
        <w:tc>
          <w:tcPr>
            <w:tcW w:w="1134" w:type="dxa"/>
            <w:vAlign w:val="center"/>
          </w:tcPr>
          <w:p>
            <w:pPr>
              <w:pStyle w:val="13"/>
            </w:pPr>
            <w:r>
              <w:t>58.20</w:t>
            </w:r>
          </w:p>
        </w:tc>
        <w:tc>
          <w:tcPr>
            <w:tcW w:w="1134" w:type="dxa"/>
            <w:vAlign w:val="center"/>
          </w:tcPr>
          <w:p>
            <w:pPr>
              <w:pStyle w:val="13"/>
            </w:pPr>
            <w:r>
              <w:t>58.20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205.00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2130315</w:t>
            </w:r>
          </w:p>
        </w:tc>
        <w:tc>
          <w:tcPr>
            <w:tcW w:w="1559" w:type="dxa"/>
            <w:vAlign w:val="center"/>
          </w:tcPr>
          <w:p>
            <w:pPr>
              <w:pStyle w:val="14"/>
            </w:pPr>
            <w:r>
              <w:t>抗旱</w:t>
            </w:r>
          </w:p>
        </w:tc>
        <w:tc>
          <w:tcPr>
            <w:tcW w:w="1134" w:type="dxa"/>
            <w:vAlign w:val="center"/>
          </w:tcPr>
          <w:p>
            <w:pPr>
              <w:pStyle w:val="13"/>
            </w:pPr>
            <w:r>
              <w:t>90.16</w:t>
            </w:r>
          </w:p>
        </w:tc>
        <w:tc>
          <w:tcPr>
            <w:tcW w:w="1134" w:type="dxa"/>
            <w:vAlign w:val="center"/>
          </w:tcPr>
          <w:p>
            <w:pPr>
              <w:pStyle w:val="13"/>
            </w:pPr>
            <w:r>
              <w:t>50.16</w:t>
            </w:r>
          </w:p>
        </w:tc>
        <w:tc>
          <w:tcPr>
            <w:tcW w:w="1134" w:type="dxa"/>
            <w:vAlign w:val="center"/>
          </w:tcPr>
          <w:p>
            <w:pPr>
              <w:pStyle w:val="13"/>
            </w:pPr>
            <w:r>
              <w:t>50.16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2130322</w:t>
            </w:r>
          </w:p>
        </w:tc>
        <w:tc>
          <w:tcPr>
            <w:tcW w:w="1559" w:type="dxa"/>
            <w:vAlign w:val="center"/>
          </w:tcPr>
          <w:p>
            <w:pPr>
              <w:pStyle w:val="14"/>
            </w:pPr>
            <w:r>
              <w:t>水利安全监督</w:t>
            </w:r>
          </w:p>
        </w:tc>
        <w:tc>
          <w:tcPr>
            <w:tcW w:w="1134" w:type="dxa"/>
            <w:vAlign w:val="center"/>
          </w:tcPr>
          <w:p>
            <w:pPr>
              <w:pStyle w:val="13"/>
            </w:pPr>
            <w:r>
              <w:t>1.63</w:t>
            </w:r>
          </w:p>
        </w:tc>
        <w:tc>
          <w:tcPr>
            <w:tcW w:w="1134" w:type="dxa"/>
            <w:vAlign w:val="center"/>
          </w:tcPr>
          <w:p>
            <w:pPr>
              <w:pStyle w:val="13"/>
            </w:pPr>
            <w:r>
              <w:t>1.63</w:t>
            </w:r>
          </w:p>
        </w:tc>
        <w:tc>
          <w:tcPr>
            <w:tcW w:w="1134" w:type="dxa"/>
            <w:vAlign w:val="center"/>
          </w:tcPr>
          <w:p>
            <w:pPr>
              <w:pStyle w:val="13"/>
            </w:pPr>
            <w:r>
              <w:t>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2130335</w:t>
            </w:r>
          </w:p>
        </w:tc>
        <w:tc>
          <w:tcPr>
            <w:tcW w:w="1559" w:type="dxa"/>
            <w:vAlign w:val="center"/>
          </w:tcPr>
          <w:p>
            <w:pPr>
              <w:pStyle w:val="14"/>
            </w:pPr>
            <w:r>
              <w:t>农村供水</w:t>
            </w:r>
          </w:p>
        </w:tc>
        <w:tc>
          <w:tcPr>
            <w:tcW w:w="1134" w:type="dxa"/>
            <w:vAlign w:val="center"/>
          </w:tcPr>
          <w:p>
            <w:pPr>
              <w:pStyle w:val="13"/>
            </w:pPr>
            <w:r>
              <w:t>1034.03</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2130399</w:t>
            </w:r>
          </w:p>
        </w:tc>
        <w:tc>
          <w:tcPr>
            <w:tcW w:w="1559" w:type="dxa"/>
            <w:vAlign w:val="center"/>
          </w:tcPr>
          <w:p>
            <w:pPr>
              <w:pStyle w:val="14"/>
            </w:pPr>
            <w:r>
              <w:t>其他水利支出</w:t>
            </w:r>
          </w:p>
        </w:tc>
        <w:tc>
          <w:tcPr>
            <w:tcW w:w="1134" w:type="dxa"/>
            <w:vAlign w:val="center"/>
          </w:tcPr>
          <w:p>
            <w:pPr>
              <w:pStyle w:val="13"/>
            </w:pPr>
            <w:r>
              <w:t>155.90</w:t>
            </w:r>
          </w:p>
        </w:tc>
        <w:tc>
          <w:tcPr>
            <w:tcW w:w="1134" w:type="dxa"/>
            <w:vAlign w:val="center"/>
          </w:tcPr>
          <w:p>
            <w:pPr>
              <w:pStyle w:val="13"/>
            </w:pPr>
            <w:r>
              <w:t>115.90</w:t>
            </w:r>
          </w:p>
        </w:tc>
        <w:tc>
          <w:tcPr>
            <w:tcW w:w="1134" w:type="dxa"/>
            <w:vAlign w:val="center"/>
          </w:tcPr>
          <w:p>
            <w:pPr>
              <w:pStyle w:val="13"/>
            </w:pPr>
            <w:r>
              <w:t>115.90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w:t>
            </w:r>
          </w:p>
        </w:tc>
        <w:tc>
          <w:tcPr>
            <w:tcW w:w="1559" w:type="dxa"/>
            <w:vAlign w:val="center"/>
          </w:tcPr>
          <w:p>
            <w:pPr>
              <w:pStyle w:val="14"/>
            </w:pPr>
            <w:r>
              <w:rPr>
                <w:rFonts w:hint="eastAsia"/>
              </w:rPr>
              <w:t>巩固拓展脱贫攻坚成果</w:t>
            </w:r>
            <w:bookmarkStart w:id="18" w:name="_GoBack"/>
            <w:bookmarkEnd w:id="18"/>
            <w:r>
              <w:t>衔接乡村振兴</w:t>
            </w:r>
          </w:p>
        </w:tc>
        <w:tc>
          <w:tcPr>
            <w:tcW w:w="1134" w:type="dxa"/>
            <w:vAlign w:val="center"/>
          </w:tcPr>
          <w:p>
            <w:pPr>
              <w:pStyle w:val="13"/>
            </w:pPr>
            <w:r>
              <w:t>72.52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2130599</w:t>
            </w:r>
          </w:p>
        </w:tc>
        <w:tc>
          <w:tcPr>
            <w:tcW w:w="1559" w:type="dxa"/>
            <w:vAlign w:val="center"/>
          </w:tcPr>
          <w:p>
            <w:pPr>
              <w:pStyle w:val="14"/>
            </w:pPr>
            <w:r>
              <w:rPr>
                <w:rFonts w:hint="eastAsia"/>
              </w:rPr>
              <w:t>巩固拓展脱贫攻坚成果</w:t>
            </w:r>
          </w:p>
        </w:tc>
        <w:tc>
          <w:tcPr>
            <w:tcW w:w="1134" w:type="dxa"/>
            <w:vAlign w:val="center"/>
          </w:tcPr>
          <w:p>
            <w:pPr>
              <w:pStyle w:val="13"/>
            </w:pPr>
            <w:r>
              <w:t>72.52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10694.11</w:t>
            </w:r>
          </w:p>
        </w:tc>
        <w:tc>
          <w:tcPr>
            <w:tcW w:w="1361" w:type="dxa"/>
            <w:vAlign w:val="center"/>
          </w:tcPr>
          <w:p>
            <w:pPr>
              <w:pStyle w:val="17"/>
            </w:pPr>
            <w:r>
              <w:t>1616.54</w:t>
            </w:r>
          </w:p>
        </w:tc>
        <w:tc>
          <w:tcPr>
            <w:tcW w:w="1361" w:type="dxa"/>
            <w:vAlign w:val="center"/>
          </w:tcPr>
          <w:p>
            <w:pPr>
              <w:pStyle w:val="17"/>
            </w:pPr>
            <w:r>
              <w:t>9077.57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399.34</w:t>
            </w:r>
          </w:p>
        </w:tc>
        <w:tc>
          <w:tcPr>
            <w:tcW w:w="1361" w:type="dxa"/>
            <w:vAlign w:val="center"/>
          </w:tcPr>
          <w:p>
            <w:pPr>
              <w:pStyle w:val="13"/>
            </w:pPr>
            <w:r>
              <w:t>255.10</w:t>
            </w:r>
          </w:p>
        </w:tc>
        <w:tc>
          <w:tcPr>
            <w:tcW w:w="1361" w:type="dxa"/>
            <w:vAlign w:val="center"/>
          </w:tcPr>
          <w:p>
            <w:pPr>
              <w:pStyle w:val="13"/>
            </w:pPr>
            <w:r>
              <w:t>144.24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255.10</w:t>
            </w:r>
          </w:p>
        </w:tc>
        <w:tc>
          <w:tcPr>
            <w:tcW w:w="1361" w:type="dxa"/>
            <w:vAlign w:val="center"/>
          </w:tcPr>
          <w:p>
            <w:pPr>
              <w:pStyle w:val="13"/>
            </w:pPr>
            <w:r>
              <w:t>255.10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125.69</w:t>
            </w:r>
          </w:p>
        </w:tc>
        <w:tc>
          <w:tcPr>
            <w:tcW w:w="1361" w:type="dxa"/>
            <w:vAlign w:val="center"/>
          </w:tcPr>
          <w:p>
            <w:pPr>
              <w:pStyle w:val="13"/>
            </w:pPr>
            <w:r>
              <w:t>125.69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86.27</w:t>
            </w:r>
          </w:p>
        </w:tc>
        <w:tc>
          <w:tcPr>
            <w:tcW w:w="1361" w:type="dxa"/>
            <w:vAlign w:val="center"/>
          </w:tcPr>
          <w:p>
            <w:pPr>
              <w:pStyle w:val="13"/>
            </w:pPr>
            <w:r>
              <w:t>86.27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43.14</w:t>
            </w:r>
          </w:p>
        </w:tc>
        <w:tc>
          <w:tcPr>
            <w:tcW w:w="1361" w:type="dxa"/>
            <w:vAlign w:val="center"/>
          </w:tcPr>
          <w:p>
            <w:pPr>
              <w:pStyle w:val="13"/>
            </w:pPr>
            <w:r>
              <w:t>43.14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20822</w:t>
            </w:r>
          </w:p>
        </w:tc>
        <w:tc>
          <w:tcPr>
            <w:tcW w:w="4535" w:type="dxa"/>
            <w:vAlign w:val="center"/>
          </w:tcPr>
          <w:p>
            <w:pPr>
              <w:pStyle w:val="14"/>
            </w:pPr>
            <w:r>
              <w:t>大中型水库移民后期扶持基金支出</w:t>
            </w:r>
          </w:p>
        </w:tc>
        <w:tc>
          <w:tcPr>
            <w:tcW w:w="1361" w:type="dxa"/>
            <w:vAlign w:val="center"/>
          </w:tcPr>
          <w:p>
            <w:pPr>
              <w:pStyle w:val="13"/>
            </w:pPr>
            <w:r>
              <w:t>43.24</w:t>
            </w:r>
          </w:p>
        </w:tc>
        <w:tc>
          <w:tcPr>
            <w:tcW w:w="1361" w:type="dxa"/>
            <w:vAlign w:val="center"/>
          </w:tcPr>
          <w:p>
            <w:pPr>
              <w:pStyle w:val="13"/>
            </w:pPr>
          </w:p>
        </w:tc>
        <w:tc>
          <w:tcPr>
            <w:tcW w:w="1361" w:type="dxa"/>
            <w:vAlign w:val="center"/>
          </w:tcPr>
          <w:p>
            <w:pPr>
              <w:pStyle w:val="13"/>
            </w:pPr>
            <w:r>
              <w:t>43.24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2082201</w:t>
            </w:r>
          </w:p>
        </w:tc>
        <w:tc>
          <w:tcPr>
            <w:tcW w:w="4535" w:type="dxa"/>
            <w:vAlign w:val="center"/>
          </w:tcPr>
          <w:p>
            <w:pPr>
              <w:pStyle w:val="14"/>
            </w:pPr>
            <w:r>
              <w:t>移民补助</w:t>
            </w:r>
          </w:p>
        </w:tc>
        <w:tc>
          <w:tcPr>
            <w:tcW w:w="1361" w:type="dxa"/>
            <w:vAlign w:val="center"/>
          </w:tcPr>
          <w:p>
            <w:pPr>
              <w:pStyle w:val="13"/>
            </w:pPr>
            <w:r>
              <w:t>37.07</w:t>
            </w:r>
          </w:p>
        </w:tc>
        <w:tc>
          <w:tcPr>
            <w:tcW w:w="1361" w:type="dxa"/>
            <w:vAlign w:val="center"/>
          </w:tcPr>
          <w:p>
            <w:pPr>
              <w:pStyle w:val="13"/>
            </w:pPr>
          </w:p>
        </w:tc>
        <w:tc>
          <w:tcPr>
            <w:tcW w:w="1361" w:type="dxa"/>
            <w:vAlign w:val="center"/>
          </w:tcPr>
          <w:p>
            <w:pPr>
              <w:pStyle w:val="13"/>
            </w:pPr>
            <w:r>
              <w:t>37.07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2082202</w:t>
            </w:r>
          </w:p>
        </w:tc>
        <w:tc>
          <w:tcPr>
            <w:tcW w:w="4535" w:type="dxa"/>
            <w:vAlign w:val="center"/>
          </w:tcPr>
          <w:p>
            <w:pPr>
              <w:pStyle w:val="14"/>
            </w:pPr>
            <w:r>
              <w:t>基础设施建设和经济发展</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20823</w:t>
            </w:r>
          </w:p>
        </w:tc>
        <w:tc>
          <w:tcPr>
            <w:tcW w:w="4535" w:type="dxa"/>
            <w:vAlign w:val="center"/>
          </w:tcPr>
          <w:p>
            <w:pPr>
              <w:pStyle w:val="14"/>
            </w:pPr>
            <w:r>
              <w:t>小型水库移民扶助基金安排的支出</w:t>
            </w: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2082301</w:t>
            </w:r>
          </w:p>
        </w:tc>
        <w:tc>
          <w:tcPr>
            <w:tcW w:w="4535" w:type="dxa"/>
            <w:vAlign w:val="center"/>
          </w:tcPr>
          <w:p>
            <w:pPr>
              <w:pStyle w:val="14"/>
            </w:pPr>
            <w:r>
              <w:t>移民补助</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2082302</w:t>
            </w:r>
          </w:p>
        </w:tc>
        <w:tc>
          <w:tcPr>
            <w:tcW w:w="4535" w:type="dxa"/>
            <w:vAlign w:val="center"/>
          </w:tcPr>
          <w:p>
            <w:pPr>
              <w:pStyle w:val="14"/>
            </w:pPr>
            <w:r>
              <w:t>基础设施建设和经济发展</w:t>
            </w: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4265.56</w:t>
            </w:r>
          </w:p>
        </w:tc>
        <w:tc>
          <w:tcPr>
            <w:tcW w:w="1361" w:type="dxa"/>
            <w:vAlign w:val="center"/>
          </w:tcPr>
          <w:p>
            <w:pPr>
              <w:pStyle w:val="13"/>
            </w:pPr>
            <w:r>
              <w:t>1332.23</w:t>
            </w:r>
          </w:p>
        </w:tc>
        <w:tc>
          <w:tcPr>
            <w:tcW w:w="1361" w:type="dxa"/>
            <w:vAlign w:val="center"/>
          </w:tcPr>
          <w:p>
            <w:pPr>
              <w:pStyle w:val="13"/>
            </w:pPr>
            <w:r>
              <w:t>2933.33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4193.04</w:t>
            </w:r>
          </w:p>
        </w:tc>
        <w:tc>
          <w:tcPr>
            <w:tcW w:w="1361" w:type="dxa"/>
            <w:vAlign w:val="center"/>
          </w:tcPr>
          <w:p>
            <w:pPr>
              <w:pStyle w:val="13"/>
            </w:pPr>
            <w:r>
              <w:t>1332.23</w:t>
            </w:r>
          </w:p>
        </w:tc>
        <w:tc>
          <w:tcPr>
            <w:tcW w:w="1361" w:type="dxa"/>
            <w:vAlign w:val="center"/>
          </w:tcPr>
          <w:p>
            <w:pPr>
              <w:pStyle w:val="13"/>
            </w:pPr>
            <w:r>
              <w:t>2860.81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1342.23</w:t>
            </w:r>
          </w:p>
        </w:tc>
        <w:tc>
          <w:tcPr>
            <w:tcW w:w="1361" w:type="dxa"/>
            <w:vAlign w:val="center"/>
          </w:tcPr>
          <w:p>
            <w:pPr>
              <w:pStyle w:val="13"/>
            </w:pPr>
            <w:r>
              <w:t>1332.23</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2130305</w:t>
            </w:r>
          </w:p>
        </w:tc>
        <w:tc>
          <w:tcPr>
            <w:tcW w:w="4535" w:type="dxa"/>
            <w:vAlign w:val="center"/>
          </w:tcPr>
          <w:p>
            <w:pPr>
              <w:pStyle w:val="14"/>
            </w:pPr>
            <w:r>
              <w:t>水利工程建设</w:t>
            </w:r>
          </w:p>
        </w:tc>
        <w:tc>
          <w:tcPr>
            <w:tcW w:w="1361" w:type="dxa"/>
            <w:vAlign w:val="center"/>
          </w:tcPr>
          <w:p>
            <w:pPr>
              <w:pStyle w:val="13"/>
            </w:pPr>
            <w:r>
              <w:t>1218.84</w:t>
            </w:r>
          </w:p>
        </w:tc>
        <w:tc>
          <w:tcPr>
            <w:tcW w:w="1361" w:type="dxa"/>
            <w:vAlign w:val="center"/>
          </w:tcPr>
          <w:p>
            <w:pPr>
              <w:pStyle w:val="13"/>
            </w:pPr>
          </w:p>
        </w:tc>
        <w:tc>
          <w:tcPr>
            <w:tcW w:w="1361" w:type="dxa"/>
            <w:vAlign w:val="center"/>
          </w:tcPr>
          <w:p>
            <w:pPr>
              <w:pStyle w:val="13"/>
            </w:pPr>
            <w:r>
              <w:t>1218.84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2130309</w:t>
            </w:r>
          </w:p>
        </w:tc>
        <w:tc>
          <w:tcPr>
            <w:tcW w:w="4535" w:type="dxa"/>
            <w:vAlign w:val="center"/>
          </w:tcPr>
          <w:p>
            <w:pPr>
              <w:pStyle w:val="14"/>
            </w:pPr>
            <w:r>
              <w:t>水利执法监督</w:t>
            </w:r>
          </w:p>
        </w:tc>
        <w:tc>
          <w:tcPr>
            <w:tcW w:w="1361" w:type="dxa"/>
            <w:vAlign w:val="center"/>
          </w:tcPr>
          <w:p>
            <w:pPr>
              <w:pStyle w:val="13"/>
            </w:pPr>
            <w:r>
              <w:t>37.15</w:t>
            </w:r>
          </w:p>
        </w:tc>
        <w:tc>
          <w:tcPr>
            <w:tcW w:w="1361" w:type="dxa"/>
            <w:vAlign w:val="center"/>
          </w:tcPr>
          <w:p>
            <w:pPr>
              <w:pStyle w:val="13"/>
            </w:pPr>
          </w:p>
        </w:tc>
        <w:tc>
          <w:tcPr>
            <w:tcW w:w="1361" w:type="dxa"/>
            <w:vAlign w:val="center"/>
          </w:tcPr>
          <w:p>
            <w:pPr>
              <w:pStyle w:val="13"/>
            </w:pPr>
            <w:r>
              <w:t>37.15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2130310</w:t>
            </w:r>
          </w:p>
        </w:tc>
        <w:tc>
          <w:tcPr>
            <w:tcW w:w="4535" w:type="dxa"/>
            <w:vAlign w:val="center"/>
          </w:tcPr>
          <w:p>
            <w:pPr>
              <w:pStyle w:val="14"/>
            </w:pPr>
            <w:r>
              <w:t>水土保持</w:t>
            </w:r>
          </w:p>
        </w:tc>
        <w:tc>
          <w:tcPr>
            <w:tcW w:w="1361" w:type="dxa"/>
            <w:vAlign w:val="center"/>
          </w:tcPr>
          <w:p>
            <w:pPr>
              <w:pStyle w:val="13"/>
            </w:pPr>
            <w:r>
              <w:t>49.90</w:t>
            </w:r>
          </w:p>
        </w:tc>
        <w:tc>
          <w:tcPr>
            <w:tcW w:w="1361" w:type="dxa"/>
            <w:vAlign w:val="center"/>
          </w:tcPr>
          <w:p>
            <w:pPr>
              <w:pStyle w:val="13"/>
            </w:pPr>
          </w:p>
        </w:tc>
        <w:tc>
          <w:tcPr>
            <w:tcW w:w="1361" w:type="dxa"/>
            <w:vAlign w:val="center"/>
          </w:tcPr>
          <w:p>
            <w:pPr>
              <w:pStyle w:val="13"/>
            </w:pPr>
            <w:r>
              <w:t>49.90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2130312</w:t>
            </w:r>
          </w:p>
        </w:tc>
        <w:tc>
          <w:tcPr>
            <w:tcW w:w="4535" w:type="dxa"/>
            <w:vAlign w:val="center"/>
          </w:tcPr>
          <w:p>
            <w:pPr>
              <w:pStyle w:val="14"/>
            </w:pPr>
            <w:r>
              <w:t>水质监测</w:t>
            </w:r>
          </w:p>
        </w:tc>
        <w:tc>
          <w:tcPr>
            <w:tcW w:w="1361" w:type="dxa"/>
            <w:vAlign w:val="center"/>
          </w:tcPr>
          <w:p>
            <w:pPr>
              <w:pStyle w:val="13"/>
            </w:pPr>
            <w:r>
              <w:t>58.20</w:t>
            </w:r>
          </w:p>
        </w:tc>
        <w:tc>
          <w:tcPr>
            <w:tcW w:w="1361" w:type="dxa"/>
            <w:vAlign w:val="center"/>
          </w:tcPr>
          <w:p>
            <w:pPr>
              <w:pStyle w:val="13"/>
            </w:pPr>
          </w:p>
        </w:tc>
        <w:tc>
          <w:tcPr>
            <w:tcW w:w="1361" w:type="dxa"/>
            <w:vAlign w:val="center"/>
          </w:tcPr>
          <w:p>
            <w:pPr>
              <w:pStyle w:val="13"/>
            </w:pPr>
            <w:r>
              <w:t>58.20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205.00</w:t>
            </w:r>
          </w:p>
        </w:tc>
        <w:tc>
          <w:tcPr>
            <w:tcW w:w="1361" w:type="dxa"/>
            <w:vAlign w:val="center"/>
          </w:tcPr>
          <w:p>
            <w:pPr>
              <w:pStyle w:val="13"/>
            </w:pPr>
          </w:p>
        </w:tc>
        <w:tc>
          <w:tcPr>
            <w:tcW w:w="1361" w:type="dxa"/>
            <w:vAlign w:val="center"/>
          </w:tcPr>
          <w:p>
            <w:pPr>
              <w:pStyle w:val="13"/>
            </w:pPr>
            <w:r>
              <w:t>205.00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2130315</w:t>
            </w:r>
          </w:p>
        </w:tc>
        <w:tc>
          <w:tcPr>
            <w:tcW w:w="4535" w:type="dxa"/>
            <w:vAlign w:val="center"/>
          </w:tcPr>
          <w:p>
            <w:pPr>
              <w:pStyle w:val="14"/>
            </w:pPr>
            <w:r>
              <w:t>抗旱</w:t>
            </w:r>
          </w:p>
        </w:tc>
        <w:tc>
          <w:tcPr>
            <w:tcW w:w="1361" w:type="dxa"/>
            <w:vAlign w:val="center"/>
          </w:tcPr>
          <w:p>
            <w:pPr>
              <w:pStyle w:val="13"/>
            </w:pPr>
            <w:r>
              <w:t>90.16</w:t>
            </w:r>
          </w:p>
        </w:tc>
        <w:tc>
          <w:tcPr>
            <w:tcW w:w="1361" w:type="dxa"/>
            <w:vAlign w:val="center"/>
          </w:tcPr>
          <w:p>
            <w:pPr>
              <w:pStyle w:val="13"/>
            </w:pPr>
          </w:p>
        </w:tc>
        <w:tc>
          <w:tcPr>
            <w:tcW w:w="1361" w:type="dxa"/>
            <w:vAlign w:val="center"/>
          </w:tcPr>
          <w:p>
            <w:pPr>
              <w:pStyle w:val="13"/>
            </w:pPr>
            <w:r>
              <w:t>90.16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2130322</w:t>
            </w:r>
          </w:p>
        </w:tc>
        <w:tc>
          <w:tcPr>
            <w:tcW w:w="4535" w:type="dxa"/>
            <w:vAlign w:val="center"/>
          </w:tcPr>
          <w:p>
            <w:pPr>
              <w:pStyle w:val="14"/>
            </w:pPr>
            <w:r>
              <w:t>水利安全监督</w:t>
            </w:r>
          </w:p>
        </w:tc>
        <w:tc>
          <w:tcPr>
            <w:tcW w:w="1361" w:type="dxa"/>
            <w:vAlign w:val="center"/>
          </w:tcPr>
          <w:p>
            <w:pPr>
              <w:pStyle w:val="13"/>
            </w:pPr>
            <w:r>
              <w:t>1.63</w:t>
            </w:r>
          </w:p>
        </w:tc>
        <w:tc>
          <w:tcPr>
            <w:tcW w:w="1361" w:type="dxa"/>
            <w:vAlign w:val="center"/>
          </w:tcPr>
          <w:p>
            <w:pPr>
              <w:pStyle w:val="13"/>
            </w:pPr>
          </w:p>
        </w:tc>
        <w:tc>
          <w:tcPr>
            <w:tcW w:w="1361" w:type="dxa"/>
            <w:vAlign w:val="center"/>
          </w:tcPr>
          <w:p>
            <w:pPr>
              <w:pStyle w:val="13"/>
            </w:pPr>
            <w:r>
              <w:t>1.63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2130335</w:t>
            </w:r>
          </w:p>
        </w:tc>
        <w:tc>
          <w:tcPr>
            <w:tcW w:w="4535" w:type="dxa"/>
            <w:vAlign w:val="center"/>
          </w:tcPr>
          <w:p>
            <w:pPr>
              <w:pStyle w:val="14"/>
            </w:pPr>
            <w:r>
              <w:t>农村供水</w:t>
            </w:r>
          </w:p>
        </w:tc>
        <w:tc>
          <w:tcPr>
            <w:tcW w:w="1361" w:type="dxa"/>
            <w:vAlign w:val="center"/>
          </w:tcPr>
          <w:p>
            <w:pPr>
              <w:pStyle w:val="13"/>
            </w:pPr>
            <w:r>
              <w:t>1034.03</w:t>
            </w:r>
          </w:p>
        </w:tc>
        <w:tc>
          <w:tcPr>
            <w:tcW w:w="1361" w:type="dxa"/>
            <w:vAlign w:val="center"/>
          </w:tcPr>
          <w:p>
            <w:pPr>
              <w:pStyle w:val="13"/>
            </w:pPr>
          </w:p>
        </w:tc>
        <w:tc>
          <w:tcPr>
            <w:tcW w:w="1361" w:type="dxa"/>
            <w:vAlign w:val="center"/>
          </w:tcPr>
          <w:p>
            <w:pPr>
              <w:pStyle w:val="13"/>
            </w:pPr>
            <w:r>
              <w:t>1034.03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2130399</w:t>
            </w:r>
          </w:p>
        </w:tc>
        <w:tc>
          <w:tcPr>
            <w:tcW w:w="4535" w:type="dxa"/>
            <w:vAlign w:val="center"/>
          </w:tcPr>
          <w:p>
            <w:pPr>
              <w:pStyle w:val="14"/>
            </w:pPr>
            <w:r>
              <w:t>其他水利支出</w:t>
            </w:r>
          </w:p>
        </w:tc>
        <w:tc>
          <w:tcPr>
            <w:tcW w:w="1361" w:type="dxa"/>
            <w:vAlign w:val="center"/>
          </w:tcPr>
          <w:p>
            <w:pPr>
              <w:pStyle w:val="13"/>
            </w:pPr>
            <w:r>
              <w:t>155.90</w:t>
            </w:r>
          </w:p>
        </w:tc>
        <w:tc>
          <w:tcPr>
            <w:tcW w:w="1361" w:type="dxa"/>
            <w:vAlign w:val="center"/>
          </w:tcPr>
          <w:p>
            <w:pPr>
              <w:pStyle w:val="13"/>
            </w:pPr>
          </w:p>
        </w:tc>
        <w:tc>
          <w:tcPr>
            <w:tcW w:w="1361" w:type="dxa"/>
            <w:vAlign w:val="center"/>
          </w:tcPr>
          <w:p>
            <w:pPr>
              <w:pStyle w:val="13"/>
            </w:pPr>
            <w:r>
              <w:t>155.90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w:t>
            </w:r>
          </w:p>
        </w:tc>
        <w:tc>
          <w:tcPr>
            <w:tcW w:w="4535" w:type="dxa"/>
            <w:vAlign w:val="center"/>
          </w:tcPr>
          <w:p>
            <w:pPr>
              <w:pStyle w:val="14"/>
            </w:pPr>
            <w:r>
              <w:rPr>
                <w:rFonts w:hint="eastAsia"/>
              </w:rPr>
              <w:t>巩固拓展脱贫攻坚成果</w:t>
            </w: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2130599</w:t>
            </w:r>
          </w:p>
        </w:tc>
        <w:tc>
          <w:tcPr>
            <w:tcW w:w="4535" w:type="dxa"/>
            <w:vAlign w:val="center"/>
          </w:tcPr>
          <w:p>
            <w:pPr>
              <w:pStyle w:val="14"/>
            </w:pPr>
            <w:r>
              <w:t>其他</w:t>
            </w:r>
            <w:r>
              <w:rPr>
                <w:rFonts w:hint="eastAsia"/>
              </w:rPr>
              <w:t>巩固拓展脱贫攻坚成果</w:t>
            </w:r>
            <w:r>
              <w:t>衔接乡村振兴支出</w:t>
            </w: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3349.85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38.24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399.34</w:t>
            </w:r>
          </w:p>
        </w:tc>
        <w:tc>
          <w:tcPr>
            <w:tcW w:w="1474" w:type="dxa"/>
            <w:vAlign w:val="center"/>
          </w:tcPr>
          <w:p>
            <w:pPr>
              <w:pStyle w:val="13"/>
            </w:pPr>
            <w:r>
              <w:t>277.10</w:t>
            </w:r>
          </w:p>
        </w:tc>
        <w:tc>
          <w:tcPr>
            <w:tcW w:w="1474" w:type="dxa"/>
            <w:vAlign w:val="center"/>
          </w:tcPr>
          <w:p>
            <w:pPr>
              <w:pStyle w:val="13"/>
            </w:pPr>
            <w:r>
              <w:t>122.24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4265.56</w:t>
            </w:r>
          </w:p>
        </w:tc>
        <w:tc>
          <w:tcPr>
            <w:tcW w:w="1474" w:type="dxa"/>
            <w:vAlign w:val="center"/>
          </w:tcPr>
          <w:p>
            <w:pPr>
              <w:pStyle w:val="13"/>
            </w:pPr>
            <w:r>
              <w:t>4265.56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29.21</w:t>
            </w:r>
          </w:p>
        </w:tc>
        <w:tc>
          <w:tcPr>
            <w:tcW w:w="1474" w:type="dxa"/>
            <w:vAlign w:val="center"/>
          </w:tcPr>
          <w:p>
            <w:pPr>
              <w:pStyle w:val="13"/>
            </w:pPr>
            <w:r>
              <w:t>29.21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6000.00</w:t>
            </w:r>
          </w:p>
        </w:tc>
        <w:tc>
          <w:tcPr>
            <w:tcW w:w="1474" w:type="dxa"/>
            <w:vAlign w:val="center"/>
          </w:tcPr>
          <w:p>
            <w:pPr>
              <w:pStyle w:val="13"/>
            </w:pPr>
          </w:p>
        </w:tc>
        <w:tc>
          <w:tcPr>
            <w:tcW w:w="1474" w:type="dxa"/>
            <w:vAlign w:val="center"/>
          </w:tcPr>
          <w:p>
            <w:pPr>
              <w:pStyle w:val="13"/>
            </w:pPr>
            <w:r>
              <w:t>6000.00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3388.09</w:t>
            </w:r>
          </w:p>
        </w:tc>
        <w:tc>
          <w:tcPr>
            <w:tcW w:w="3402" w:type="dxa"/>
            <w:vAlign w:val="center"/>
          </w:tcPr>
          <w:p>
            <w:pPr>
              <w:pStyle w:val="16"/>
            </w:pPr>
            <w:r>
              <w:t>本年支出合计</w:t>
            </w:r>
          </w:p>
        </w:tc>
        <w:tc>
          <w:tcPr>
            <w:tcW w:w="1474" w:type="dxa"/>
            <w:vAlign w:val="center"/>
          </w:tcPr>
          <w:p>
            <w:pPr>
              <w:pStyle w:val="17"/>
            </w:pPr>
            <w:r>
              <w:t>10694.11</w:t>
            </w:r>
          </w:p>
        </w:tc>
        <w:tc>
          <w:tcPr>
            <w:tcW w:w="1474" w:type="dxa"/>
            <w:vAlign w:val="center"/>
          </w:tcPr>
          <w:p>
            <w:pPr>
              <w:pStyle w:val="17"/>
            </w:pPr>
            <w:r>
              <w:t>4571.87</w:t>
            </w:r>
          </w:p>
        </w:tc>
        <w:tc>
          <w:tcPr>
            <w:tcW w:w="1474" w:type="dxa"/>
            <w:vAlign w:val="center"/>
          </w:tcPr>
          <w:p>
            <w:pPr>
              <w:pStyle w:val="17"/>
            </w:pPr>
            <w:r>
              <w:t>6122.24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7306.02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1222.02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6084.00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10694.11</w:t>
            </w:r>
          </w:p>
        </w:tc>
        <w:tc>
          <w:tcPr>
            <w:tcW w:w="3402" w:type="dxa"/>
            <w:vAlign w:val="center"/>
          </w:tcPr>
          <w:p>
            <w:pPr>
              <w:pStyle w:val="16"/>
            </w:pPr>
            <w:r>
              <w:t>支出总计</w:t>
            </w:r>
          </w:p>
        </w:tc>
        <w:tc>
          <w:tcPr>
            <w:tcW w:w="1474" w:type="dxa"/>
            <w:vAlign w:val="center"/>
          </w:tcPr>
          <w:p>
            <w:pPr>
              <w:pStyle w:val="17"/>
            </w:pPr>
            <w:r>
              <w:t>10694.11</w:t>
            </w:r>
          </w:p>
        </w:tc>
        <w:tc>
          <w:tcPr>
            <w:tcW w:w="1474" w:type="dxa"/>
            <w:vAlign w:val="center"/>
          </w:tcPr>
          <w:p>
            <w:pPr>
              <w:pStyle w:val="17"/>
            </w:pPr>
            <w:r>
              <w:t>4571.87</w:t>
            </w:r>
          </w:p>
        </w:tc>
        <w:tc>
          <w:tcPr>
            <w:tcW w:w="1474" w:type="dxa"/>
            <w:vAlign w:val="center"/>
          </w:tcPr>
          <w:p>
            <w:pPr>
              <w:pStyle w:val="17"/>
            </w:pPr>
            <w:r>
              <w:t>6122.24</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4571.87</w:t>
            </w:r>
          </w:p>
        </w:tc>
        <w:tc>
          <w:tcPr>
            <w:tcW w:w="2551" w:type="dxa"/>
            <w:vAlign w:val="center"/>
          </w:tcPr>
          <w:p>
            <w:pPr>
              <w:pStyle w:val="17"/>
            </w:pPr>
            <w:r>
              <w:t>1616.54</w:t>
            </w:r>
          </w:p>
        </w:tc>
        <w:tc>
          <w:tcPr>
            <w:tcW w:w="2551" w:type="dxa"/>
            <w:vAlign w:val="center"/>
          </w:tcPr>
          <w:p>
            <w:pPr>
              <w:pStyle w:val="17"/>
            </w:pPr>
            <w:r>
              <w:t>2955.33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277.10</w:t>
            </w:r>
          </w:p>
        </w:tc>
        <w:tc>
          <w:tcPr>
            <w:tcW w:w="2551" w:type="dxa"/>
            <w:vAlign w:val="center"/>
          </w:tcPr>
          <w:p>
            <w:pPr>
              <w:pStyle w:val="13"/>
            </w:pPr>
            <w:r>
              <w:t>255.10</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255.10</w:t>
            </w:r>
          </w:p>
        </w:tc>
        <w:tc>
          <w:tcPr>
            <w:tcW w:w="2551" w:type="dxa"/>
            <w:vAlign w:val="center"/>
          </w:tcPr>
          <w:p>
            <w:pPr>
              <w:pStyle w:val="13"/>
            </w:pPr>
            <w:r>
              <w:t>255.10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125.69</w:t>
            </w:r>
          </w:p>
        </w:tc>
        <w:tc>
          <w:tcPr>
            <w:tcW w:w="2551" w:type="dxa"/>
            <w:vAlign w:val="center"/>
          </w:tcPr>
          <w:p>
            <w:pPr>
              <w:pStyle w:val="13"/>
            </w:pPr>
            <w:r>
              <w:t>125.69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86.27</w:t>
            </w:r>
          </w:p>
        </w:tc>
        <w:tc>
          <w:tcPr>
            <w:tcW w:w="2551" w:type="dxa"/>
            <w:vAlign w:val="center"/>
          </w:tcPr>
          <w:p>
            <w:pPr>
              <w:pStyle w:val="13"/>
            </w:pPr>
            <w:r>
              <w:t>86.27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43.14</w:t>
            </w:r>
          </w:p>
        </w:tc>
        <w:tc>
          <w:tcPr>
            <w:tcW w:w="2551" w:type="dxa"/>
            <w:vAlign w:val="center"/>
          </w:tcPr>
          <w:p>
            <w:pPr>
              <w:pStyle w:val="13"/>
            </w:pPr>
            <w:r>
              <w:t>43.14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4265.56</w:t>
            </w:r>
          </w:p>
        </w:tc>
        <w:tc>
          <w:tcPr>
            <w:tcW w:w="2551" w:type="dxa"/>
            <w:vAlign w:val="center"/>
          </w:tcPr>
          <w:p>
            <w:pPr>
              <w:pStyle w:val="13"/>
            </w:pPr>
            <w:r>
              <w:t>1332.23</w:t>
            </w:r>
          </w:p>
        </w:tc>
        <w:tc>
          <w:tcPr>
            <w:tcW w:w="2551" w:type="dxa"/>
            <w:vAlign w:val="center"/>
          </w:tcPr>
          <w:p>
            <w:pPr>
              <w:pStyle w:val="13"/>
            </w:pPr>
            <w:r>
              <w:t>2933.33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4193.04</w:t>
            </w:r>
          </w:p>
        </w:tc>
        <w:tc>
          <w:tcPr>
            <w:tcW w:w="2551" w:type="dxa"/>
            <w:vAlign w:val="center"/>
          </w:tcPr>
          <w:p>
            <w:pPr>
              <w:pStyle w:val="13"/>
            </w:pPr>
            <w:r>
              <w:t>1332.23</w:t>
            </w:r>
          </w:p>
        </w:tc>
        <w:tc>
          <w:tcPr>
            <w:tcW w:w="2551" w:type="dxa"/>
            <w:vAlign w:val="center"/>
          </w:tcPr>
          <w:p>
            <w:pPr>
              <w:pStyle w:val="13"/>
            </w:pPr>
            <w:r>
              <w:t>2860.81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1342.23</w:t>
            </w:r>
          </w:p>
        </w:tc>
        <w:tc>
          <w:tcPr>
            <w:tcW w:w="2551" w:type="dxa"/>
            <w:vAlign w:val="center"/>
          </w:tcPr>
          <w:p>
            <w:pPr>
              <w:pStyle w:val="13"/>
            </w:pPr>
            <w:r>
              <w:t>1332.23</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2130305</w:t>
            </w:r>
          </w:p>
        </w:tc>
        <w:tc>
          <w:tcPr>
            <w:tcW w:w="4535" w:type="dxa"/>
            <w:vAlign w:val="center"/>
          </w:tcPr>
          <w:p>
            <w:pPr>
              <w:pStyle w:val="14"/>
            </w:pPr>
            <w:r>
              <w:t>水利工程建设</w:t>
            </w:r>
          </w:p>
        </w:tc>
        <w:tc>
          <w:tcPr>
            <w:tcW w:w="2551" w:type="dxa"/>
            <w:vAlign w:val="center"/>
          </w:tcPr>
          <w:p>
            <w:pPr>
              <w:pStyle w:val="13"/>
            </w:pPr>
            <w:r>
              <w:t>1218.84</w:t>
            </w:r>
          </w:p>
        </w:tc>
        <w:tc>
          <w:tcPr>
            <w:tcW w:w="2551" w:type="dxa"/>
            <w:vAlign w:val="center"/>
          </w:tcPr>
          <w:p>
            <w:pPr>
              <w:pStyle w:val="13"/>
            </w:pPr>
          </w:p>
        </w:tc>
        <w:tc>
          <w:tcPr>
            <w:tcW w:w="2551" w:type="dxa"/>
            <w:vAlign w:val="center"/>
          </w:tcPr>
          <w:p>
            <w:pPr>
              <w:pStyle w:val="13"/>
            </w:pPr>
            <w:r>
              <w:t>1218.84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2130309</w:t>
            </w:r>
          </w:p>
        </w:tc>
        <w:tc>
          <w:tcPr>
            <w:tcW w:w="4535" w:type="dxa"/>
            <w:vAlign w:val="center"/>
          </w:tcPr>
          <w:p>
            <w:pPr>
              <w:pStyle w:val="14"/>
            </w:pPr>
            <w:r>
              <w:t>水利执法监督</w:t>
            </w:r>
          </w:p>
        </w:tc>
        <w:tc>
          <w:tcPr>
            <w:tcW w:w="2551" w:type="dxa"/>
            <w:vAlign w:val="center"/>
          </w:tcPr>
          <w:p>
            <w:pPr>
              <w:pStyle w:val="13"/>
            </w:pPr>
            <w:r>
              <w:t>37.15</w:t>
            </w:r>
          </w:p>
        </w:tc>
        <w:tc>
          <w:tcPr>
            <w:tcW w:w="2551" w:type="dxa"/>
            <w:vAlign w:val="center"/>
          </w:tcPr>
          <w:p>
            <w:pPr>
              <w:pStyle w:val="13"/>
            </w:pPr>
          </w:p>
        </w:tc>
        <w:tc>
          <w:tcPr>
            <w:tcW w:w="2551" w:type="dxa"/>
            <w:vAlign w:val="center"/>
          </w:tcPr>
          <w:p>
            <w:pPr>
              <w:pStyle w:val="13"/>
            </w:pPr>
            <w:r>
              <w:t>37.15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2130310</w:t>
            </w:r>
          </w:p>
        </w:tc>
        <w:tc>
          <w:tcPr>
            <w:tcW w:w="4535" w:type="dxa"/>
            <w:vAlign w:val="center"/>
          </w:tcPr>
          <w:p>
            <w:pPr>
              <w:pStyle w:val="14"/>
            </w:pPr>
            <w:r>
              <w:t>水土保持</w:t>
            </w:r>
          </w:p>
        </w:tc>
        <w:tc>
          <w:tcPr>
            <w:tcW w:w="2551" w:type="dxa"/>
            <w:vAlign w:val="center"/>
          </w:tcPr>
          <w:p>
            <w:pPr>
              <w:pStyle w:val="13"/>
            </w:pPr>
            <w:r>
              <w:t>49.90</w:t>
            </w:r>
          </w:p>
        </w:tc>
        <w:tc>
          <w:tcPr>
            <w:tcW w:w="2551" w:type="dxa"/>
            <w:vAlign w:val="center"/>
          </w:tcPr>
          <w:p>
            <w:pPr>
              <w:pStyle w:val="13"/>
            </w:pPr>
          </w:p>
        </w:tc>
        <w:tc>
          <w:tcPr>
            <w:tcW w:w="2551" w:type="dxa"/>
            <w:vAlign w:val="center"/>
          </w:tcPr>
          <w:p>
            <w:pPr>
              <w:pStyle w:val="13"/>
            </w:pPr>
            <w:r>
              <w:t>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2130312</w:t>
            </w:r>
          </w:p>
        </w:tc>
        <w:tc>
          <w:tcPr>
            <w:tcW w:w="4535" w:type="dxa"/>
            <w:vAlign w:val="center"/>
          </w:tcPr>
          <w:p>
            <w:pPr>
              <w:pStyle w:val="14"/>
            </w:pPr>
            <w:r>
              <w:t>水质监测</w:t>
            </w:r>
          </w:p>
        </w:tc>
        <w:tc>
          <w:tcPr>
            <w:tcW w:w="2551" w:type="dxa"/>
            <w:vAlign w:val="center"/>
          </w:tcPr>
          <w:p>
            <w:pPr>
              <w:pStyle w:val="13"/>
            </w:pPr>
            <w:r>
              <w:t>58.20</w:t>
            </w:r>
          </w:p>
        </w:tc>
        <w:tc>
          <w:tcPr>
            <w:tcW w:w="2551" w:type="dxa"/>
            <w:vAlign w:val="center"/>
          </w:tcPr>
          <w:p>
            <w:pPr>
              <w:pStyle w:val="13"/>
            </w:pPr>
          </w:p>
        </w:tc>
        <w:tc>
          <w:tcPr>
            <w:tcW w:w="2551" w:type="dxa"/>
            <w:vAlign w:val="center"/>
          </w:tcPr>
          <w:p>
            <w:pPr>
              <w:pStyle w:val="13"/>
            </w:pPr>
            <w:r>
              <w:t>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205.00</w:t>
            </w:r>
          </w:p>
        </w:tc>
        <w:tc>
          <w:tcPr>
            <w:tcW w:w="2551" w:type="dxa"/>
            <w:vAlign w:val="center"/>
          </w:tcPr>
          <w:p>
            <w:pPr>
              <w:pStyle w:val="13"/>
            </w:pPr>
          </w:p>
        </w:tc>
        <w:tc>
          <w:tcPr>
            <w:tcW w:w="2551"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2130315</w:t>
            </w:r>
          </w:p>
        </w:tc>
        <w:tc>
          <w:tcPr>
            <w:tcW w:w="4535" w:type="dxa"/>
            <w:vAlign w:val="center"/>
          </w:tcPr>
          <w:p>
            <w:pPr>
              <w:pStyle w:val="14"/>
            </w:pPr>
            <w:r>
              <w:t>抗旱</w:t>
            </w:r>
          </w:p>
        </w:tc>
        <w:tc>
          <w:tcPr>
            <w:tcW w:w="2551" w:type="dxa"/>
            <w:vAlign w:val="center"/>
          </w:tcPr>
          <w:p>
            <w:pPr>
              <w:pStyle w:val="13"/>
            </w:pPr>
            <w:r>
              <w:t>90.16</w:t>
            </w:r>
          </w:p>
        </w:tc>
        <w:tc>
          <w:tcPr>
            <w:tcW w:w="2551" w:type="dxa"/>
            <w:vAlign w:val="center"/>
          </w:tcPr>
          <w:p>
            <w:pPr>
              <w:pStyle w:val="13"/>
            </w:pPr>
          </w:p>
        </w:tc>
        <w:tc>
          <w:tcPr>
            <w:tcW w:w="2551" w:type="dxa"/>
            <w:vAlign w:val="center"/>
          </w:tcPr>
          <w:p>
            <w:pPr>
              <w:pStyle w:val="13"/>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2130322</w:t>
            </w:r>
          </w:p>
        </w:tc>
        <w:tc>
          <w:tcPr>
            <w:tcW w:w="4535" w:type="dxa"/>
            <w:vAlign w:val="center"/>
          </w:tcPr>
          <w:p>
            <w:pPr>
              <w:pStyle w:val="14"/>
            </w:pPr>
            <w:r>
              <w:t>水利安全监督</w:t>
            </w:r>
          </w:p>
        </w:tc>
        <w:tc>
          <w:tcPr>
            <w:tcW w:w="2551" w:type="dxa"/>
            <w:vAlign w:val="center"/>
          </w:tcPr>
          <w:p>
            <w:pPr>
              <w:pStyle w:val="13"/>
            </w:pPr>
            <w:r>
              <w:t>1.63</w:t>
            </w:r>
          </w:p>
        </w:tc>
        <w:tc>
          <w:tcPr>
            <w:tcW w:w="2551" w:type="dxa"/>
            <w:vAlign w:val="center"/>
          </w:tcPr>
          <w:p>
            <w:pPr>
              <w:pStyle w:val="13"/>
            </w:pPr>
          </w:p>
        </w:tc>
        <w:tc>
          <w:tcPr>
            <w:tcW w:w="2551" w:type="dxa"/>
            <w:vAlign w:val="center"/>
          </w:tcPr>
          <w:p>
            <w:pPr>
              <w:pStyle w:val="13"/>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2130335</w:t>
            </w:r>
          </w:p>
        </w:tc>
        <w:tc>
          <w:tcPr>
            <w:tcW w:w="4535" w:type="dxa"/>
            <w:vAlign w:val="center"/>
          </w:tcPr>
          <w:p>
            <w:pPr>
              <w:pStyle w:val="14"/>
            </w:pPr>
            <w:r>
              <w:t>农村供水</w:t>
            </w:r>
          </w:p>
        </w:tc>
        <w:tc>
          <w:tcPr>
            <w:tcW w:w="2551" w:type="dxa"/>
            <w:vAlign w:val="center"/>
          </w:tcPr>
          <w:p>
            <w:pPr>
              <w:pStyle w:val="13"/>
            </w:pPr>
            <w:r>
              <w:t>1034.03</w:t>
            </w:r>
          </w:p>
        </w:tc>
        <w:tc>
          <w:tcPr>
            <w:tcW w:w="2551" w:type="dxa"/>
            <w:vAlign w:val="center"/>
          </w:tcPr>
          <w:p>
            <w:pPr>
              <w:pStyle w:val="13"/>
            </w:pPr>
          </w:p>
        </w:tc>
        <w:tc>
          <w:tcPr>
            <w:tcW w:w="2551" w:type="dxa"/>
            <w:vAlign w:val="center"/>
          </w:tcPr>
          <w:p>
            <w:pPr>
              <w:pStyle w:val="13"/>
            </w:pPr>
            <w:r>
              <w:t>1034.03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155.90</w:t>
            </w:r>
          </w:p>
        </w:tc>
        <w:tc>
          <w:tcPr>
            <w:tcW w:w="2551" w:type="dxa"/>
            <w:vAlign w:val="center"/>
          </w:tcPr>
          <w:p>
            <w:pPr>
              <w:pStyle w:val="13"/>
            </w:pPr>
          </w:p>
        </w:tc>
        <w:tc>
          <w:tcPr>
            <w:tcW w:w="2551" w:type="dxa"/>
            <w:vAlign w:val="center"/>
          </w:tcPr>
          <w:p>
            <w:pPr>
              <w:pStyle w:val="13"/>
            </w:pPr>
            <w:r>
              <w:t>155.90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21305</w:t>
            </w:r>
          </w:p>
        </w:tc>
        <w:tc>
          <w:tcPr>
            <w:tcW w:w="4535" w:type="dxa"/>
            <w:vAlign w:val="center"/>
          </w:tcPr>
          <w:p>
            <w:pPr>
              <w:pStyle w:val="14"/>
            </w:pPr>
            <w:r>
              <w:rPr>
                <w:rFonts w:hint="eastAsia"/>
              </w:rPr>
              <w:t>巩固拓展脱贫攻坚成果</w:t>
            </w:r>
          </w:p>
        </w:tc>
        <w:tc>
          <w:tcPr>
            <w:tcW w:w="2551" w:type="dxa"/>
            <w:vAlign w:val="center"/>
          </w:tcPr>
          <w:p>
            <w:pPr>
              <w:pStyle w:val="13"/>
            </w:pPr>
            <w:r>
              <w:t>72.52</w:t>
            </w:r>
          </w:p>
        </w:tc>
        <w:tc>
          <w:tcPr>
            <w:tcW w:w="2551" w:type="dxa"/>
            <w:vAlign w:val="center"/>
          </w:tcPr>
          <w:p>
            <w:pPr>
              <w:pStyle w:val="13"/>
            </w:pPr>
          </w:p>
        </w:tc>
        <w:tc>
          <w:tcPr>
            <w:tcW w:w="2551"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2130599</w:t>
            </w:r>
          </w:p>
        </w:tc>
        <w:tc>
          <w:tcPr>
            <w:tcW w:w="4535" w:type="dxa"/>
            <w:vAlign w:val="center"/>
          </w:tcPr>
          <w:p>
            <w:pPr>
              <w:pStyle w:val="14"/>
            </w:pPr>
            <w:r>
              <w:t>其他</w:t>
            </w:r>
            <w:r>
              <w:rPr>
                <w:rFonts w:hint="eastAsia"/>
              </w:rPr>
              <w:t>巩固拓展脱贫攻坚成果</w:t>
            </w:r>
            <w:r>
              <w:t>衔接乡村振兴支出</w:t>
            </w:r>
          </w:p>
        </w:tc>
        <w:tc>
          <w:tcPr>
            <w:tcW w:w="2551" w:type="dxa"/>
            <w:vAlign w:val="center"/>
          </w:tcPr>
          <w:p>
            <w:pPr>
              <w:pStyle w:val="13"/>
            </w:pPr>
            <w:r>
              <w:t>72.52</w:t>
            </w:r>
          </w:p>
        </w:tc>
        <w:tc>
          <w:tcPr>
            <w:tcW w:w="2551" w:type="dxa"/>
            <w:vAlign w:val="center"/>
          </w:tcPr>
          <w:p>
            <w:pPr>
              <w:pStyle w:val="13"/>
            </w:pPr>
          </w:p>
        </w:tc>
        <w:tc>
          <w:tcPr>
            <w:tcW w:w="2551"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1616.54</w:t>
            </w:r>
          </w:p>
        </w:tc>
        <w:tc>
          <w:tcPr>
            <w:tcW w:w="2551" w:type="dxa"/>
            <w:vAlign w:val="center"/>
          </w:tcPr>
          <w:p>
            <w:pPr>
              <w:pStyle w:val="17"/>
            </w:pPr>
            <w:r>
              <w:t>1507.89</w:t>
            </w:r>
          </w:p>
        </w:tc>
        <w:tc>
          <w:tcPr>
            <w:tcW w:w="2551" w:type="dxa"/>
            <w:vAlign w:val="center"/>
          </w:tcPr>
          <w:p>
            <w:pPr>
              <w:pStyle w:val="17"/>
            </w:pPr>
            <w:r>
              <w:t>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1369.58</w:t>
            </w:r>
          </w:p>
        </w:tc>
        <w:tc>
          <w:tcPr>
            <w:tcW w:w="2551" w:type="dxa"/>
            <w:vAlign w:val="center"/>
          </w:tcPr>
          <w:p>
            <w:pPr>
              <w:pStyle w:val="13"/>
            </w:pPr>
            <w:r>
              <w:t>1369.58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89.34</w:t>
            </w:r>
          </w:p>
        </w:tc>
        <w:tc>
          <w:tcPr>
            <w:tcW w:w="2551" w:type="dxa"/>
            <w:vAlign w:val="center"/>
          </w:tcPr>
          <w:p>
            <w:pPr>
              <w:pStyle w:val="13"/>
            </w:pPr>
            <w:r>
              <w:t>89.34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114.31</w:t>
            </w:r>
          </w:p>
        </w:tc>
        <w:tc>
          <w:tcPr>
            <w:tcW w:w="2551" w:type="dxa"/>
            <w:vAlign w:val="center"/>
          </w:tcPr>
          <w:p>
            <w:pPr>
              <w:pStyle w:val="13"/>
            </w:pPr>
            <w:r>
              <w:t>114.31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38.35</w:t>
            </w:r>
          </w:p>
        </w:tc>
        <w:tc>
          <w:tcPr>
            <w:tcW w:w="2551" w:type="dxa"/>
            <w:vAlign w:val="center"/>
          </w:tcPr>
          <w:p>
            <w:pPr>
              <w:pStyle w:val="13"/>
            </w:pPr>
            <w:r>
              <w:t>38.35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86.27</w:t>
            </w:r>
          </w:p>
        </w:tc>
        <w:tc>
          <w:tcPr>
            <w:tcW w:w="2551" w:type="dxa"/>
            <w:vAlign w:val="center"/>
          </w:tcPr>
          <w:p>
            <w:pPr>
              <w:pStyle w:val="13"/>
            </w:pPr>
            <w:r>
              <w:t>86.27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43.14</w:t>
            </w:r>
          </w:p>
        </w:tc>
        <w:tc>
          <w:tcPr>
            <w:tcW w:w="2551" w:type="dxa"/>
            <w:vAlign w:val="center"/>
          </w:tcPr>
          <w:p>
            <w:pPr>
              <w:pStyle w:val="13"/>
            </w:pPr>
            <w:r>
              <w:t>43.14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60.18</w:t>
            </w:r>
          </w:p>
        </w:tc>
        <w:tc>
          <w:tcPr>
            <w:tcW w:w="2551" w:type="dxa"/>
            <w:vAlign w:val="center"/>
          </w:tcPr>
          <w:p>
            <w:pPr>
              <w:pStyle w:val="13"/>
            </w:pPr>
            <w:r>
              <w:t>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906.08</w:t>
            </w:r>
          </w:p>
        </w:tc>
        <w:tc>
          <w:tcPr>
            <w:tcW w:w="2551" w:type="dxa"/>
            <w:vAlign w:val="center"/>
          </w:tcPr>
          <w:p>
            <w:pPr>
              <w:pStyle w:val="13"/>
            </w:pPr>
            <w:r>
              <w:t>906.08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119.27</w:t>
            </w:r>
          </w:p>
        </w:tc>
        <w:tc>
          <w:tcPr>
            <w:tcW w:w="2551" w:type="dxa"/>
            <w:vAlign w:val="center"/>
          </w:tcPr>
          <w:p>
            <w:pPr>
              <w:pStyle w:val="13"/>
            </w:pPr>
            <w:r>
              <w:t>10.62</w:t>
            </w:r>
          </w:p>
        </w:tc>
        <w:tc>
          <w:tcPr>
            <w:tcW w:w="2551" w:type="dxa"/>
            <w:vAlign w:val="center"/>
          </w:tcPr>
          <w:p>
            <w:pPr>
              <w:pStyle w:val="13"/>
            </w:pPr>
            <w:r>
              <w:t>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17.54</w:t>
            </w:r>
          </w:p>
        </w:tc>
        <w:tc>
          <w:tcPr>
            <w:tcW w:w="2551" w:type="dxa"/>
            <w:vAlign w:val="center"/>
          </w:tcPr>
          <w:p>
            <w:pPr>
              <w:pStyle w:val="13"/>
            </w:pPr>
          </w:p>
        </w:tc>
        <w:tc>
          <w:tcPr>
            <w:tcW w:w="255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1.39</w:t>
            </w:r>
          </w:p>
        </w:tc>
        <w:tc>
          <w:tcPr>
            <w:tcW w:w="2551" w:type="dxa"/>
            <w:vAlign w:val="center"/>
          </w:tcPr>
          <w:p>
            <w:pPr>
              <w:pStyle w:val="13"/>
            </w:pPr>
          </w:p>
        </w:tc>
        <w:tc>
          <w:tcPr>
            <w:tcW w:w="2551" w:type="dxa"/>
            <w:vAlign w:val="center"/>
          </w:tcPr>
          <w:p>
            <w:pPr>
              <w:pStyle w:val="13"/>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7.40</w:t>
            </w:r>
          </w:p>
        </w:tc>
        <w:tc>
          <w:tcPr>
            <w:tcW w:w="2551" w:type="dxa"/>
            <w:vAlign w:val="center"/>
          </w:tcPr>
          <w:p>
            <w:pPr>
              <w:pStyle w:val="13"/>
            </w:pPr>
          </w:p>
        </w:tc>
        <w:tc>
          <w:tcPr>
            <w:tcW w:w="255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14.80</w:t>
            </w:r>
          </w:p>
        </w:tc>
        <w:tc>
          <w:tcPr>
            <w:tcW w:w="2551" w:type="dxa"/>
            <w:vAlign w:val="center"/>
          </w:tcPr>
          <w:p>
            <w:pPr>
              <w:pStyle w:val="13"/>
            </w:pPr>
          </w:p>
        </w:tc>
        <w:tc>
          <w:tcPr>
            <w:tcW w:w="2551" w:type="dxa"/>
            <w:vAlign w:val="center"/>
          </w:tcPr>
          <w:p>
            <w:pPr>
              <w:pStyle w:val="13"/>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20.62</w:t>
            </w:r>
          </w:p>
        </w:tc>
        <w:tc>
          <w:tcPr>
            <w:tcW w:w="2551" w:type="dxa"/>
            <w:vAlign w:val="center"/>
          </w:tcPr>
          <w:p>
            <w:pPr>
              <w:pStyle w:val="13"/>
            </w:pPr>
            <w:r>
              <w:t>10.62</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127.69</w:t>
            </w:r>
          </w:p>
        </w:tc>
        <w:tc>
          <w:tcPr>
            <w:tcW w:w="2551" w:type="dxa"/>
            <w:vAlign w:val="center"/>
          </w:tcPr>
          <w:p>
            <w:pPr>
              <w:pStyle w:val="13"/>
            </w:pPr>
            <w:r>
              <w:t>127.69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25.01</w:t>
            </w:r>
          </w:p>
        </w:tc>
        <w:tc>
          <w:tcPr>
            <w:tcW w:w="2551" w:type="dxa"/>
            <w:vAlign w:val="center"/>
          </w:tcPr>
          <w:p>
            <w:pPr>
              <w:pStyle w:val="13"/>
            </w:pPr>
            <w:r>
              <w:t>25.01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100.68</w:t>
            </w:r>
          </w:p>
        </w:tc>
        <w:tc>
          <w:tcPr>
            <w:tcW w:w="2551" w:type="dxa"/>
            <w:vAlign w:val="center"/>
          </w:tcPr>
          <w:p>
            <w:pPr>
              <w:pStyle w:val="13"/>
            </w:pPr>
            <w:r>
              <w:t>100.68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6122.24</w:t>
            </w:r>
          </w:p>
        </w:tc>
        <w:tc>
          <w:tcPr>
            <w:tcW w:w="2551" w:type="dxa"/>
            <w:vAlign w:val="center"/>
          </w:tcPr>
          <w:p>
            <w:pPr>
              <w:pStyle w:val="17"/>
            </w:pPr>
          </w:p>
        </w:tc>
        <w:tc>
          <w:tcPr>
            <w:tcW w:w="2551" w:type="dxa"/>
            <w:vAlign w:val="center"/>
          </w:tcPr>
          <w:p>
            <w:pPr>
              <w:pStyle w:val="17"/>
            </w:pPr>
            <w:r>
              <w:t>6122.24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122.24</w:t>
            </w:r>
          </w:p>
        </w:tc>
        <w:tc>
          <w:tcPr>
            <w:tcW w:w="2551" w:type="dxa"/>
            <w:vAlign w:val="center"/>
          </w:tcPr>
          <w:p>
            <w:pPr>
              <w:pStyle w:val="13"/>
            </w:pPr>
          </w:p>
        </w:tc>
        <w:tc>
          <w:tcPr>
            <w:tcW w:w="2551" w:type="dxa"/>
            <w:vAlign w:val="center"/>
          </w:tcPr>
          <w:p>
            <w:pPr>
              <w:pStyle w:val="13"/>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20822</w:t>
            </w:r>
          </w:p>
        </w:tc>
        <w:tc>
          <w:tcPr>
            <w:tcW w:w="4535" w:type="dxa"/>
            <w:vAlign w:val="center"/>
          </w:tcPr>
          <w:p>
            <w:pPr>
              <w:pStyle w:val="14"/>
            </w:pPr>
            <w:r>
              <w:t>大中型水库移民后期扶持基金支出</w:t>
            </w:r>
          </w:p>
        </w:tc>
        <w:tc>
          <w:tcPr>
            <w:tcW w:w="2551" w:type="dxa"/>
            <w:vAlign w:val="center"/>
          </w:tcPr>
          <w:p>
            <w:pPr>
              <w:pStyle w:val="13"/>
            </w:pPr>
            <w:r>
              <w:t>43.24</w:t>
            </w:r>
          </w:p>
        </w:tc>
        <w:tc>
          <w:tcPr>
            <w:tcW w:w="2551" w:type="dxa"/>
            <w:vAlign w:val="center"/>
          </w:tcPr>
          <w:p>
            <w:pPr>
              <w:pStyle w:val="13"/>
            </w:pPr>
          </w:p>
        </w:tc>
        <w:tc>
          <w:tcPr>
            <w:tcW w:w="2551" w:type="dxa"/>
            <w:vAlign w:val="center"/>
          </w:tcPr>
          <w:p>
            <w:pPr>
              <w:pStyle w:val="13"/>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2082201</w:t>
            </w:r>
          </w:p>
        </w:tc>
        <w:tc>
          <w:tcPr>
            <w:tcW w:w="4535" w:type="dxa"/>
            <w:vAlign w:val="center"/>
          </w:tcPr>
          <w:p>
            <w:pPr>
              <w:pStyle w:val="14"/>
            </w:pPr>
            <w:r>
              <w:t>移民补助</w:t>
            </w:r>
          </w:p>
        </w:tc>
        <w:tc>
          <w:tcPr>
            <w:tcW w:w="2551" w:type="dxa"/>
            <w:vAlign w:val="center"/>
          </w:tcPr>
          <w:p>
            <w:pPr>
              <w:pStyle w:val="13"/>
            </w:pPr>
            <w:r>
              <w:t>37.07</w:t>
            </w:r>
          </w:p>
        </w:tc>
        <w:tc>
          <w:tcPr>
            <w:tcW w:w="2551" w:type="dxa"/>
            <w:vAlign w:val="center"/>
          </w:tcPr>
          <w:p>
            <w:pPr>
              <w:pStyle w:val="13"/>
            </w:pPr>
          </w:p>
        </w:tc>
        <w:tc>
          <w:tcPr>
            <w:tcW w:w="2551" w:type="dxa"/>
            <w:vAlign w:val="center"/>
          </w:tcPr>
          <w:p>
            <w:pPr>
              <w:pStyle w:val="13"/>
            </w:pPr>
            <w:r>
              <w:t>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2082202</w:t>
            </w:r>
          </w:p>
        </w:tc>
        <w:tc>
          <w:tcPr>
            <w:tcW w:w="4535" w:type="dxa"/>
            <w:vAlign w:val="center"/>
          </w:tcPr>
          <w:p>
            <w:pPr>
              <w:pStyle w:val="14"/>
            </w:pPr>
            <w:r>
              <w:t>基础设施建设和经济发展</w:t>
            </w:r>
          </w:p>
        </w:tc>
        <w:tc>
          <w:tcPr>
            <w:tcW w:w="2551" w:type="dxa"/>
            <w:vAlign w:val="center"/>
          </w:tcPr>
          <w:p>
            <w:pPr>
              <w:pStyle w:val="13"/>
            </w:pPr>
            <w:r>
              <w:t>6.17</w:t>
            </w:r>
          </w:p>
        </w:tc>
        <w:tc>
          <w:tcPr>
            <w:tcW w:w="2551" w:type="dxa"/>
            <w:vAlign w:val="center"/>
          </w:tcPr>
          <w:p>
            <w:pPr>
              <w:pStyle w:val="13"/>
            </w:pPr>
          </w:p>
        </w:tc>
        <w:tc>
          <w:tcPr>
            <w:tcW w:w="2551"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20823</w:t>
            </w:r>
          </w:p>
        </w:tc>
        <w:tc>
          <w:tcPr>
            <w:tcW w:w="4535" w:type="dxa"/>
            <w:vAlign w:val="center"/>
          </w:tcPr>
          <w:p>
            <w:pPr>
              <w:pStyle w:val="14"/>
            </w:pPr>
            <w:r>
              <w:t>小型水库移民扶助基金安排的支出</w:t>
            </w:r>
          </w:p>
        </w:tc>
        <w:tc>
          <w:tcPr>
            <w:tcW w:w="2551" w:type="dxa"/>
            <w:vAlign w:val="center"/>
          </w:tcPr>
          <w:p>
            <w:pPr>
              <w:pStyle w:val="13"/>
            </w:pPr>
            <w:r>
              <w:t>79.00</w:t>
            </w:r>
          </w:p>
        </w:tc>
        <w:tc>
          <w:tcPr>
            <w:tcW w:w="2551" w:type="dxa"/>
            <w:vAlign w:val="center"/>
          </w:tcPr>
          <w:p>
            <w:pPr>
              <w:pStyle w:val="13"/>
            </w:pPr>
          </w:p>
        </w:tc>
        <w:tc>
          <w:tcPr>
            <w:tcW w:w="2551" w:type="dxa"/>
            <w:vAlign w:val="center"/>
          </w:tcPr>
          <w:p>
            <w:pPr>
              <w:pStyle w:val="13"/>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2082301</w:t>
            </w:r>
          </w:p>
        </w:tc>
        <w:tc>
          <w:tcPr>
            <w:tcW w:w="4535" w:type="dxa"/>
            <w:vAlign w:val="center"/>
          </w:tcPr>
          <w:p>
            <w:pPr>
              <w:pStyle w:val="14"/>
            </w:pPr>
            <w:r>
              <w:t>移民补助</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2082302</w:t>
            </w:r>
          </w:p>
        </w:tc>
        <w:tc>
          <w:tcPr>
            <w:tcW w:w="4535" w:type="dxa"/>
            <w:vAlign w:val="center"/>
          </w:tcPr>
          <w:p>
            <w:pPr>
              <w:pStyle w:val="14"/>
            </w:pPr>
            <w:r>
              <w:t>基础设施建设和经济发展</w:t>
            </w:r>
          </w:p>
        </w:tc>
        <w:tc>
          <w:tcPr>
            <w:tcW w:w="2551" w:type="dxa"/>
            <w:vAlign w:val="center"/>
          </w:tcPr>
          <w:p>
            <w:pPr>
              <w:pStyle w:val="13"/>
            </w:pPr>
            <w:r>
              <w:t>48.00</w:t>
            </w:r>
          </w:p>
        </w:tc>
        <w:tc>
          <w:tcPr>
            <w:tcW w:w="2551" w:type="dxa"/>
            <w:vAlign w:val="center"/>
          </w:tcPr>
          <w:p>
            <w:pPr>
              <w:pStyle w:val="13"/>
            </w:pPr>
          </w:p>
        </w:tc>
        <w:tc>
          <w:tcPr>
            <w:tcW w:w="2551"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332涞源县水利局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8"/>
        <w:gridCol w:w="2794"/>
        <w:gridCol w:w="2044"/>
        <w:gridCol w:w="23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33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8" w:type="dxa"/>
            <w:vMerge w:val="restart"/>
            <w:vAlign w:val="center"/>
          </w:tcPr>
          <w:p>
            <w:pPr>
              <w:pStyle w:val="12"/>
            </w:pPr>
            <w:r>
              <w:t>序号</w:t>
            </w:r>
          </w:p>
        </w:tc>
        <w:tc>
          <w:tcPr>
            <w:tcW w:w="2794" w:type="dxa"/>
            <w:vMerge w:val="restart"/>
            <w:vAlign w:val="center"/>
          </w:tcPr>
          <w:p>
            <w:pPr>
              <w:pStyle w:val="12"/>
            </w:pPr>
            <w:r>
              <w:t>项  目</w:t>
            </w:r>
          </w:p>
        </w:tc>
        <w:tc>
          <w:tcPr>
            <w:tcW w:w="76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8" w:type="dxa"/>
            <w:vMerge w:val="continue"/>
          </w:tcPr>
          <w:p/>
        </w:tc>
        <w:tc>
          <w:tcPr>
            <w:tcW w:w="2794" w:type="dxa"/>
            <w:vMerge w:val="continue"/>
          </w:tcPr>
          <w:p/>
        </w:tc>
        <w:tc>
          <w:tcPr>
            <w:tcW w:w="2044" w:type="dxa"/>
            <w:vAlign w:val="center"/>
          </w:tcPr>
          <w:p>
            <w:pPr>
              <w:pStyle w:val="12"/>
            </w:pPr>
            <w:r>
              <w:t>合计</w:t>
            </w:r>
          </w:p>
        </w:tc>
        <w:tc>
          <w:tcPr>
            <w:tcW w:w="2331"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8" w:type="dxa"/>
            <w:vAlign w:val="center"/>
          </w:tcPr>
          <w:p>
            <w:pPr>
              <w:pStyle w:val="12"/>
            </w:pPr>
            <w:r>
              <w:t>栏次</w:t>
            </w:r>
          </w:p>
        </w:tc>
        <w:tc>
          <w:tcPr>
            <w:tcW w:w="2794" w:type="dxa"/>
            <w:vAlign w:val="center"/>
          </w:tcPr>
          <w:p>
            <w:pPr>
              <w:pStyle w:val="12"/>
            </w:pPr>
            <w:r>
              <w:t>1</w:t>
            </w:r>
          </w:p>
        </w:tc>
        <w:tc>
          <w:tcPr>
            <w:tcW w:w="2044" w:type="dxa"/>
            <w:vAlign w:val="center"/>
          </w:tcPr>
          <w:p>
            <w:pPr>
              <w:pStyle w:val="12"/>
            </w:pPr>
            <w:r>
              <w:t>2</w:t>
            </w:r>
          </w:p>
        </w:tc>
        <w:tc>
          <w:tcPr>
            <w:tcW w:w="2331"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“三公”经费小计</w:t>
            </w:r>
          </w:p>
        </w:tc>
        <w:tc>
          <w:tcPr>
            <w:tcW w:w="2794" w:type="dxa"/>
            <w:vAlign w:val="center"/>
          </w:tcPr>
          <w:p>
            <w:pPr>
              <w:pStyle w:val="17"/>
            </w:pPr>
            <w:r>
              <w:rPr>
                <w:rFonts w:hint="eastAsia"/>
                <w:lang w:eastAsia="zh-CN"/>
              </w:rPr>
              <w:t>11.00</w:t>
            </w:r>
          </w:p>
        </w:tc>
        <w:tc>
          <w:tcPr>
            <w:tcW w:w="2044" w:type="dxa"/>
            <w:vAlign w:val="center"/>
          </w:tcPr>
          <w:p>
            <w:pPr>
              <w:pStyle w:val="17"/>
            </w:pPr>
            <w:r>
              <w:rPr>
                <w:rFonts w:hint="eastAsia"/>
                <w:lang w:eastAsia="zh-CN"/>
              </w:rPr>
              <w:t>11.00</w:t>
            </w:r>
          </w:p>
        </w:tc>
        <w:tc>
          <w:tcPr>
            <w:tcW w:w="2331" w:type="dxa"/>
            <w:vAlign w:val="center"/>
          </w:tcPr>
          <w:p>
            <w:pPr>
              <w:pStyle w:val="13"/>
            </w:pPr>
            <w:r>
              <w:rPr>
                <w:rFonts w:hint="eastAsia"/>
                <w:lang w:eastAsia="zh-CN"/>
              </w:rPr>
              <w:t>11.00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4"/>
            </w:pPr>
            <w:r>
              <w:t>一、因公出国（境）费</w:t>
            </w:r>
          </w:p>
        </w:tc>
        <w:tc>
          <w:tcPr>
            <w:tcW w:w="2794" w:type="dxa"/>
            <w:vAlign w:val="center"/>
          </w:tcPr>
          <w:p>
            <w:pPr>
              <w:pStyle w:val="13"/>
            </w:pPr>
          </w:p>
        </w:tc>
        <w:tc>
          <w:tcPr>
            <w:tcW w:w="2044" w:type="dxa"/>
            <w:vAlign w:val="center"/>
          </w:tcPr>
          <w:p>
            <w:pPr>
              <w:pStyle w:val="13"/>
            </w:pPr>
          </w:p>
        </w:tc>
        <w:tc>
          <w:tcPr>
            <w:tcW w:w="233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4"/>
            </w:pPr>
            <w:r>
              <w:t>二、公务用车购置及运维费</w:t>
            </w:r>
          </w:p>
        </w:tc>
        <w:tc>
          <w:tcPr>
            <w:tcW w:w="2794" w:type="dxa"/>
            <w:vAlign w:val="center"/>
          </w:tcPr>
          <w:p>
            <w:pPr>
              <w:pStyle w:val="13"/>
            </w:pPr>
          </w:p>
        </w:tc>
        <w:tc>
          <w:tcPr>
            <w:tcW w:w="2044" w:type="dxa"/>
            <w:vAlign w:val="center"/>
          </w:tcPr>
          <w:p>
            <w:pPr>
              <w:pStyle w:val="13"/>
            </w:pPr>
          </w:p>
        </w:tc>
        <w:tc>
          <w:tcPr>
            <w:tcW w:w="233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4"/>
            </w:pPr>
            <w:r>
              <w:t xml:space="preserve">    其中：公务用车购置费</w:t>
            </w:r>
          </w:p>
        </w:tc>
        <w:tc>
          <w:tcPr>
            <w:tcW w:w="2794" w:type="dxa"/>
            <w:vAlign w:val="center"/>
          </w:tcPr>
          <w:p>
            <w:pPr>
              <w:pStyle w:val="13"/>
            </w:pPr>
          </w:p>
        </w:tc>
        <w:tc>
          <w:tcPr>
            <w:tcW w:w="2044" w:type="dxa"/>
            <w:vAlign w:val="center"/>
          </w:tcPr>
          <w:p>
            <w:pPr>
              <w:pStyle w:val="13"/>
            </w:pPr>
          </w:p>
        </w:tc>
        <w:tc>
          <w:tcPr>
            <w:tcW w:w="233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4"/>
            </w:pPr>
            <w:r>
              <w:t xml:space="preserve">          公务用车运行维护费</w:t>
            </w:r>
          </w:p>
        </w:tc>
        <w:tc>
          <w:tcPr>
            <w:tcW w:w="2794" w:type="dxa"/>
            <w:vAlign w:val="center"/>
          </w:tcPr>
          <w:p>
            <w:pPr>
              <w:pStyle w:val="13"/>
            </w:pPr>
            <w:r>
              <w:t>7.00</w:t>
            </w:r>
          </w:p>
        </w:tc>
        <w:tc>
          <w:tcPr>
            <w:tcW w:w="2044" w:type="dxa"/>
            <w:vAlign w:val="center"/>
          </w:tcPr>
          <w:p>
            <w:pPr>
              <w:pStyle w:val="13"/>
            </w:pPr>
            <w:r>
              <w:t>7.00</w:t>
            </w:r>
          </w:p>
        </w:tc>
        <w:tc>
          <w:tcPr>
            <w:tcW w:w="2331" w:type="dxa"/>
            <w:vAlign w:val="center"/>
          </w:tcPr>
          <w:p>
            <w:pPr>
              <w:pStyle w:val="13"/>
            </w:pPr>
            <w:r>
              <w:rPr>
                <w:rFonts w:hint="eastAsia"/>
                <w:lang w:eastAsia="zh-CN"/>
              </w:rPr>
              <w:t>7.00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4"/>
            </w:pPr>
            <w:r>
              <w:t>三、公务接待费</w:t>
            </w:r>
          </w:p>
        </w:tc>
        <w:tc>
          <w:tcPr>
            <w:tcW w:w="2794" w:type="dxa"/>
            <w:vAlign w:val="center"/>
          </w:tcPr>
          <w:p>
            <w:pPr>
              <w:pStyle w:val="13"/>
            </w:pPr>
            <w:r>
              <w:t>4.00</w:t>
            </w:r>
          </w:p>
        </w:tc>
        <w:tc>
          <w:tcPr>
            <w:tcW w:w="2044" w:type="dxa"/>
            <w:vAlign w:val="center"/>
          </w:tcPr>
          <w:p>
            <w:pPr>
              <w:pStyle w:val="13"/>
            </w:pPr>
            <w:r>
              <w:t>4.00</w:t>
            </w:r>
          </w:p>
        </w:tc>
        <w:tc>
          <w:tcPr>
            <w:tcW w:w="2331" w:type="dxa"/>
            <w:vAlign w:val="center"/>
          </w:tcPr>
          <w:p>
            <w:pPr>
              <w:pStyle w:val="13"/>
            </w:pPr>
            <w:r>
              <w:rPr>
                <w:rFonts w:hint="eastAsia"/>
                <w:lang w:eastAsia="zh-CN"/>
              </w:rPr>
              <w:t>4.00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涞源县水利局2023年部门预算信息公开情况说明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涞源县水利局2023年部门预算信息公开情况说明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、《地方预决算公开操作规程》和《关于进一步推进预算公开工作的实施意见》规定，现将涞源县水利局2023年部门预算公开如下：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按照</w:t>
      </w:r>
      <w:r>
        <w:rPr>
          <w:rFonts w:hint="eastAsia"/>
        </w:rPr>
        <w:t>《中华人民共和国预算法》</w:t>
      </w:r>
      <w:r>
        <w:t>、《地方预决算公开操作规程》和《关于进一步推进预算公开工作的实施意见》规定，现将涞源县水利局本级2023年单位预算公开如下：</w:t>
      </w:r>
    </w:p>
    <w:p>
      <w:pPr>
        <w:pStyle w:val="19"/>
      </w:pPr>
      <w:r>
        <w:t>一、单位职责及机构设置情况</w:t>
      </w:r>
    </w:p>
    <w:p>
      <w:pPr>
        <w:pStyle w:val="19"/>
      </w:pPr>
      <w:r>
        <w:t>单位职责：</w:t>
      </w:r>
    </w:p>
    <w:p>
      <w:pPr>
        <w:pStyle w:val="19"/>
      </w:pPr>
      <w:r>
        <w:t>(一）水利水电项目建设与管理，按期完成水利水电项目建设和维修管护任务，对社会稳定和经济发展起到积极作用。</w:t>
      </w:r>
    </w:p>
    <w:p>
      <w:pPr>
        <w:pStyle w:val="19"/>
      </w:pPr>
      <w:r>
        <w:t>（二）水利工程建设，组织实施水利工程项目建设并按期保质保量完成水利项目建设任务。</w:t>
      </w:r>
    </w:p>
    <w:p>
      <w:pPr>
        <w:pStyle w:val="19"/>
      </w:pPr>
      <w:r>
        <w:t>（三）水资源保护和生态建设，组织实施全县水资源管理和水土保持相关工作，促进水资源可持续发展，保护生态环境。</w:t>
      </w:r>
    </w:p>
    <w:p>
      <w:pPr>
        <w:pStyle w:val="19"/>
      </w:pPr>
      <w:r>
        <w:t>（四）水资源管理，统一管理全县水资源，组织实施全县水资源节约、保护、配置、监督管理等工作，用水总量、地下水开采总量、万元工业增加值用水量都控制在计划范围以内。</w:t>
      </w:r>
    </w:p>
    <w:p>
      <w:pPr>
        <w:pStyle w:val="19"/>
      </w:pPr>
      <w:r>
        <w:t>(五) 水土保持, 负责全县水土保持工作,制定水土保持规划，承担水土流失综合防治工作；依法开展水土保持监督管理工作；开展水土保持宣传教育工作。</w:t>
      </w:r>
    </w:p>
    <w:p>
      <w:pPr>
        <w:pStyle w:val="19"/>
      </w:pPr>
      <w:r>
        <w:t>(六）水利科技支撑和公共服务，组织全县水利事业建设的科技创新和技术示范推广，为水利事业科学发展提供公共支撑，示范推广水利工程和管理技术，提高水利事业管理水平。</w:t>
      </w:r>
    </w:p>
    <w:p>
      <w:pPr>
        <w:pStyle w:val="19"/>
      </w:pPr>
      <w:r>
        <w:t>（七）　水文测报，为防汛、抗旱、减灾、水资源保护管理、水利工程建设准确、及时提供水文资料。</w:t>
      </w:r>
    </w:p>
    <w:p>
      <w:pPr>
        <w:pStyle w:val="19"/>
      </w:pPr>
      <w:r>
        <w:t>（八）水利政务管理，依法依规履行机关日常管理职责，确保水利工作正常运行。</w:t>
      </w:r>
    </w:p>
    <w:p>
      <w:pPr>
        <w:pStyle w:val="19"/>
      </w:pPr>
      <w:r>
        <w:t>(九）综合业务管理，依法依规完成工作任务，推进科学决策。</w:t>
      </w:r>
    </w:p>
    <w:p>
      <w:pPr>
        <w:pStyle w:val="19"/>
      </w:pPr>
      <w:r>
        <w:t>（十）水利工程运行与维护，及时对水利工程实施维修养护，有效保障水利工程正常运行，充分发挥水利工程的社会和经济效益。</w:t>
      </w:r>
    </w:p>
    <w:p>
      <w:pPr>
        <w:pStyle w:val="19"/>
      </w:pPr>
      <w:r>
        <w:t>（十一）农田水利建设，发展节水灌溉面积，推广综合节水技术。</w:t>
      </w:r>
    </w:p>
    <w:p>
      <w:pPr>
        <w:pStyle w:val="19"/>
      </w:pPr>
      <w:r>
        <w:t>（十二）保障农村饮水安全并解决农村饮水安全问题。</w:t>
      </w:r>
    </w:p>
    <w:p>
      <w:pPr>
        <w:pStyle w:val="19"/>
      </w:pPr>
      <w:r>
        <w:t>（十三）水库移民安置及后期管理，增加移民收入，改善移民生产生活条件，促进移民稳定。</w:t>
      </w:r>
    </w:p>
    <w:p>
      <w:pPr>
        <w:pStyle w:val="19"/>
      </w:pPr>
      <w:r>
        <w:t>（十四）农村水电建设与管理，充分利用水能资源，提供清洁可再生能源，促进节能减排，保护生态环境，服务“三农”。</w:t>
      </w:r>
    </w:p>
    <w:p>
      <w:pPr>
        <w:pStyle w:val="19"/>
      </w:pPr>
      <w:r>
        <w:t>（十五)水利科技支撑和公共服务,研制并示范推广水利工程和管理技术，提高水利事业管理水平。</w:t>
      </w:r>
    </w:p>
    <w:p>
      <w:pPr>
        <w:pStyle w:val="19"/>
      </w:pPr>
      <w:r>
        <w:t>(十六)防汛抗旱,发挥防汛抗旱减灾体系作用，最大限度地减少水旱灾害造成的人员伤亡和财产损失。</w:t>
      </w:r>
    </w:p>
    <w:p>
      <w:pPr>
        <w:pStyle w:val="19"/>
      </w:pPr>
      <w:r>
        <w:t>（十七）水利政务管理，依法依规履行机关日常管理职责，确保水利工作正常运行。</w:t>
      </w:r>
    </w:p>
    <w:p>
      <w:pPr>
        <w:pStyle w:val="19"/>
      </w:pPr>
      <w:r>
        <w:t>（十八)综合事务管理，确保机关工作正常运行。 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涞源县水利局本级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按照预算管理有关规定，目前我县部门预算的编制实行综合预算管理，即全部收入和支出都反映在预算中。涞源县水利局机关及所属事业单位的收支包含在部门预算中。</w:t>
      </w:r>
    </w:p>
    <w:p>
      <w:pPr>
        <w:pStyle w:val="20"/>
      </w:pPr>
      <w:r>
        <w:t>1、收入说明</w:t>
      </w:r>
    </w:p>
    <w:p>
      <w:pPr>
        <w:pStyle w:val="20"/>
      </w:pPr>
      <w:r>
        <w:t>反映本单位当年全部收入。2023年预算收入10694.11万元，其中：一般公共预算收入3388.09万元，基金预算收入38.24万元，国有资本经营预算收入0万元，财政专户核拨收入0万元，单位资金收入0万元，上年结转结余7306.02万元。</w:t>
      </w:r>
    </w:p>
    <w:p>
      <w:pPr>
        <w:pStyle w:val="20"/>
      </w:pPr>
      <w:r>
        <w:t>2、支出说明</w:t>
      </w:r>
    </w:p>
    <w:p>
      <w:pPr>
        <w:pStyle w:val="20"/>
      </w:pPr>
      <w:r>
        <w:t>收支预算总表支出栏、基本支出表、项目支出表按经济分类和支出功能分类科目编制，反映涞源县水利局年度单位预算中支出预算的总体情况。2023年支出预算10694.11万元，其中基本支出1616.54万元，包括人员经费1507.89万元和日常公用经费108.65万元；项目支出9077.57万元，主要为项目工程款、建管费等费用。</w:t>
      </w:r>
    </w:p>
    <w:p>
      <w:pPr>
        <w:pStyle w:val="20"/>
      </w:pPr>
      <w:r>
        <w:t>3、比上年增减情况</w:t>
      </w:r>
    </w:p>
    <w:p>
      <w:pPr>
        <w:pStyle w:val="20"/>
      </w:pPr>
      <w:r>
        <w:t>2023年预算收支安排10694.11万元，较2022年预算增加7933.31万元，其中：基本支出增加461.52万元，主要为z公增加人员及公用经费支出；项目支出增加7471.79万元，主要为水利项目增加。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2023年，我部门经费共计安排108.65万元，主要用于日常维修、办公用房水电、等日常运行支出。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11万元，其中因公出国（境）费0万元；公务用车购置及运维费7万元（其中：公务用车购置费为0万元，公务用车运维费7万元)；公务接待费4元。与2022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1、2020年—2030年水土保持规划编制费绩效目标表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1.完成涞源县水土保持规划（2020-2030年）。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完成水土保持规划（2020-2030年）</w:t>
            </w:r>
          </w:p>
        </w:tc>
        <w:tc>
          <w:tcPr>
            <w:tcW w:w="2835" w:type="dxa"/>
            <w:vAlign w:val="center"/>
          </w:tcPr>
          <w:p>
            <w:pPr>
              <w:pStyle w:val="14"/>
            </w:pPr>
            <w:r>
              <w:t>完成涞源县水土保持规划（2020-2030年）</w:t>
            </w:r>
          </w:p>
        </w:tc>
        <w:tc>
          <w:tcPr>
            <w:tcW w:w="2551" w:type="dxa"/>
            <w:vAlign w:val="center"/>
          </w:tcPr>
          <w:p>
            <w:pPr>
              <w:pStyle w:val="14"/>
            </w:pPr>
            <w:r>
              <w:t>≥1个</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全部合格</w:t>
            </w:r>
          </w:p>
        </w:tc>
        <w:tc>
          <w:tcPr>
            <w:tcW w:w="2835" w:type="dxa"/>
            <w:vAlign w:val="center"/>
          </w:tcPr>
          <w:p>
            <w:pPr>
              <w:pStyle w:val="14"/>
            </w:pPr>
            <w:r>
              <w:t>合格率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完成投资</w:t>
            </w:r>
          </w:p>
        </w:tc>
        <w:tc>
          <w:tcPr>
            <w:tcW w:w="2835" w:type="dxa"/>
            <w:vAlign w:val="center"/>
          </w:tcPr>
          <w:p>
            <w:pPr>
              <w:pStyle w:val="14"/>
            </w:pPr>
            <w:r>
              <w:t>全部完成</w:t>
            </w:r>
          </w:p>
        </w:tc>
        <w:tc>
          <w:tcPr>
            <w:tcW w:w="2551" w:type="dxa"/>
            <w:vAlign w:val="center"/>
          </w:tcPr>
          <w:p>
            <w:pPr>
              <w:pStyle w:val="14"/>
            </w:pPr>
            <w:r>
              <w:t>≥39.9万元</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改善农村人居环境</w:t>
            </w:r>
          </w:p>
        </w:tc>
        <w:tc>
          <w:tcPr>
            <w:tcW w:w="2835" w:type="dxa"/>
            <w:vAlign w:val="center"/>
          </w:tcPr>
          <w:p>
            <w:pPr>
              <w:pStyle w:val="14"/>
            </w:pPr>
            <w:r>
              <w:t>改善农村人居环境</w:t>
            </w:r>
          </w:p>
        </w:tc>
        <w:tc>
          <w:tcPr>
            <w:tcW w:w="2551" w:type="dxa"/>
            <w:vAlign w:val="center"/>
          </w:tcPr>
          <w:p>
            <w:pPr>
              <w:pStyle w:val="14"/>
            </w:pPr>
            <w:r>
              <w:t>≥95%</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≥92%</w:t>
            </w:r>
          </w:p>
        </w:tc>
        <w:tc>
          <w:tcPr>
            <w:tcW w:w="2268" w:type="dxa"/>
            <w:vAlign w:val="center"/>
          </w:tcPr>
          <w:p>
            <w:pPr>
              <w:pStyle w:val="14"/>
            </w:pPr>
            <w:r>
              <w:t>非税收入支出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2、水利局2023年办公设备购置绩效目标表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1.保障机关工作正常运行，提高工作效率。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年度执法工作计划完成率</w:t>
            </w:r>
          </w:p>
        </w:tc>
        <w:tc>
          <w:tcPr>
            <w:tcW w:w="2835" w:type="dxa"/>
            <w:vAlign w:val="center"/>
          </w:tcPr>
          <w:p>
            <w:pPr>
              <w:pStyle w:val="14"/>
            </w:pPr>
            <w:r>
              <w:t>年度执法工作计划完成率</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≥99%</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≥96%</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非税收入支出安排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3、水利局2023年水土保持经费绩效目标表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1.保障完成涞源县2023年水土保持工作。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全部完成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全部合格</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完成投资</w:t>
            </w:r>
          </w:p>
        </w:tc>
        <w:tc>
          <w:tcPr>
            <w:tcW w:w="2835" w:type="dxa"/>
            <w:vAlign w:val="center"/>
          </w:tcPr>
          <w:p>
            <w:pPr>
              <w:pStyle w:val="14"/>
            </w:pPr>
            <w:r>
              <w:t>完成投资</w:t>
            </w:r>
          </w:p>
        </w:tc>
        <w:tc>
          <w:tcPr>
            <w:tcW w:w="2551" w:type="dxa"/>
            <w:vAlign w:val="center"/>
          </w:tcPr>
          <w:p>
            <w:pPr>
              <w:pStyle w:val="14"/>
            </w:pPr>
            <w:r>
              <w:t>10万元</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防止水土流失</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≥92%</w:t>
            </w:r>
          </w:p>
        </w:tc>
        <w:tc>
          <w:tcPr>
            <w:tcW w:w="2268" w:type="dxa"/>
            <w:vAlign w:val="center"/>
          </w:tcPr>
          <w:p>
            <w:pPr>
              <w:pStyle w:val="14"/>
            </w:pPr>
            <w:r>
              <w:t>非税收入支出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4、水利局2023年执法经费绩效目标表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1.改善办公条件，提高执法效率。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年度执法工作计划完成率</w:t>
            </w:r>
          </w:p>
        </w:tc>
        <w:tc>
          <w:tcPr>
            <w:tcW w:w="2835" w:type="dxa"/>
            <w:vAlign w:val="center"/>
          </w:tcPr>
          <w:p>
            <w:pPr>
              <w:pStyle w:val="14"/>
            </w:pPr>
            <w:r>
              <w:t>年度执法工作计划完成率</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≥99%</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≥96%</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非税收入支出安排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5、涞源县水利局2023年涉军人员工资及保险绩效目标表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1.涞源县水利局2023年涉军人员工资及保险。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涉军人员人数</w:t>
            </w:r>
          </w:p>
        </w:tc>
        <w:tc>
          <w:tcPr>
            <w:tcW w:w="2835" w:type="dxa"/>
            <w:vAlign w:val="center"/>
          </w:tcPr>
          <w:p>
            <w:pPr>
              <w:pStyle w:val="14"/>
            </w:pPr>
            <w:r>
              <w:t>涉军人员人数</w:t>
            </w:r>
          </w:p>
        </w:tc>
        <w:tc>
          <w:tcPr>
            <w:tcW w:w="2551" w:type="dxa"/>
            <w:vAlign w:val="center"/>
          </w:tcPr>
          <w:p>
            <w:pPr>
              <w:pStyle w:val="14"/>
            </w:pPr>
            <w:r>
              <w:t>7人</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合格人数</w:t>
            </w:r>
          </w:p>
        </w:tc>
        <w:tc>
          <w:tcPr>
            <w:tcW w:w="2835" w:type="dxa"/>
            <w:vAlign w:val="center"/>
          </w:tcPr>
          <w:p>
            <w:pPr>
              <w:pStyle w:val="14"/>
            </w:pPr>
            <w:r>
              <w:t>合格人数</w:t>
            </w:r>
          </w:p>
        </w:tc>
        <w:tc>
          <w:tcPr>
            <w:tcW w:w="2551" w:type="dxa"/>
            <w:vAlign w:val="center"/>
          </w:tcPr>
          <w:p>
            <w:pPr>
              <w:pStyle w:val="14"/>
            </w:pPr>
            <w:r>
              <w:t>7人</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≥98%</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≥96%</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≥99%</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县领导批示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6、涞源县西神山河治理及周边生态修复工程项目绩效目标表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1.对西神山河上游实施标准化治理。</w:t>
            </w:r>
          </w:p>
          <w:p>
            <w:pPr>
              <w:pStyle w:val="14"/>
            </w:pPr>
            <w:r>
              <w:t>2.保证河道行洪安全。</w:t>
            </w:r>
          </w:p>
          <w:p>
            <w:pPr>
              <w:pStyle w:val="14"/>
            </w:pPr>
            <w:r>
              <w:t>3.提升河道周边环境。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河道治理工程总长度</w:t>
            </w:r>
          </w:p>
        </w:tc>
        <w:tc>
          <w:tcPr>
            <w:tcW w:w="2835" w:type="dxa"/>
            <w:vAlign w:val="center"/>
          </w:tcPr>
          <w:p>
            <w:pPr>
              <w:pStyle w:val="14"/>
            </w:pPr>
            <w:r>
              <w:t>河道治理工程总长度</w:t>
            </w:r>
          </w:p>
        </w:tc>
        <w:tc>
          <w:tcPr>
            <w:tcW w:w="2551" w:type="dxa"/>
            <w:vAlign w:val="center"/>
          </w:tcPr>
          <w:p>
            <w:pPr>
              <w:pStyle w:val="14"/>
            </w:pPr>
            <w:r>
              <w:t>6.8公里</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2835" w:type="dxa"/>
            <w:vAlign w:val="center"/>
          </w:tcPr>
          <w:p>
            <w:pPr>
              <w:pStyle w:val="14"/>
            </w:pPr>
            <w:r>
              <w:t>工程完工时间</w:t>
            </w:r>
          </w:p>
        </w:tc>
        <w:tc>
          <w:tcPr>
            <w:tcW w:w="2551" w:type="dxa"/>
            <w:vAlign w:val="center"/>
          </w:tcPr>
          <w:p>
            <w:pPr>
              <w:pStyle w:val="14"/>
            </w:pPr>
            <w:r>
              <w:t>2年</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项目概算金额</w:t>
            </w:r>
          </w:p>
        </w:tc>
        <w:tc>
          <w:tcPr>
            <w:tcW w:w="2835" w:type="dxa"/>
            <w:vAlign w:val="center"/>
          </w:tcPr>
          <w:p>
            <w:pPr>
              <w:pStyle w:val="14"/>
            </w:pPr>
            <w:r>
              <w:t>项目概算金额</w:t>
            </w:r>
          </w:p>
        </w:tc>
        <w:tc>
          <w:tcPr>
            <w:tcW w:w="2551" w:type="dxa"/>
            <w:vAlign w:val="center"/>
          </w:tcPr>
          <w:p>
            <w:pPr>
              <w:pStyle w:val="14"/>
            </w:pPr>
            <w:r>
              <w:t>28832.48万元</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预期收益</w:t>
            </w:r>
          </w:p>
        </w:tc>
        <w:tc>
          <w:tcPr>
            <w:tcW w:w="2835" w:type="dxa"/>
            <w:vAlign w:val="center"/>
          </w:tcPr>
          <w:p>
            <w:pPr>
              <w:pStyle w:val="14"/>
            </w:pPr>
            <w:r>
              <w:t>预期收益</w:t>
            </w:r>
          </w:p>
        </w:tc>
        <w:tc>
          <w:tcPr>
            <w:tcW w:w="2551" w:type="dxa"/>
            <w:vAlign w:val="center"/>
          </w:tcPr>
          <w:p>
            <w:pPr>
              <w:pStyle w:val="14"/>
            </w:pPr>
            <w:r>
              <w:t>8350.46万元</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提升和改善居民生活环境</w:t>
            </w:r>
          </w:p>
        </w:tc>
        <w:tc>
          <w:tcPr>
            <w:tcW w:w="2835" w:type="dxa"/>
            <w:vAlign w:val="center"/>
          </w:tcPr>
          <w:p>
            <w:pPr>
              <w:pStyle w:val="14"/>
            </w:pPr>
            <w:r>
              <w:t>提升和改善居民生活环境</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改善河道水质提升生态环境</w:t>
            </w:r>
          </w:p>
        </w:tc>
        <w:tc>
          <w:tcPr>
            <w:tcW w:w="2835" w:type="dxa"/>
            <w:vAlign w:val="center"/>
          </w:tcPr>
          <w:p>
            <w:pPr>
              <w:pStyle w:val="14"/>
            </w:pPr>
            <w:r>
              <w:t>改善河道水质提升生态环境</w:t>
            </w:r>
          </w:p>
        </w:tc>
        <w:tc>
          <w:tcPr>
            <w:tcW w:w="2551" w:type="dxa"/>
            <w:vAlign w:val="center"/>
          </w:tcPr>
          <w:p>
            <w:pPr>
              <w:pStyle w:val="14"/>
            </w:pPr>
            <w:r>
              <w:t>≥99%</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人民群众生命财产安全需求</w:t>
            </w:r>
          </w:p>
        </w:tc>
        <w:tc>
          <w:tcPr>
            <w:tcW w:w="2835" w:type="dxa"/>
            <w:vAlign w:val="center"/>
          </w:tcPr>
          <w:p>
            <w:pPr>
              <w:pStyle w:val="14"/>
            </w:pPr>
            <w:r>
              <w:t>人民群众生命财产安全需求</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7、2019年非贫困村农村饮水巩固提升项目质保金绩效目标表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1.及时退还质保金。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工程质量完好率</w:t>
            </w:r>
          </w:p>
        </w:tc>
        <w:tc>
          <w:tcPr>
            <w:tcW w:w="2835" w:type="dxa"/>
            <w:vAlign w:val="center"/>
          </w:tcPr>
          <w:p>
            <w:pPr>
              <w:pStyle w:val="14"/>
            </w:pPr>
            <w:r>
              <w:t>工程质量完好率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8、2019年农村饮水巩固提升项目质保金绩效目标表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1.及时退还质量保证金。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工程质量完好率</w:t>
            </w:r>
          </w:p>
        </w:tc>
        <w:tc>
          <w:tcPr>
            <w:tcW w:w="2835" w:type="dxa"/>
            <w:vAlign w:val="center"/>
          </w:tcPr>
          <w:p>
            <w:pPr>
              <w:pStyle w:val="14"/>
            </w:pPr>
            <w:r>
              <w:t>工程质量完好率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9、2022年山洪灾害非工程措施设备运行费绩效目标表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1.主要用于自动雨量站、自动水位站、雨量水位一体站、无线预警广播站、视频会商及机房维护维修、山洪灾害监测预警平台维护等。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监测预警通信设施维护次数</w:t>
            </w:r>
          </w:p>
        </w:tc>
        <w:tc>
          <w:tcPr>
            <w:tcW w:w="2835" w:type="dxa"/>
            <w:vAlign w:val="center"/>
          </w:tcPr>
          <w:p>
            <w:pPr>
              <w:pStyle w:val="14"/>
            </w:pPr>
            <w:r>
              <w:t>监测预警通信设施维护次数</w:t>
            </w:r>
          </w:p>
        </w:tc>
        <w:tc>
          <w:tcPr>
            <w:tcW w:w="2551" w:type="dxa"/>
            <w:vAlign w:val="center"/>
          </w:tcPr>
          <w:p>
            <w:pPr>
              <w:pStyle w:val="14"/>
            </w:pPr>
            <w:r>
              <w:t>≥1%</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监测预警通信设施维护率</w:t>
            </w:r>
          </w:p>
        </w:tc>
        <w:tc>
          <w:tcPr>
            <w:tcW w:w="2835" w:type="dxa"/>
            <w:vAlign w:val="center"/>
          </w:tcPr>
          <w:p>
            <w:pPr>
              <w:pStyle w:val="14"/>
            </w:pPr>
            <w:r>
              <w:t>监测预警通信设施维护率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维护及时率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执行/总额</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防汛预警能力提高率</w:t>
            </w:r>
          </w:p>
        </w:tc>
        <w:tc>
          <w:tcPr>
            <w:tcW w:w="2835" w:type="dxa"/>
            <w:vAlign w:val="center"/>
          </w:tcPr>
          <w:p>
            <w:pPr>
              <w:pStyle w:val="14"/>
            </w:pPr>
            <w:r>
              <w:t>防汛预警能力提高率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10、2023年山洪灾害非工程措施设备运行费绩效目标表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1.完成自动雨量站、自动水位站、雨量水位一体站、无线预警广播站、视频会商系统及机房维护维修2次等，保障设备正常运行。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监测预警通信设施维护次数</w:t>
            </w:r>
          </w:p>
        </w:tc>
        <w:tc>
          <w:tcPr>
            <w:tcW w:w="2835" w:type="dxa"/>
            <w:vAlign w:val="center"/>
          </w:tcPr>
          <w:p>
            <w:pPr>
              <w:pStyle w:val="14"/>
            </w:pPr>
            <w:r>
              <w:t>监测预警通信设施维护次数</w:t>
            </w:r>
          </w:p>
        </w:tc>
        <w:tc>
          <w:tcPr>
            <w:tcW w:w="2551" w:type="dxa"/>
            <w:vAlign w:val="center"/>
          </w:tcPr>
          <w:p>
            <w:pPr>
              <w:pStyle w:val="14"/>
            </w:pPr>
            <w:r>
              <w:t>≥1%</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监测预警通信设施维护率</w:t>
            </w:r>
          </w:p>
        </w:tc>
        <w:tc>
          <w:tcPr>
            <w:tcW w:w="2835" w:type="dxa"/>
            <w:vAlign w:val="center"/>
          </w:tcPr>
          <w:p>
            <w:pPr>
              <w:pStyle w:val="14"/>
            </w:pPr>
            <w:r>
              <w:t>监测预警通信设施维护率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维护及时率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执行/总额</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防汛预警能力提高率</w:t>
            </w:r>
          </w:p>
        </w:tc>
        <w:tc>
          <w:tcPr>
            <w:tcW w:w="2835" w:type="dxa"/>
            <w:vAlign w:val="center"/>
          </w:tcPr>
          <w:p>
            <w:pPr>
              <w:pStyle w:val="14"/>
            </w:pPr>
            <w:r>
              <w:t>防汛预警能力提高率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11、保财农【2022】21号文用于：寨沟门新村防洪工程绩效目标表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1.解决金家井乡寨沟门村全村防洪安全问题。</w:t>
            </w:r>
          </w:p>
          <w:p>
            <w:pPr>
              <w:pStyle w:val="14"/>
            </w:pPr>
            <w:r>
              <w:t>2.解决金家井乡寨沟门村全村防洪安全问题。</w:t>
            </w:r>
          </w:p>
          <w:p>
            <w:pPr>
              <w:pStyle w:val="14"/>
            </w:pPr>
            <w:r>
              <w:t>3.解决金家井乡寨沟门村全村防洪安全问题。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主槽整治工程</w:t>
            </w:r>
          </w:p>
        </w:tc>
        <w:tc>
          <w:tcPr>
            <w:tcW w:w="2835" w:type="dxa"/>
            <w:vAlign w:val="center"/>
          </w:tcPr>
          <w:p>
            <w:pPr>
              <w:pStyle w:val="14"/>
            </w:pPr>
            <w:r>
              <w:t>主槽整治工程</w:t>
            </w:r>
          </w:p>
        </w:tc>
        <w:tc>
          <w:tcPr>
            <w:tcW w:w="2551" w:type="dxa"/>
            <w:vAlign w:val="center"/>
          </w:tcPr>
          <w:p>
            <w:pPr>
              <w:pStyle w:val="14"/>
            </w:pPr>
            <w:r>
              <w:t>1099米</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★项目（工程）验收合格率（100%）</w:t>
            </w:r>
          </w:p>
        </w:tc>
        <w:tc>
          <w:tcPr>
            <w:tcW w:w="2835" w:type="dxa"/>
            <w:vAlign w:val="center"/>
          </w:tcPr>
          <w:p>
            <w:pPr>
              <w:pStyle w:val="14"/>
            </w:pPr>
            <w:r>
              <w:t>★项目（工程）验收合格率（100%）</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工程投资</w:t>
            </w:r>
          </w:p>
        </w:tc>
        <w:tc>
          <w:tcPr>
            <w:tcW w:w="2835" w:type="dxa"/>
            <w:vAlign w:val="center"/>
          </w:tcPr>
          <w:p>
            <w:pPr>
              <w:pStyle w:val="14"/>
            </w:pPr>
            <w:r>
              <w:t>工程投资</w:t>
            </w:r>
          </w:p>
        </w:tc>
        <w:tc>
          <w:tcPr>
            <w:tcW w:w="2551" w:type="dxa"/>
            <w:vAlign w:val="center"/>
          </w:tcPr>
          <w:p>
            <w:pPr>
              <w:pStyle w:val="14"/>
            </w:pPr>
            <w:r>
              <w:t>≤0.52万元</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保障人民生命财产安全</w:t>
            </w:r>
          </w:p>
        </w:tc>
        <w:tc>
          <w:tcPr>
            <w:tcW w:w="2835" w:type="dxa"/>
            <w:vAlign w:val="center"/>
          </w:tcPr>
          <w:p>
            <w:pPr>
              <w:pStyle w:val="14"/>
            </w:pPr>
            <w:r>
              <w:t>保障人民生命财产安全</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受益群众人口</w:t>
            </w:r>
          </w:p>
        </w:tc>
        <w:tc>
          <w:tcPr>
            <w:tcW w:w="2835" w:type="dxa"/>
            <w:vAlign w:val="center"/>
          </w:tcPr>
          <w:p>
            <w:pPr>
              <w:pStyle w:val="14"/>
            </w:pPr>
            <w:r>
              <w:t>受益群众人口</w:t>
            </w:r>
          </w:p>
        </w:tc>
        <w:tc>
          <w:tcPr>
            <w:tcW w:w="2551" w:type="dxa"/>
            <w:vAlign w:val="center"/>
          </w:tcPr>
          <w:p>
            <w:pPr>
              <w:pStyle w:val="14"/>
            </w:pPr>
            <w:r>
              <w:t>248人</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提高居民区防洪能力</w:t>
            </w:r>
          </w:p>
        </w:tc>
        <w:tc>
          <w:tcPr>
            <w:tcW w:w="2835" w:type="dxa"/>
            <w:vAlign w:val="center"/>
          </w:tcPr>
          <w:p>
            <w:pPr>
              <w:pStyle w:val="14"/>
            </w:pPr>
            <w:r>
              <w:t>提高居民区防洪能力</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工程设计使用年限（≥**年）</w:t>
            </w:r>
          </w:p>
        </w:tc>
        <w:tc>
          <w:tcPr>
            <w:tcW w:w="2835" w:type="dxa"/>
            <w:vAlign w:val="center"/>
          </w:tcPr>
          <w:p>
            <w:pPr>
              <w:pStyle w:val="14"/>
            </w:pPr>
            <w:r>
              <w:t>工程设计使用年限（≥**年）</w:t>
            </w:r>
          </w:p>
        </w:tc>
        <w:tc>
          <w:tcPr>
            <w:tcW w:w="2551" w:type="dxa"/>
            <w:vAlign w:val="center"/>
          </w:tcPr>
          <w:p>
            <w:pPr>
              <w:pStyle w:val="14"/>
            </w:pPr>
            <w:r>
              <w:t>≥30年</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保财农【2022】21号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12、冀财农【2021】130号提前下达2022年中央水利发展资金绩效目标表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1.完成山洪灾害13个自动水位站更新升级等，改善生态环进，提高水源含氧能力。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3个</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13、冀财农【2021】130号用于：2022年小型水库工程设施维修养护绩效目标表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1.保障2座水库安全运行。</w:t>
            </w:r>
          </w:p>
          <w:p>
            <w:pPr>
              <w:pStyle w:val="14"/>
            </w:pPr>
            <w:r>
              <w:t>2.保障2座水库安全运行。</w:t>
            </w:r>
          </w:p>
          <w:p>
            <w:pPr>
              <w:pStyle w:val="14"/>
            </w:pPr>
            <w:r>
              <w:t>3.保障2座水库安全运行。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维护维修水库数量</w:t>
            </w:r>
          </w:p>
        </w:tc>
        <w:tc>
          <w:tcPr>
            <w:tcW w:w="2835" w:type="dxa"/>
            <w:vAlign w:val="center"/>
          </w:tcPr>
          <w:p>
            <w:pPr>
              <w:pStyle w:val="14"/>
            </w:pPr>
            <w:r>
              <w:t>维护维修水库数量</w:t>
            </w:r>
          </w:p>
          <w:p>
            <w:pPr>
              <w:pStyle w:val="14"/>
            </w:pPr>
          </w:p>
        </w:tc>
        <w:tc>
          <w:tcPr>
            <w:tcW w:w="2551" w:type="dxa"/>
            <w:vAlign w:val="center"/>
          </w:tcPr>
          <w:p>
            <w:pPr>
              <w:pStyle w:val="14"/>
            </w:pPr>
            <w:r>
              <w:t>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保障水库安全运行</w:t>
            </w:r>
          </w:p>
        </w:tc>
        <w:tc>
          <w:tcPr>
            <w:tcW w:w="2835" w:type="dxa"/>
            <w:vAlign w:val="center"/>
          </w:tcPr>
          <w:p>
            <w:pPr>
              <w:pStyle w:val="14"/>
            </w:pPr>
            <w:r>
              <w:t>保障水库安全运行</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促进水库生态和谐发展</w:t>
            </w:r>
          </w:p>
        </w:tc>
        <w:tc>
          <w:tcPr>
            <w:tcW w:w="2835" w:type="dxa"/>
            <w:vAlign w:val="center"/>
          </w:tcPr>
          <w:p>
            <w:pPr>
              <w:pStyle w:val="14"/>
            </w:pPr>
            <w:r>
              <w:t>促进水库生态和谐发展</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为社会稳定提供安全保障</w:t>
            </w:r>
          </w:p>
        </w:tc>
        <w:tc>
          <w:tcPr>
            <w:tcW w:w="2835" w:type="dxa"/>
            <w:vAlign w:val="center"/>
          </w:tcPr>
          <w:p>
            <w:pPr>
              <w:pStyle w:val="14"/>
            </w:pPr>
            <w:r>
              <w:t>为社会稳定提供安全保障</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≥85%</w:t>
            </w:r>
          </w:p>
        </w:tc>
        <w:tc>
          <w:tcPr>
            <w:tcW w:w="2268"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14、冀财农【2021】150号：提前下达2022年省级水库移民扶持基金绩效目标表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r>
              <w:tab/>
            </w:r>
            <w:r>
              <w:tab/>
            </w:r>
            <w:r>
              <w:tab/>
            </w:r>
            <w:r>
              <w:tab/>
            </w:r>
            <w:r>
              <w:tab/>
            </w:r>
            <w:r>
              <w:tab/>
            </w:r>
          </w:p>
          <w:p>
            <w:pPr>
              <w:pStyle w:val="14"/>
            </w:pPr>
          </w:p>
          <w:p>
            <w:pPr>
              <w:pStyle w:val="14"/>
            </w:pPr>
            <w:r>
              <w:t>2.提高村民生活质量</w:t>
            </w:r>
          </w:p>
          <w:p>
            <w:pPr>
              <w:pStyle w:val="14"/>
            </w:pPr>
            <w:r>
              <w:t>3.发展水库涉及村经济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受益移民村数量</w:t>
            </w:r>
          </w:p>
        </w:tc>
        <w:tc>
          <w:tcPr>
            <w:tcW w:w="2835" w:type="dxa"/>
            <w:vAlign w:val="center"/>
          </w:tcPr>
          <w:p>
            <w:pPr>
              <w:pStyle w:val="14"/>
            </w:pPr>
            <w:r>
              <w:t>受益移民村数量</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2835" w:type="dxa"/>
            <w:vAlign w:val="center"/>
          </w:tcPr>
          <w:p>
            <w:pPr>
              <w:pStyle w:val="14"/>
            </w:pPr>
            <w:r>
              <w:t>持续率</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15、冀财农【2021】150号文：提前下达2022年省级水库移民扶持基金绩效目标表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p>
            <w:pPr>
              <w:pStyle w:val="14"/>
            </w:pPr>
            <w:r>
              <w:t>2.提高村民生活质量</w:t>
            </w:r>
          </w:p>
          <w:p>
            <w:pPr>
              <w:pStyle w:val="14"/>
            </w:pPr>
            <w:r>
              <w:t>3.发展水库涉及村经济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受益移民村数量</w:t>
            </w:r>
          </w:p>
        </w:tc>
        <w:tc>
          <w:tcPr>
            <w:tcW w:w="2835" w:type="dxa"/>
            <w:vAlign w:val="center"/>
          </w:tcPr>
          <w:p>
            <w:pPr>
              <w:pStyle w:val="14"/>
            </w:pPr>
            <w:r>
              <w:t>受益移民村数量</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2835" w:type="dxa"/>
            <w:vAlign w:val="center"/>
          </w:tcPr>
          <w:p>
            <w:pPr>
              <w:pStyle w:val="14"/>
            </w:pPr>
            <w:r>
              <w:t>持续率</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16、冀财农【2021】152号2022年省级水利发展项目绩效目标表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1.完成山洪灾害13个自动水位站更新升级等，防治水土流失。</w:t>
            </w:r>
          </w:p>
          <w:p>
            <w:pPr>
              <w:pStyle w:val="14"/>
            </w:pPr>
            <w:r>
              <w:t xml:space="preserve"> </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3个</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17、冀财农【2021】152号水利局2022年农村饮水工程维修养护项目绩效目标表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1.确保饮水工程正常运行。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农村饮水工程维修养护处数</w:t>
            </w:r>
          </w:p>
        </w:tc>
        <w:tc>
          <w:tcPr>
            <w:tcW w:w="2835" w:type="dxa"/>
            <w:vAlign w:val="center"/>
          </w:tcPr>
          <w:p>
            <w:pPr>
              <w:pStyle w:val="14"/>
            </w:pPr>
            <w:r>
              <w:t>农村饮水工程维修养护处数</w:t>
            </w:r>
          </w:p>
        </w:tc>
        <w:tc>
          <w:tcPr>
            <w:tcW w:w="2551" w:type="dxa"/>
            <w:vAlign w:val="center"/>
          </w:tcPr>
          <w:p>
            <w:pPr>
              <w:pStyle w:val="14"/>
            </w:pPr>
            <w:r>
              <w:t>12处</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投资完成比例</w:t>
            </w:r>
          </w:p>
        </w:tc>
        <w:tc>
          <w:tcPr>
            <w:tcW w:w="2835" w:type="dxa"/>
            <w:vAlign w:val="center"/>
          </w:tcPr>
          <w:p>
            <w:pPr>
              <w:pStyle w:val="14"/>
            </w:pPr>
            <w:r>
              <w:t>投资完成比例</w:t>
            </w:r>
          </w:p>
        </w:tc>
        <w:tc>
          <w:tcPr>
            <w:tcW w:w="2551" w:type="dxa"/>
            <w:vAlign w:val="center"/>
          </w:tcPr>
          <w:p>
            <w:pPr>
              <w:pStyle w:val="14"/>
            </w:pPr>
            <w:r>
              <w:t>≥80%</w:t>
            </w:r>
          </w:p>
        </w:tc>
        <w:tc>
          <w:tcPr>
            <w:tcW w:w="2268" w:type="dxa"/>
            <w:vAlign w:val="center"/>
          </w:tcPr>
          <w:p>
            <w:pPr>
              <w:pStyle w:val="14"/>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全年预算资金完成率</w:t>
            </w:r>
          </w:p>
        </w:tc>
        <w:tc>
          <w:tcPr>
            <w:tcW w:w="2551" w:type="dxa"/>
            <w:vAlign w:val="center"/>
          </w:tcPr>
          <w:p>
            <w:pPr>
              <w:pStyle w:val="14"/>
            </w:pPr>
            <w:r>
              <w:t>≥80%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新增供水能力</w:t>
            </w:r>
          </w:p>
        </w:tc>
        <w:tc>
          <w:tcPr>
            <w:tcW w:w="2835" w:type="dxa"/>
            <w:vAlign w:val="center"/>
          </w:tcPr>
          <w:p>
            <w:pPr>
              <w:pStyle w:val="14"/>
            </w:pPr>
            <w:r>
              <w:t>新增供水能力</w:t>
            </w:r>
          </w:p>
        </w:tc>
        <w:tc>
          <w:tcPr>
            <w:tcW w:w="2551" w:type="dxa"/>
            <w:vAlign w:val="center"/>
          </w:tcPr>
          <w:p>
            <w:pPr>
              <w:pStyle w:val="14"/>
            </w:pPr>
            <w:r>
              <w:t>≥5万立方米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受益人口数量</w:t>
            </w:r>
          </w:p>
        </w:tc>
        <w:tc>
          <w:tcPr>
            <w:tcW w:w="2835" w:type="dxa"/>
            <w:vAlign w:val="center"/>
          </w:tcPr>
          <w:p>
            <w:pPr>
              <w:pStyle w:val="14"/>
            </w:pPr>
            <w:r>
              <w:t>受益人口数量</w:t>
            </w:r>
          </w:p>
        </w:tc>
        <w:tc>
          <w:tcPr>
            <w:tcW w:w="2551" w:type="dxa"/>
            <w:vAlign w:val="center"/>
          </w:tcPr>
          <w:p>
            <w:pPr>
              <w:pStyle w:val="14"/>
            </w:pPr>
            <w:r>
              <w:t>≥1.5万人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新增年节水能力</w:t>
            </w:r>
          </w:p>
        </w:tc>
        <w:tc>
          <w:tcPr>
            <w:tcW w:w="2835" w:type="dxa"/>
            <w:vAlign w:val="center"/>
          </w:tcPr>
          <w:p>
            <w:pPr>
              <w:pStyle w:val="14"/>
            </w:pPr>
            <w:r>
              <w:t>新增年节水能力</w:t>
            </w:r>
          </w:p>
        </w:tc>
        <w:tc>
          <w:tcPr>
            <w:tcW w:w="2551" w:type="dxa"/>
            <w:vAlign w:val="center"/>
          </w:tcPr>
          <w:p>
            <w:pPr>
              <w:pStyle w:val="14"/>
            </w:pPr>
            <w:r>
              <w:t>≥2万立方米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已建工程是否良性运行</w:t>
            </w:r>
          </w:p>
        </w:tc>
        <w:tc>
          <w:tcPr>
            <w:tcW w:w="2835" w:type="dxa"/>
            <w:vAlign w:val="center"/>
          </w:tcPr>
          <w:p>
            <w:pPr>
              <w:pStyle w:val="14"/>
            </w:pPr>
            <w:r>
              <w:t>已建工程是否良性运行</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18、冀财农【2022】112号2022年中央农业生产和水利救灾资金（抗旱）绩效目标表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1.解决南上屯居民临时饮水困难。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4234m</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19、冀财农【2022】11号省级水库移民扶持补助绩效目标表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20、冀财农【2022】134号关于提前下达2023年中央水库移民扶持基金预算的通知绩效目标表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1.用于4个人的水库移民补助。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资金直补受益移民</w:t>
            </w:r>
          </w:p>
        </w:tc>
        <w:tc>
          <w:tcPr>
            <w:tcW w:w="2835" w:type="dxa"/>
            <w:vAlign w:val="center"/>
          </w:tcPr>
          <w:p>
            <w:pPr>
              <w:pStyle w:val="14"/>
            </w:pPr>
            <w:r>
              <w:t>资金直补受益移民数量</w:t>
            </w:r>
          </w:p>
        </w:tc>
        <w:tc>
          <w:tcPr>
            <w:tcW w:w="2551" w:type="dxa"/>
            <w:vAlign w:val="center"/>
          </w:tcPr>
          <w:p>
            <w:pPr>
              <w:pStyle w:val="14"/>
            </w:pPr>
            <w:r>
              <w:t>≥4人</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水库移民补助标准</w:t>
            </w:r>
          </w:p>
        </w:tc>
        <w:tc>
          <w:tcPr>
            <w:tcW w:w="2835" w:type="dxa"/>
            <w:vAlign w:val="center"/>
          </w:tcPr>
          <w:p>
            <w:pPr>
              <w:pStyle w:val="14"/>
            </w:pPr>
            <w:r>
              <w:t>水库移民每人补助标准</w:t>
            </w:r>
          </w:p>
        </w:tc>
        <w:tc>
          <w:tcPr>
            <w:tcW w:w="2551" w:type="dxa"/>
            <w:vAlign w:val="center"/>
          </w:tcPr>
          <w:p>
            <w:pPr>
              <w:pStyle w:val="14"/>
            </w:pPr>
            <w:r>
              <w:t>≥600元</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助力移民脱贫</w:t>
            </w:r>
          </w:p>
        </w:tc>
        <w:tc>
          <w:tcPr>
            <w:tcW w:w="2835" w:type="dxa"/>
            <w:vAlign w:val="center"/>
          </w:tcPr>
          <w:p>
            <w:pPr>
              <w:pStyle w:val="14"/>
            </w:pPr>
            <w:r>
              <w:t>无贫困人口</w:t>
            </w:r>
          </w:p>
        </w:tc>
        <w:tc>
          <w:tcPr>
            <w:tcW w:w="2551" w:type="dxa"/>
            <w:vAlign w:val="center"/>
          </w:tcPr>
          <w:p>
            <w:pPr>
              <w:pStyle w:val="14"/>
            </w:pPr>
            <w:r>
              <w:t>≥0人</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21、冀财农【2022】158号提前下达2023年省级水库移民后期扶持基金预算的通知绩效目标表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冀财农【2022】158号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22、冀财农【2022】158号提前下达2023年省级水库移民后期扶持基金预算的通知（移民补助）绩效目标表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冀财农【2022】158号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23、冀财农【2022】161号提前下达2023年省级农业生产救灾及特大防汛抗旱补助资金的通知（2023年涞源县抗旱应急项目）绩效目标表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1.解决马圈村临时性饮水困难。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解决临时饮水困难村数</w:t>
            </w:r>
          </w:p>
        </w:tc>
        <w:tc>
          <w:tcPr>
            <w:tcW w:w="2835" w:type="dxa"/>
            <w:vAlign w:val="center"/>
          </w:tcPr>
          <w:p>
            <w:pPr>
              <w:pStyle w:val="14"/>
            </w:pPr>
            <w:r>
              <w:t>解决临时饮水困难村数</w:t>
            </w:r>
          </w:p>
        </w:tc>
        <w:tc>
          <w:tcPr>
            <w:tcW w:w="2551" w:type="dxa"/>
            <w:vAlign w:val="center"/>
          </w:tcPr>
          <w:p>
            <w:pPr>
              <w:pStyle w:val="14"/>
            </w:pPr>
            <w:r>
              <w:t>1村</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24、冀财农【2022】161号提前下达2023年省级农业生产救灾及特大防汛抗旱补助资金的通知（拒马河支流乌龙河安全度汛项目）绩效目标表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1.保障乌龙沟村村民汛期安全。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≥50m</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25、冀财农【2022】174号2022年中央农业生产和水利救灾资金（拒马河支流北黄土岭村段水毁修复项目）绩效目标表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1.完成护地工程。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≥50m</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26、冀财农【2022】45号文用于：寨沟门新村防洪工程绩效目标表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1.解决金家井村寨沟门新村全村防洪安全问题。</w:t>
            </w:r>
          </w:p>
          <w:p>
            <w:pPr>
              <w:pStyle w:val="14"/>
            </w:pPr>
            <w:r>
              <w:t>2.解决金家井村寨沟门新村全村防洪安全问题。</w:t>
            </w:r>
          </w:p>
          <w:p>
            <w:pPr>
              <w:pStyle w:val="14"/>
            </w:pPr>
            <w:r>
              <w:t>3.解决金家井村寨沟门新村全村防洪安全问题。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主槽整治工程</w:t>
            </w:r>
          </w:p>
        </w:tc>
        <w:tc>
          <w:tcPr>
            <w:tcW w:w="2835" w:type="dxa"/>
            <w:vAlign w:val="center"/>
          </w:tcPr>
          <w:p>
            <w:pPr>
              <w:pStyle w:val="14"/>
            </w:pPr>
            <w:r>
              <w:t>主槽整治工程</w:t>
            </w:r>
          </w:p>
        </w:tc>
        <w:tc>
          <w:tcPr>
            <w:tcW w:w="2551" w:type="dxa"/>
            <w:vAlign w:val="center"/>
          </w:tcPr>
          <w:p>
            <w:pPr>
              <w:pStyle w:val="14"/>
            </w:pPr>
            <w:r>
              <w:t>1099米</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★项目（工程）验收合格率（100%）</w:t>
            </w:r>
          </w:p>
        </w:tc>
        <w:tc>
          <w:tcPr>
            <w:tcW w:w="2835" w:type="dxa"/>
            <w:vAlign w:val="center"/>
          </w:tcPr>
          <w:p>
            <w:pPr>
              <w:pStyle w:val="14"/>
            </w:pPr>
            <w:r>
              <w:t>★项目（工程）验收合格率（100%）</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工程投资</w:t>
            </w:r>
          </w:p>
        </w:tc>
        <w:tc>
          <w:tcPr>
            <w:tcW w:w="2835" w:type="dxa"/>
            <w:vAlign w:val="center"/>
          </w:tcPr>
          <w:p>
            <w:pPr>
              <w:pStyle w:val="14"/>
            </w:pPr>
            <w:r>
              <w:t>工程投资</w:t>
            </w:r>
          </w:p>
        </w:tc>
        <w:tc>
          <w:tcPr>
            <w:tcW w:w="2551" w:type="dxa"/>
            <w:vAlign w:val="center"/>
          </w:tcPr>
          <w:p>
            <w:pPr>
              <w:pStyle w:val="14"/>
            </w:pPr>
            <w:r>
              <w:t>72万元</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保障人民生命财产安全</w:t>
            </w:r>
          </w:p>
        </w:tc>
        <w:tc>
          <w:tcPr>
            <w:tcW w:w="2835" w:type="dxa"/>
            <w:vAlign w:val="center"/>
          </w:tcPr>
          <w:p>
            <w:pPr>
              <w:pStyle w:val="14"/>
            </w:pPr>
            <w:r>
              <w:t>保障人民生命财产安全</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受益群众人口</w:t>
            </w:r>
          </w:p>
        </w:tc>
        <w:tc>
          <w:tcPr>
            <w:tcW w:w="2835" w:type="dxa"/>
            <w:vAlign w:val="center"/>
          </w:tcPr>
          <w:p>
            <w:pPr>
              <w:pStyle w:val="14"/>
            </w:pPr>
            <w:r>
              <w:t>受益群众人口</w:t>
            </w:r>
          </w:p>
        </w:tc>
        <w:tc>
          <w:tcPr>
            <w:tcW w:w="2551" w:type="dxa"/>
            <w:vAlign w:val="center"/>
          </w:tcPr>
          <w:p>
            <w:pPr>
              <w:pStyle w:val="14"/>
            </w:pPr>
            <w:r>
              <w:t>248人</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提高居民区防洪能力</w:t>
            </w:r>
          </w:p>
        </w:tc>
        <w:tc>
          <w:tcPr>
            <w:tcW w:w="2835" w:type="dxa"/>
            <w:vAlign w:val="center"/>
          </w:tcPr>
          <w:p>
            <w:pPr>
              <w:pStyle w:val="14"/>
            </w:pPr>
            <w:r>
              <w:t>提高居民区防洪能力</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工程设计使用年限（≥**年）</w:t>
            </w:r>
          </w:p>
        </w:tc>
        <w:tc>
          <w:tcPr>
            <w:tcW w:w="2835" w:type="dxa"/>
            <w:vAlign w:val="center"/>
          </w:tcPr>
          <w:p>
            <w:pPr>
              <w:pStyle w:val="14"/>
            </w:pPr>
            <w:r>
              <w:t>工程设计使用年限（≥**年）</w:t>
            </w:r>
          </w:p>
        </w:tc>
        <w:tc>
          <w:tcPr>
            <w:tcW w:w="2551" w:type="dxa"/>
            <w:vAlign w:val="center"/>
          </w:tcPr>
          <w:p>
            <w:pPr>
              <w:pStyle w:val="14"/>
            </w:pPr>
            <w:r>
              <w:t>≥30年</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冀财农【2022】45号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27、冀财农【2022】73号2022年中央农业生产和水利救灾项目绩效目标表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1.完成护地坝及村内排水工程。</w:t>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200m</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28、冀财农【2022】85号2022年中央农村综合改革转移支付预算用于水利局（护村坝工程）绩效目标表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1.完成下老芳村护村坝工程。</w:t>
            </w:r>
          </w:p>
          <w:p>
            <w:pPr>
              <w:pStyle w:val="14"/>
            </w:pPr>
            <w:r>
              <w:t xml:space="preserve"> </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152m</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29、冀财农【2022】85号2022年中央农村综合改革转移支付预算用于水利局饮水安全项目绩效目标表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在斜山村更换管道管件，建阀门井。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750m</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30、农村饮水安全维修养护费绩效目标表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1.对农村供水工程维修养护。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集中供水率</w:t>
            </w:r>
          </w:p>
        </w:tc>
        <w:tc>
          <w:tcPr>
            <w:tcW w:w="2835" w:type="dxa"/>
            <w:vAlign w:val="center"/>
          </w:tcPr>
          <w:p>
            <w:pPr>
              <w:pStyle w:val="14"/>
            </w:pPr>
            <w:r>
              <w:t>集中供水率</w:t>
            </w:r>
          </w:p>
        </w:tc>
        <w:tc>
          <w:tcPr>
            <w:tcW w:w="2551" w:type="dxa"/>
            <w:vAlign w:val="center"/>
          </w:tcPr>
          <w:p>
            <w:pPr>
              <w:pStyle w:val="14"/>
            </w:pPr>
            <w:r>
              <w:t>≥88%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工程正常运行率</w:t>
            </w:r>
          </w:p>
        </w:tc>
        <w:tc>
          <w:tcPr>
            <w:tcW w:w="2835" w:type="dxa"/>
            <w:vAlign w:val="center"/>
          </w:tcPr>
          <w:p>
            <w:pPr>
              <w:pStyle w:val="14"/>
            </w:pPr>
            <w:r>
              <w:t>工程正常运行率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31、水利防汛经费绩效目标表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1.完成抗旱应急材料购置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完成一次防汛应急演练</w:t>
            </w:r>
          </w:p>
        </w:tc>
        <w:tc>
          <w:tcPr>
            <w:tcW w:w="2835" w:type="dxa"/>
            <w:vAlign w:val="center"/>
          </w:tcPr>
          <w:p>
            <w:pPr>
              <w:pStyle w:val="14"/>
            </w:pPr>
            <w:r>
              <w:t>是否完成防汛应急演练</w:t>
            </w:r>
          </w:p>
        </w:tc>
        <w:tc>
          <w:tcPr>
            <w:tcW w:w="2551" w:type="dxa"/>
            <w:vAlign w:val="center"/>
          </w:tcPr>
          <w:p>
            <w:pPr>
              <w:pStyle w:val="14"/>
            </w:pPr>
            <w:r>
              <w:t>≥1次</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防汛物资购置合格率</w:t>
            </w:r>
          </w:p>
        </w:tc>
        <w:tc>
          <w:tcPr>
            <w:tcW w:w="2835" w:type="dxa"/>
            <w:vAlign w:val="center"/>
          </w:tcPr>
          <w:p>
            <w:pPr>
              <w:pStyle w:val="14"/>
            </w:pPr>
            <w:r>
              <w:t>防汛物资购置合格率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32、水利工程建设质量监督经费绩效目标表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1.完成质量监督抽检1次。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抽检数量</w:t>
            </w:r>
          </w:p>
        </w:tc>
        <w:tc>
          <w:tcPr>
            <w:tcW w:w="2835" w:type="dxa"/>
            <w:vAlign w:val="center"/>
          </w:tcPr>
          <w:p>
            <w:pPr>
              <w:pStyle w:val="14"/>
            </w:pPr>
            <w:r>
              <w:t>抽检数量</w:t>
            </w:r>
          </w:p>
        </w:tc>
        <w:tc>
          <w:tcPr>
            <w:tcW w:w="2551" w:type="dxa"/>
            <w:vAlign w:val="center"/>
          </w:tcPr>
          <w:p>
            <w:pPr>
              <w:pStyle w:val="14"/>
            </w:pPr>
            <w:r>
              <w:t>≥1个</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w:t>
            </w:r>
          </w:p>
        </w:tc>
        <w:tc>
          <w:tcPr>
            <w:tcW w:w="2835" w:type="dxa"/>
            <w:vAlign w:val="center"/>
          </w:tcPr>
          <w:p>
            <w:pPr>
              <w:pStyle w:val="14"/>
            </w:pPr>
            <w:r>
              <w:t>抽检项目合格率</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项目抽检及时率</w:t>
            </w:r>
          </w:p>
        </w:tc>
        <w:tc>
          <w:tcPr>
            <w:tcW w:w="2835" w:type="dxa"/>
            <w:vAlign w:val="center"/>
          </w:tcPr>
          <w:p>
            <w:pPr>
              <w:pStyle w:val="14"/>
            </w:pPr>
            <w:r>
              <w:t>项目抽检及时率</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提升工程效果</w:t>
            </w:r>
          </w:p>
        </w:tc>
        <w:tc>
          <w:tcPr>
            <w:tcW w:w="2835" w:type="dxa"/>
            <w:vAlign w:val="center"/>
          </w:tcPr>
          <w:p>
            <w:pPr>
              <w:pStyle w:val="14"/>
            </w:pPr>
            <w:r>
              <w:t>提升工程效果</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增强水利对经济社会可持续发展的保障能力</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≥98%</w:t>
            </w:r>
          </w:p>
        </w:tc>
        <w:tc>
          <w:tcPr>
            <w:tcW w:w="2268" w:type="dxa"/>
            <w:vAlign w:val="center"/>
          </w:tcPr>
          <w:p>
            <w:pPr>
              <w:pStyle w:val="14"/>
            </w:pPr>
            <w:r>
              <w:t>保水发【2020】35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33、水利局2022年农村饮水安全水质检测项目绩效目标表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1.确保农村饮水工程水质达标。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农村供水工程水质检测覆盖率</w:t>
            </w:r>
          </w:p>
        </w:tc>
        <w:tc>
          <w:tcPr>
            <w:tcW w:w="2835" w:type="dxa"/>
            <w:vAlign w:val="center"/>
          </w:tcPr>
          <w:p>
            <w:pPr>
              <w:pStyle w:val="14"/>
            </w:pPr>
            <w:r>
              <w:t>农村供水工程水质检测覆盖率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水质达标率</w:t>
            </w:r>
          </w:p>
        </w:tc>
        <w:tc>
          <w:tcPr>
            <w:tcW w:w="2835" w:type="dxa"/>
            <w:vAlign w:val="center"/>
          </w:tcPr>
          <w:p>
            <w:pPr>
              <w:pStyle w:val="14"/>
            </w:pPr>
            <w:r>
              <w:t>水质达标率</w:t>
            </w:r>
          </w:p>
        </w:tc>
        <w:tc>
          <w:tcPr>
            <w:tcW w:w="2551" w:type="dxa"/>
            <w:vAlign w:val="center"/>
          </w:tcPr>
          <w:p>
            <w:pPr>
              <w:pStyle w:val="14"/>
            </w:pPr>
            <w:r>
              <w:t>≥98%</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受益人口数</w:t>
            </w:r>
          </w:p>
        </w:tc>
        <w:tc>
          <w:tcPr>
            <w:tcW w:w="2835" w:type="dxa"/>
            <w:vAlign w:val="center"/>
          </w:tcPr>
          <w:p>
            <w:pPr>
              <w:pStyle w:val="14"/>
            </w:pPr>
            <w:r>
              <w:t>受益人口数</w:t>
            </w:r>
          </w:p>
        </w:tc>
        <w:tc>
          <w:tcPr>
            <w:tcW w:w="2551" w:type="dxa"/>
            <w:vAlign w:val="center"/>
          </w:tcPr>
          <w:p>
            <w:pPr>
              <w:pStyle w:val="14"/>
            </w:pPr>
            <w:r>
              <w:t>≥20万人</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≥93%</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34、水利局防汛储备物资绩效目标表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1.保障我县防汛物资储备。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1项</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35、水利局河长制工作经费绩效目标表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1.完成河长制工作任务。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河长牌更换</w:t>
            </w:r>
          </w:p>
        </w:tc>
        <w:tc>
          <w:tcPr>
            <w:tcW w:w="2835" w:type="dxa"/>
            <w:vAlign w:val="center"/>
          </w:tcPr>
          <w:p>
            <w:pPr>
              <w:pStyle w:val="14"/>
            </w:pPr>
            <w:r>
              <w:t>用于河长牌更换</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开展河长办各项工作</w:t>
            </w:r>
          </w:p>
        </w:tc>
        <w:tc>
          <w:tcPr>
            <w:tcW w:w="2835" w:type="dxa"/>
            <w:vAlign w:val="center"/>
          </w:tcPr>
          <w:p>
            <w:pPr>
              <w:pStyle w:val="14"/>
            </w:pPr>
            <w:r>
              <w:t>确保河长办工作正常开展，顺利进行</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完成各项工作</w:t>
            </w:r>
          </w:p>
        </w:tc>
        <w:tc>
          <w:tcPr>
            <w:tcW w:w="2835" w:type="dxa"/>
            <w:vAlign w:val="center"/>
          </w:tcPr>
          <w:p>
            <w:pPr>
              <w:pStyle w:val="14"/>
            </w:pPr>
            <w:r>
              <w:t>按照上级要求完成各项工作</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做到有名到有实</w:t>
            </w:r>
          </w:p>
        </w:tc>
        <w:tc>
          <w:tcPr>
            <w:tcW w:w="2835" w:type="dxa"/>
            <w:vAlign w:val="center"/>
          </w:tcPr>
          <w:p>
            <w:pPr>
              <w:pStyle w:val="14"/>
            </w:pPr>
            <w:r>
              <w:t>认真落实各项工作，做到有名到有实</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提高知晓率</w:t>
            </w:r>
          </w:p>
        </w:tc>
        <w:tc>
          <w:tcPr>
            <w:tcW w:w="2835" w:type="dxa"/>
            <w:vAlign w:val="center"/>
          </w:tcPr>
          <w:p>
            <w:pPr>
              <w:pStyle w:val="14"/>
            </w:pPr>
            <w:r>
              <w:t>大力提高民众知晓率</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提高生态环境</w:t>
            </w:r>
          </w:p>
        </w:tc>
        <w:tc>
          <w:tcPr>
            <w:tcW w:w="2835" w:type="dxa"/>
            <w:vAlign w:val="center"/>
          </w:tcPr>
          <w:p>
            <w:pPr>
              <w:pStyle w:val="14"/>
            </w:pPr>
            <w:r>
              <w:t>打造“河畅、水清、岸绿、景美”的水生态环境</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36、水利局河道治理与采砂管控清单航飞项目绩效目标表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1.利用无人机对需要治理且有砂石资源的河道，进行全貌航拍，建立全省河道治理与采砂管控清单。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航飞河道数量</w:t>
            </w:r>
          </w:p>
        </w:tc>
        <w:tc>
          <w:tcPr>
            <w:tcW w:w="2835" w:type="dxa"/>
            <w:vAlign w:val="center"/>
          </w:tcPr>
          <w:p>
            <w:pPr>
              <w:pStyle w:val="14"/>
            </w:pPr>
            <w:r>
              <w:t>航飞河道数量</w:t>
            </w:r>
          </w:p>
        </w:tc>
        <w:tc>
          <w:tcPr>
            <w:tcW w:w="2551" w:type="dxa"/>
            <w:vAlign w:val="center"/>
          </w:tcPr>
          <w:p>
            <w:pPr>
              <w:pStyle w:val="14"/>
            </w:pPr>
            <w:r>
              <w:t>≥22条</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河道综合整治任务完成率</w:t>
            </w:r>
          </w:p>
        </w:tc>
        <w:tc>
          <w:tcPr>
            <w:tcW w:w="2835" w:type="dxa"/>
            <w:vAlign w:val="center"/>
          </w:tcPr>
          <w:p>
            <w:pPr>
              <w:pStyle w:val="14"/>
            </w:pPr>
            <w:r>
              <w:t>河道综合整治任务完成率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改善河道环境</w:t>
            </w:r>
          </w:p>
        </w:tc>
        <w:tc>
          <w:tcPr>
            <w:tcW w:w="2835" w:type="dxa"/>
            <w:vAlign w:val="center"/>
          </w:tcPr>
          <w:p>
            <w:pPr>
              <w:pStyle w:val="14"/>
            </w:pPr>
            <w:r>
              <w:t>改善河道环境</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保证河道行洪安全</w:t>
            </w:r>
          </w:p>
        </w:tc>
        <w:tc>
          <w:tcPr>
            <w:tcW w:w="2835" w:type="dxa"/>
            <w:vAlign w:val="center"/>
          </w:tcPr>
          <w:p>
            <w:pPr>
              <w:pStyle w:val="14"/>
            </w:pPr>
            <w:r>
              <w:t>保证河道行洪安全</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37、水利局山洪灾害防治、两河治理与采砂、水库安全运行等各项工程建设及二水厂移交资金绩效目标表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1.水利局山洪灾害防治、两河治理与采砂、水库安全运行等各项工程建设及二水厂移交资金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系统运行质量</w:t>
            </w:r>
          </w:p>
        </w:tc>
        <w:tc>
          <w:tcPr>
            <w:tcW w:w="2835" w:type="dxa"/>
            <w:vAlign w:val="center"/>
          </w:tcPr>
          <w:p>
            <w:pPr>
              <w:pStyle w:val="14"/>
            </w:pPr>
            <w:r>
              <w:t>系统运行质量</w:t>
            </w:r>
          </w:p>
        </w:tc>
        <w:tc>
          <w:tcPr>
            <w:tcW w:w="2551" w:type="dxa"/>
            <w:vAlign w:val="center"/>
          </w:tcPr>
          <w:p>
            <w:pPr>
              <w:pStyle w:val="14"/>
            </w:pPr>
            <w:r>
              <w:t>≥1项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tc>
        <w:tc>
          <w:tcPr>
            <w:tcW w:w="2835" w:type="dxa"/>
            <w:vAlign w:val="center"/>
          </w:tcPr>
          <w:p>
            <w:pPr>
              <w:pStyle w:val="14"/>
            </w:pPr>
            <w:r>
              <w:t>工作完成的时效</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≥99%</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38、水利局水利工程项目建设管理费绩效目标表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1.保障工程正常建设所需费用。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≥2个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检查项目完成率</w:t>
            </w:r>
          </w:p>
        </w:tc>
        <w:tc>
          <w:tcPr>
            <w:tcW w:w="2835" w:type="dxa"/>
            <w:vAlign w:val="center"/>
          </w:tcPr>
          <w:p>
            <w:pPr>
              <w:pStyle w:val="14"/>
            </w:pPr>
            <w:r>
              <w:t>检查项目完成率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w:t>
            </w:r>
          </w:p>
        </w:tc>
        <w:tc>
          <w:tcPr>
            <w:tcW w:w="2268" w:type="dxa"/>
            <w:vAlign w:val="center"/>
          </w:tcPr>
          <w:p>
            <w:pPr>
              <w:pStyle w:val="14"/>
            </w:pPr>
            <w:r>
              <w:t>文件要求</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39、水利局西神山河治理及生态修复工程（一期）弃砂综合利用方案项目绩效目标表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1.对神山河治理及生态修复工程（一期）弃砂综合利用方案项目除工程自用外的砂石资源进行利用。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河道治理工程总长度</w:t>
            </w:r>
          </w:p>
        </w:tc>
        <w:tc>
          <w:tcPr>
            <w:tcW w:w="2835" w:type="dxa"/>
            <w:vAlign w:val="center"/>
          </w:tcPr>
          <w:p>
            <w:pPr>
              <w:pStyle w:val="14"/>
            </w:pPr>
            <w:r>
              <w:t>河道治理工程总长度</w:t>
            </w:r>
          </w:p>
        </w:tc>
        <w:tc>
          <w:tcPr>
            <w:tcW w:w="2551" w:type="dxa"/>
            <w:vAlign w:val="center"/>
          </w:tcPr>
          <w:p>
            <w:pPr>
              <w:pStyle w:val="14"/>
            </w:pPr>
            <w:r>
              <w:t>6.8公里</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2835" w:type="dxa"/>
            <w:vAlign w:val="center"/>
          </w:tcPr>
          <w:p>
            <w:pPr>
              <w:pStyle w:val="14"/>
            </w:pPr>
            <w:r>
              <w:t>工程完工时间</w:t>
            </w:r>
          </w:p>
        </w:tc>
        <w:tc>
          <w:tcPr>
            <w:tcW w:w="2551" w:type="dxa"/>
            <w:vAlign w:val="center"/>
          </w:tcPr>
          <w:p>
            <w:pPr>
              <w:pStyle w:val="14"/>
            </w:pPr>
            <w:r>
              <w:t>2年</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提升和改善居民生活环境</w:t>
            </w:r>
          </w:p>
        </w:tc>
        <w:tc>
          <w:tcPr>
            <w:tcW w:w="2835" w:type="dxa"/>
            <w:vAlign w:val="center"/>
          </w:tcPr>
          <w:p>
            <w:pPr>
              <w:pStyle w:val="14"/>
            </w:pPr>
            <w:r>
              <w:t>提升和改善居民生活环境</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改善河道水质提升生态环境</w:t>
            </w:r>
          </w:p>
        </w:tc>
        <w:tc>
          <w:tcPr>
            <w:tcW w:w="2835" w:type="dxa"/>
            <w:vAlign w:val="center"/>
          </w:tcPr>
          <w:p>
            <w:pPr>
              <w:pStyle w:val="14"/>
            </w:pPr>
            <w:r>
              <w:t>改善河道水质提升生态环境</w:t>
            </w:r>
          </w:p>
        </w:tc>
        <w:tc>
          <w:tcPr>
            <w:tcW w:w="2551" w:type="dxa"/>
            <w:vAlign w:val="center"/>
          </w:tcPr>
          <w:p>
            <w:pPr>
              <w:pStyle w:val="14"/>
            </w:pPr>
            <w:r>
              <w:t>≥99%</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40、水利局巡河员人员补贴绩效目标表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1.巡河员每天进行巡河。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153名巡河员</w:t>
            </w:r>
          </w:p>
        </w:tc>
        <w:tc>
          <w:tcPr>
            <w:tcW w:w="2835" w:type="dxa"/>
            <w:vAlign w:val="center"/>
          </w:tcPr>
          <w:p>
            <w:pPr>
              <w:pStyle w:val="14"/>
            </w:pPr>
            <w:r>
              <w:t>153名巡河员每天进行河道巡河</w:t>
            </w:r>
          </w:p>
        </w:tc>
        <w:tc>
          <w:tcPr>
            <w:tcW w:w="2551" w:type="dxa"/>
            <w:vAlign w:val="center"/>
          </w:tcPr>
          <w:p>
            <w:pPr>
              <w:pStyle w:val="14"/>
            </w:pPr>
            <w:r>
              <w:t>153名</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提高河道环境</w:t>
            </w:r>
          </w:p>
        </w:tc>
        <w:tc>
          <w:tcPr>
            <w:tcW w:w="2835" w:type="dxa"/>
            <w:vAlign w:val="center"/>
          </w:tcPr>
          <w:p>
            <w:pPr>
              <w:pStyle w:val="14"/>
            </w:pPr>
            <w:r>
              <w:t>提高河道环境，打造河清、岸绿、水美，提高河道环境</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及时发现问题</w:t>
            </w:r>
          </w:p>
        </w:tc>
        <w:tc>
          <w:tcPr>
            <w:tcW w:w="2835" w:type="dxa"/>
            <w:vAlign w:val="center"/>
          </w:tcPr>
          <w:p>
            <w:pPr>
              <w:pStyle w:val="14"/>
            </w:pPr>
            <w:r>
              <w:t>发现河道垃圾立即上报进行处理</w:t>
            </w:r>
          </w:p>
        </w:tc>
        <w:tc>
          <w:tcPr>
            <w:tcW w:w="2551" w:type="dxa"/>
            <w:vAlign w:val="center"/>
          </w:tcPr>
          <w:p>
            <w:pPr>
              <w:pStyle w:val="14"/>
            </w:pPr>
            <w:r>
              <w:t>≥97%</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提高生态环境</w:t>
            </w:r>
          </w:p>
        </w:tc>
        <w:tc>
          <w:tcPr>
            <w:tcW w:w="2835" w:type="dxa"/>
            <w:vAlign w:val="center"/>
          </w:tcPr>
          <w:p>
            <w:pPr>
              <w:pStyle w:val="14"/>
            </w:pPr>
            <w:r>
              <w:t>提高河道环境，打造河清、岸绿、水美，提高河道环境</w:t>
            </w:r>
          </w:p>
        </w:tc>
        <w:tc>
          <w:tcPr>
            <w:tcW w:w="2551" w:type="dxa"/>
            <w:vAlign w:val="center"/>
          </w:tcPr>
          <w:p>
            <w:pPr>
              <w:pStyle w:val="14"/>
            </w:pPr>
            <w:r>
              <w:t>≥99%</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环境得以改善</w:t>
            </w:r>
          </w:p>
        </w:tc>
        <w:tc>
          <w:tcPr>
            <w:tcW w:w="2835" w:type="dxa"/>
            <w:vAlign w:val="center"/>
          </w:tcPr>
          <w:p>
            <w:pPr>
              <w:pStyle w:val="14"/>
            </w:pPr>
            <w:r>
              <w:t>生态环境得以改善</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环境得到改善</w:t>
            </w:r>
          </w:p>
        </w:tc>
        <w:tc>
          <w:tcPr>
            <w:tcW w:w="2835" w:type="dxa"/>
            <w:vAlign w:val="center"/>
          </w:tcPr>
          <w:p>
            <w:pPr>
              <w:pStyle w:val="14"/>
            </w:pPr>
            <w:r>
              <w:t>河道环境有所改善，居民生活环境显著提高</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居民满意度提高</w:t>
            </w:r>
          </w:p>
        </w:tc>
        <w:tc>
          <w:tcPr>
            <w:tcW w:w="2835" w:type="dxa"/>
            <w:vAlign w:val="center"/>
          </w:tcPr>
          <w:p>
            <w:pPr>
              <w:pStyle w:val="14"/>
            </w:pPr>
            <w:r>
              <w:t>居民群众幸福指数提高</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41、水利抗旱经费绩效目标表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1.完成抗旱应急材料购置。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购置材料数量</w:t>
            </w:r>
          </w:p>
        </w:tc>
        <w:tc>
          <w:tcPr>
            <w:tcW w:w="2835" w:type="dxa"/>
            <w:vAlign w:val="center"/>
          </w:tcPr>
          <w:p>
            <w:pPr>
              <w:pStyle w:val="14"/>
            </w:pPr>
            <w:r>
              <w:t>购置材料数量</w:t>
            </w:r>
          </w:p>
        </w:tc>
        <w:tc>
          <w:tcPr>
            <w:tcW w:w="2551" w:type="dxa"/>
            <w:vAlign w:val="center"/>
          </w:tcPr>
          <w:p>
            <w:pPr>
              <w:pStyle w:val="14"/>
            </w:pPr>
            <w:r>
              <w:t>1批</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购置合格率</w:t>
            </w:r>
          </w:p>
        </w:tc>
        <w:tc>
          <w:tcPr>
            <w:tcW w:w="2835" w:type="dxa"/>
            <w:vAlign w:val="center"/>
          </w:tcPr>
          <w:p>
            <w:pPr>
              <w:pStyle w:val="14"/>
            </w:pPr>
            <w:r>
              <w:t>购置合格率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抗旱能力提高率</w:t>
            </w:r>
          </w:p>
        </w:tc>
        <w:tc>
          <w:tcPr>
            <w:tcW w:w="2835" w:type="dxa"/>
            <w:vAlign w:val="center"/>
          </w:tcPr>
          <w:p>
            <w:pPr>
              <w:pStyle w:val="14"/>
            </w:pPr>
            <w:r>
              <w:t>抗旱能力提高率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42、小型水库雨水情测报和安全监测设施项目绩效目标表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1.提高小水库安全运行.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水库安装监测设施数量</w:t>
            </w:r>
          </w:p>
        </w:tc>
        <w:tc>
          <w:tcPr>
            <w:tcW w:w="2835" w:type="dxa"/>
            <w:vAlign w:val="center"/>
          </w:tcPr>
          <w:p>
            <w:pPr>
              <w:pStyle w:val="14"/>
            </w:pPr>
            <w:r>
              <w:t>几座水库安装监测设施</w:t>
            </w:r>
          </w:p>
        </w:tc>
        <w:tc>
          <w:tcPr>
            <w:tcW w:w="2551" w:type="dxa"/>
            <w:vAlign w:val="center"/>
          </w:tcPr>
          <w:p>
            <w:pPr>
              <w:pStyle w:val="14"/>
            </w:pPr>
            <w:r>
              <w:t>22座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项目验收合格率是多少</w:t>
            </w:r>
          </w:p>
        </w:tc>
        <w:tc>
          <w:tcPr>
            <w:tcW w:w="2551" w:type="dxa"/>
            <w:vAlign w:val="center"/>
          </w:tcPr>
          <w:p>
            <w:pPr>
              <w:pStyle w:val="14"/>
            </w:pPr>
            <w:r>
              <w:t>≥98%</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项目完成率</w:t>
            </w:r>
          </w:p>
        </w:tc>
        <w:tc>
          <w:tcPr>
            <w:tcW w:w="2835" w:type="dxa"/>
            <w:vAlign w:val="center"/>
          </w:tcPr>
          <w:p>
            <w:pPr>
              <w:pStyle w:val="14"/>
            </w:pPr>
            <w:r>
              <w:t>项目完成率是多少</w:t>
            </w:r>
          </w:p>
        </w:tc>
        <w:tc>
          <w:tcPr>
            <w:tcW w:w="2551" w:type="dxa"/>
            <w:vAlign w:val="center"/>
          </w:tcPr>
          <w:p>
            <w:pPr>
              <w:pStyle w:val="14"/>
            </w:pPr>
            <w:r>
              <w:t>≥100%</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100100%</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保障水库安全运行数量</w:t>
            </w:r>
          </w:p>
        </w:tc>
        <w:tc>
          <w:tcPr>
            <w:tcW w:w="2835" w:type="dxa"/>
            <w:vAlign w:val="center"/>
          </w:tcPr>
          <w:p>
            <w:pPr>
              <w:pStyle w:val="14"/>
            </w:pPr>
            <w:r>
              <w:t>保障几座水库安全运行</w:t>
            </w:r>
          </w:p>
        </w:tc>
        <w:tc>
          <w:tcPr>
            <w:tcW w:w="2551" w:type="dxa"/>
            <w:vAlign w:val="center"/>
          </w:tcPr>
          <w:p>
            <w:pPr>
              <w:pStyle w:val="14"/>
            </w:pPr>
            <w:r>
              <w:t>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项目区受益群众满意率</w:t>
            </w:r>
          </w:p>
        </w:tc>
        <w:tc>
          <w:tcPr>
            <w:tcW w:w="2835" w:type="dxa"/>
            <w:vAlign w:val="center"/>
          </w:tcPr>
          <w:p>
            <w:pPr>
              <w:pStyle w:val="14"/>
            </w:pPr>
            <w:r>
              <w:t>项目区受益群众满意率</w:t>
            </w:r>
          </w:p>
        </w:tc>
        <w:tc>
          <w:tcPr>
            <w:tcW w:w="2551" w:type="dxa"/>
            <w:vAlign w:val="center"/>
          </w:tcPr>
          <w:p>
            <w:pPr>
              <w:pStyle w:val="14"/>
            </w:pPr>
            <w:r>
              <w:t>≥95%</w:t>
            </w:r>
          </w:p>
        </w:tc>
        <w:tc>
          <w:tcPr>
            <w:tcW w:w="2268" w:type="dxa"/>
            <w:vAlign w:val="center"/>
          </w:tcPr>
          <w:p>
            <w:pPr>
              <w:pStyle w:val="14"/>
            </w:pPr>
            <w:r>
              <w:t>实施方案批复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43、涞源县2019年抗旱项目绩效目标表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1.提高项目区农田灌溉保证率。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工程按时完成率</w:t>
            </w:r>
          </w:p>
        </w:tc>
        <w:tc>
          <w:tcPr>
            <w:tcW w:w="2835" w:type="dxa"/>
            <w:vAlign w:val="center"/>
          </w:tcPr>
          <w:p>
            <w:pPr>
              <w:pStyle w:val="14"/>
            </w:pPr>
            <w:r>
              <w:t>工程按时完成率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水利工程合格率</w:t>
            </w:r>
          </w:p>
        </w:tc>
        <w:tc>
          <w:tcPr>
            <w:tcW w:w="2835" w:type="dxa"/>
            <w:vAlign w:val="center"/>
          </w:tcPr>
          <w:p>
            <w:pPr>
              <w:pStyle w:val="14"/>
            </w:pPr>
            <w:r>
              <w:t>水利工程合格率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≥10.16元</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社会影响力</w:t>
            </w:r>
          </w:p>
        </w:tc>
        <w:tc>
          <w:tcPr>
            <w:tcW w:w="2835" w:type="dxa"/>
            <w:vAlign w:val="center"/>
          </w:tcPr>
          <w:p>
            <w:pPr>
              <w:pStyle w:val="14"/>
            </w:pPr>
            <w:r>
              <w:t>提高农民生活水平</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农作物灌溉保证率</w:t>
            </w:r>
          </w:p>
        </w:tc>
        <w:tc>
          <w:tcPr>
            <w:tcW w:w="2835" w:type="dxa"/>
            <w:vAlign w:val="center"/>
          </w:tcPr>
          <w:p>
            <w:pPr>
              <w:pStyle w:val="14"/>
            </w:pPr>
            <w:r>
              <w:t>农作物灌溉保证率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2023年，涞源县水利局安排政府采购预算1074.43万元。具体内容见下表。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332涞源县水利局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1074.43</w:t>
            </w:r>
          </w:p>
        </w:tc>
        <w:tc>
          <w:tcPr>
            <w:tcW w:w="964" w:type="dxa"/>
            <w:vAlign w:val="center"/>
          </w:tcPr>
          <w:p>
            <w:pPr>
              <w:pStyle w:val="17"/>
            </w:pPr>
            <w:r>
              <w:t>83.42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991.01</w:t>
            </w:r>
          </w:p>
        </w:tc>
        <w:tc>
          <w:tcPr>
            <w:tcW w:w="964" w:type="dxa"/>
            <w:vAlign w:val="center"/>
          </w:tcPr>
          <w:p>
            <w:pPr>
              <w:pStyle w:val="17"/>
            </w:pPr>
          </w:p>
        </w:tc>
        <w:tc>
          <w:tcPr>
            <w:tcW w:w="964" w:type="dxa"/>
            <w:vAlign w:val="center"/>
          </w:tcPr>
          <w:p>
            <w:pPr>
              <w:pStyle w:val="17"/>
            </w:pPr>
            <w:r>
              <w:t>975.94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涞源县水利局本级小计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1074.43</w:t>
            </w:r>
          </w:p>
        </w:tc>
        <w:tc>
          <w:tcPr>
            <w:tcW w:w="964" w:type="dxa"/>
            <w:vAlign w:val="center"/>
          </w:tcPr>
          <w:p>
            <w:pPr>
              <w:pStyle w:val="17"/>
            </w:pPr>
            <w:r>
              <w:t>83.42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991.01</w:t>
            </w:r>
          </w:p>
        </w:tc>
        <w:tc>
          <w:tcPr>
            <w:tcW w:w="964" w:type="dxa"/>
            <w:vAlign w:val="center"/>
          </w:tcPr>
          <w:p>
            <w:pPr>
              <w:pStyle w:val="17"/>
            </w:pPr>
          </w:p>
        </w:tc>
        <w:tc>
          <w:tcPr>
            <w:tcW w:w="964" w:type="dxa"/>
            <w:vAlign w:val="center"/>
          </w:tcPr>
          <w:p>
            <w:pPr>
              <w:pStyle w:val="17"/>
            </w:pPr>
            <w:r>
              <w:t>975.94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水利局西神山河治理及生态修复工程（一期）弃砂综合利用方案项目</w:t>
            </w:r>
          </w:p>
        </w:tc>
        <w:tc>
          <w:tcPr>
            <w:tcW w:w="964" w:type="dxa"/>
            <w:vAlign w:val="center"/>
          </w:tcPr>
          <w:p>
            <w:pPr>
              <w:pStyle w:val="13"/>
            </w:pPr>
            <w:r>
              <w:t>117.66</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83.42</w:t>
            </w:r>
          </w:p>
        </w:tc>
        <w:tc>
          <w:tcPr>
            <w:tcW w:w="964" w:type="dxa"/>
            <w:vAlign w:val="center"/>
          </w:tcPr>
          <w:p>
            <w:pPr>
              <w:pStyle w:val="13"/>
            </w:pPr>
            <w:r>
              <w:t>83.42</w:t>
            </w:r>
          </w:p>
        </w:tc>
        <w:tc>
          <w:tcPr>
            <w:tcW w:w="964" w:type="dxa"/>
            <w:vAlign w:val="center"/>
          </w:tcPr>
          <w:p>
            <w:pPr>
              <w:pStyle w:val="13"/>
            </w:pPr>
            <w:r>
              <w:t>83.42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保财农【2022】21号文用于：寨沟门新村防洪工程</w:t>
            </w:r>
          </w:p>
        </w:tc>
        <w:tc>
          <w:tcPr>
            <w:tcW w:w="964" w:type="dxa"/>
            <w:vAlign w:val="center"/>
          </w:tcPr>
          <w:p>
            <w:pPr>
              <w:pStyle w:val="13"/>
            </w:pPr>
            <w:r>
              <w:t>0.52</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0.52</w:t>
            </w:r>
          </w:p>
        </w:tc>
        <w:tc>
          <w:tcPr>
            <w:tcW w:w="964" w:type="dxa"/>
            <w:vAlign w:val="center"/>
          </w:tcPr>
          <w:p>
            <w:pPr>
              <w:pStyle w:val="13"/>
            </w:pPr>
            <w:r>
              <w:t>0.52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0.52</w:t>
            </w:r>
          </w:p>
        </w:tc>
        <w:tc>
          <w:tcPr>
            <w:tcW w:w="964" w:type="dxa"/>
            <w:vAlign w:val="center"/>
          </w:tcPr>
          <w:p>
            <w:pPr>
              <w:pStyle w:val="13"/>
            </w:pPr>
          </w:p>
        </w:tc>
        <w:tc>
          <w:tcPr>
            <w:tcW w:w="964"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冀财农【2021】130号提前下达2022年中央水利发展资金</w:t>
            </w:r>
          </w:p>
        </w:tc>
        <w:tc>
          <w:tcPr>
            <w:tcW w:w="964" w:type="dxa"/>
            <w:vAlign w:val="center"/>
          </w:tcPr>
          <w:p>
            <w:pPr>
              <w:pStyle w:val="13"/>
            </w:pPr>
            <w:r>
              <w:t>677.60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57.60</w:t>
            </w: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冀财农【2021】130号提前下达2022年中央水利发展资金</w:t>
            </w:r>
          </w:p>
        </w:tc>
        <w:tc>
          <w:tcPr>
            <w:tcW w:w="964" w:type="dxa"/>
            <w:vAlign w:val="center"/>
          </w:tcPr>
          <w:p>
            <w:pPr>
              <w:pStyle w:val="13"/>
            </w:pPr>
            <w:r>
              <w:t>677.60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620.00</w:t>
            </w:r>
          </w:p>
        </w:tc>
        <w:tc>
          <w:tcPr>
            <w:tcW w:w="964" w:type="dxa"/>
            <w:vAlign w:val="center"/>
          </w:tcPr>
          <w:p>
            <w:pPr>
              <w:pStyle w:val="13"/>
            </w:pPr>
            <w:r>
              <w:t>620.00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620.00</w:t>
            </w:r>
          </w:p>
        </w:tc>
        <w:tc>
          <w:tcPr>
            <w:tcW w:w="964" w:type="dxa"/>
            <w:vAlign w:val="center"/>
          </w:tcPr>
          <w:p>
            <w:pPr>
              <w:pStyle w:val="13"/>
            </w:pPr>
          </w:p>
        </w:tc>
        <w:tc>
          <w:tcPr>
            <w:tcW w:w="964"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冀财农【2021】152号2022年省级水利发展项目</w:t>
            </w:r>
          </w:p>
        </w:tc>
        <w:tc>
          <w:tcPr>
            <w:tcW w:w="964" w:type="dxa"/>
            <w:vAlign w:val="center"/>
          </w:tcPr>
          <w:p>
            <w:pPr>
              <w:pStyle w:val="13"/>
            </w:pPr>
            <w:r>
              <w:t>213.00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冀财农【2021】152号2022年省级水利发展项目</w:t>
            </w:r>
          </w:p>
        </w:tc>
        <w:tc>
          <w:tcPr>
            <w:tcW w:w="964" w:type="dxa"/>
            <w:vAlign w:val="center"/>
          </w:tcPr>
          <w:p>
            <w:pPr>
              <w:pStyle w:val="13"/>
            </w:pPr>
            <w:r>
              <w:t>213.00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冀财农【2021】152号水利局2022年农村饮水工程维修养护项目</w:t>
            </w:r>
          </w:p>
        </w:tc>
        <w:tc>
          <w:tcPr>
            <w:tcW w:w="964" w:type="dxa"/>
            <w:vAlign w:val="center"/>
          </w:tcPr>
          <w:p>
            <w:pPr>
              <w:pStyle w:val="13"/>
            </w:pPr>
            <w:r>
              <w:t>27.89</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27.89</w:t>
            </w:r>
          </w:p>
        </w:tc>
        <w:tc>
          <w:tcPr>
            <w:tcW w:w="964" w:type="dxa"/>
            <w:vAlign w:val="center"/>
          </w:tcPr>
          <w:p>
            <w:pPr>
              <w:pStyle w:val="13"/>
            </w:pPr>
            <w:r>
              <w:t>27.89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27.89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冀财农【2022】45号文用于：寨沟门新村防洪工程</w:t>
            </w:r>
          </w:p>
        </w:tc>
        <w:tc>
          <w:tcPr>
            <w:tcW w:w="964" w:type="dxa"/>
            <w:vAlign w:val="center"/>
          </w:tcPr>
          <w:p>
            <w:pPr>
              <w:pStyle w:val="13"/>
            </w:pPr>
            <w:r>
              <w:t>72.00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72.00</w:t>
            </w: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r>
              <w:t>72.00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涞源县水利局（含所属单位）上年末固定资产金额为554.39万元（详见下表）。本年度拟购置固定资产总额为0.00万元，已按要求列入政府采购预算，详见政府采购预算表。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332涞源县水利局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3263.58</w:t>
            </w:r>
          </w:p>
        </w:tc>
        <w:tc>
          <w:tcPr>
            <w:tcW w:w="2835" w:type="dxa"/>
            <w:vAlign w:val="center"/>
          </w:tcPr>
          <w:p>
            <w:pPr>
              <w:pStyle w:val="13"/>
            </w:pPr>
            <w:r>
              <w:t>74.10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2577.78</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251.01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DQ2MmQ1NGVhZGE0N2UyZGMxNjAwZGQyZGYzZTAifQ=="/>
  </w:docVars>
  <w:rsids>
    <w:rsidRoot w:val="00000000"/>
    <w:rsid w:val="148443FC"/>
    <w:rsid w:val="17271DA2"/>
    <w:rsid w:val="1B3F161E"/>
    <w:rsid w:val="28EA5D8C"/>
    <w:rsid w:val="31AA504A"/>
    <w:rsid w:val="37803825"/>
    <w:rsid w:val="3BE77520"/>
    <w:rsid w:val="3EB1657B"/>
    <w:rsid w:val="40373FCB"/>
    <w:rsid w:val="482D1138"/>
    <w:rsid w:val="4A2F4784"/>
    <w:rsid w:val="58E16D86"/>
    <w:rsid w:val="5FC40BD7"/>
    <w:rsid w:val="701D444F"/>
    <w:rsid w:val="74381510"/>
    <w:rsid w:val="778F5E6E"/>
    <w:rsid w:val="7AD76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2" Type="http://schemas.openxmlformats.org/officeDocument/2006/relationships/fontTable" Target="fontTable.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2023-03-08T17:45:48Z</dcterms:created>
  <dcterms:modified xsi:type="dcterms:W3CDTF">2023-03-08T09:45:48Z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2023-03-08T17:45:40Z</dcterms:created>
  <dcterms:modified xsi:type="dcterms:W3CDTF">2023-03-08T09:45:40Z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2023-03-08T17:45:27Z</dcterms:created>
  <dcterms:modified xsi:type="dcterms:W3CDTF">2023-03-08T09:45:26Z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2023-03-08T17:45:59Z</dcterms:created>
  <dcterms:modified xsi:type="dcterms:W3CDTF">2023-03-08T09:45:59Z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2023-03-08T17:45:40Z</dcterms:created>
  <dcterms:modified xsi:type="dcterms:W3CDTF">2023-03-08T09:45:40Z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2023-03-08T17:45:58Z</dcterms:created>
  <dcterms:modified xsi:type="dcterms:W3CDTF">2023-03-08T09:45:58Z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2023-03-08T17:45:48Z</dcterms:created>
  <dcterms:modified xsi:type="dcterms:W3CDTF">2023-03-08T09:45:48Z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2023-03-08T17:45:44Z</dcterms:created>
  <dcterms:modified xsi:type="dcterms:W3CDTF">2023-03-08T09:45:43Z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2023-03-08T17:45:32Z</dcterms:created>
  <dcterms:modified xsi:type="dcterms:W3CDTF">2023-03-08T09:45:32Z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Props1.xml><?xml version="1.0" encoding="utf-8"?>
<ds:datastoreItem xmlns:ds="http://schemas.openxmlformats.org/officeDocument/2006/customXml" ds:itemID="{58b6f341-d2f6-4b27-b499-b65d2fa21d48}">
  <ds:schemaRefs/>
</ds:datastoreItem>
</file>

<file path=customXml/itemProps10.xml><?xml version="1.0" encoding="utf-8"?>
<ds:datastoreItem xmlns:ds="http://schemas.openxmlformats.org/officeDocument/2006/customXml" ds:itemID="{4a5c8bd1-b6dd-4bb0-b663-9271bcb8ed27}">
  <ds:schemaRefs/>
</ds:datastoreItem>
</file>

<file path=customXml/itemProps100.xml><?xml version="1.0" encoding="utf-8"?>
<ds:datastoreItem xmlns:ds="http://schemas.openxmlformats.org/officeDocument/2006/customXml" ds:itemID="{1e5a1b5a-41b3-4f88-a253-1f55fa785146}">
  <ds:schemaRefs/>
</ds:datastoreItem>
</file>

<file path=customXml/itemProps101.xml><?xml version="1.0" encoding="utf-8"?>
<ds:datastoreItem xmlns:ds="http://schemas.openxmlformats.org/officeDocument/2006/customXml" ds:itemID="{db785fab-4fd6-4403-8879-2e33afaf086e}">
  <ds:schemaRefs/>
</ds:datastoreItem>
</file>

<file path=customXml/itemProps102.xml><?xml version="1.0" encoding="utf-8"?>
<ds:datastoreItem xmlns:ds="http://schemas.openxmlformats.org/officeDocument/2006/customXml" ds:itemID="{db82e74a-94ae-46b7-8c2c-4771ea818ef1}">
  <ds:schemaRefs/>
</ds:datastoreItem>
</file>

<file path=customXml/itemProps103.xml><?xml version="1.0" encoding="utf-8"?>
<ds:datastoreItem xmlns:ds="http://schemas.openxmlformats.org/officeDocument/2006/customXml" ds:itemID="{d16a9c2f-e745-46fe-ae06-be475ca2652e}">
  <ds:schemaRefs/>
</ds:datastoreItem>
</file>

<file path=customXml/itemProps104.xml><?xml version="1.0" encoding="utf-8"?>
<ds:datastoreItem xmlns:ds="http://schemas.openxmlformats.org/officeDocument/2006/customXml" ds:itemID="{09caf750-5a0a-462f-b635-fabf5a47850d}">
  <ds:schemaRefs/>
</ds:datastoreItem>
</file>

<file path=customXml/itemProps105.xml><?xml version="1.0" encoding="utf-8"?>
<ds:datastoreItem xmlns:ds="http://schemas.openxmlformats.org/officeDocument/2006/customXml" ds:itemID="{04e2d38a-fd32-4010-9f42-215487630028}">
  <ds:schemaRefs/>
</ds:datastoreItem>
</file>

<file path=customXml/itemProps106.xml><?xml version="1.0" encoding="utf-8"?>
<ds:datastoreItem xmlns:ds="http://schemas.openxmlformats.org/officeDocument/2006/customXml" ds:itemID="{6e1a9e51-4dad-48b1-ab21-59f7ac607618}">
  <ds:schemaRefs/>
</ds:datastoreItem>
</file>

<file path=customXml/itemProps107.xml><?xml version="1.0" encoding="utf-8"?>
<ds:datastoreItem xmlns:ds="http://schemas.openxmlformats.org/officeDocument/2006/customXml" ds:itemID="{9b0210e7-981c-4be4-8d70-93ca795527c7}">
  <ds:schemaRefs/>
</ds:datastoreItem>
</file>

<file path=customXml/itemProps108.xml><?xml version="1.0" encoding="utf-8"?>
<ds:datastoreItem xmlns:ds="http://schemas.openxmlformats.org/officeDocument/2006/customXml" ds:itemID="{43d1e344-3d58-4465-81fa-9ab06f17463e}">
  <ds:schemaRefs/>
</ds:datastoreItem>
</file>

<file path=customXml/itemProps109.xml><?xml version="1.0" encoding="utf-8"?>
<ds:datastoreItem xmlns:ds="http://schemas.openxmlformats.org/officeDocument/2006/customXml" ds:itemID="{412d658f-d829-4293-a06b-a7f6a4b4c525}">
  <ds:schemaRefs/>
</ds:datastoreItem>
</file>

<file path=customXml/itemProps11.xml><?xml version="1.0" encoding="utf-8"?>
<ds:datastoreItem xmlns:ds="http://schemas.openxmlformats.org/officeDocument/2006/customXml" ds:itemID="{301e5f23-7ff0-4db9-90a6-6c3ba516e0fe}">
  <ds:schemaRefs/>
</ds:datastoreItem>
</file>

<file path=customXml/itemProps110.xml><?xml version="1.0" encoding="utf-8"?>
<ds:datastoreItem xmlns:ds="http://schemas.openxmlformats.org/officeDocument/2006/customXml" ds:itemID="{135575fb-c280-4cce-8755-6311e4e7d887}">
  <ds:schemaRefs/>
</ds:datastoreItem>
</file>

<file path=customXml/itemProps111.xml><?xml version="1.0" encoding="utf-8"?>
<ds:datastoreItem xmlns:ds="http://schemas.openxmlformats.org/officeDocument/2006/customXml" ds:itemID="{6887fb48-5edc-4271-b1dc-d97966b4917e}">
  <ds:schemaRefs/>
</ds:datastoreItem>
</file>

<file path=customXml/itemProps112.xml><?xml version="1.0" encoding="utf-8"?>
<ds:datastoreItem xmlns:ds="http://schemas.openxmlformats.org/officeDocument/2006/customXml" ds:itemID="{61ad5bc0-cb55-40fd-94d6-f75847bc6111}">
  <ds:schemaRefs/>
</ds:datastoreItem>
</file>

<file path=customXml/itemProps113.xml><?xml version="1.0" encoding="utf-8"?>
<ds:datastoreItem xmlns:ds="http://schemas.openxmlformats.org/officeDocument/2006/customXml" ds:itemID="{f719c236-42a0-4c85-9302-0763ee4dc122}">
  <ds:schemaRefs/>
</ds:datastoreItem>
</file>

<file path=customXml/itemProps114.xml><?xml version="1.0" encoding="utf-8"?>
<ds:datastoreItem xmlns:ds="http://schemas.openxmlformats.org/officeDocument/2006/customXml" ds:itemID="{cbc988e8-e612-4543-9248-2514aa93e01b}">
  <ds:schemaRefs/>
</ds:datastoreItem>
</file>

<file path=customXml/itemProps115.xml><?xml version="1.0" encoding="utf-8"?>
<ds:datastoreItem xmlns:ds="http://schemas.openxmlformats.org/officeDocument/2006/customXml" ds:itemID="{6e6ab83b-2ecc-4fba-8144-48d9ab70f1d9}">
  <ds:schemaRefs/>
</ds:datastoreItem>
</file>

<file path=customXml/itemProps116.xml><?xml version="1.0" encoding="utf-8"?>
<ds:datastoreItem xmlns:ds="http://schemas.openxmlformats.org/officeDocument/2006/customXml" ds:itemID="{3b423168-3dee-43bd-9a84-489bbf0c180b}">
  <ds:schemaRefs/>
</ds:datastoreItem>
</file>

<file path=customXml/itemProps117.xml><?xml version="1.0" encoding="utf-8"?>
<ds:datastoreItem xmlns:ds="http://schemas.openxmlformats.org/officeDocument/2006/customXml" ds:itemID="{6dfcc604-5d6e-4a45-b205-5aa1d667360f}">
  <ds:schemaRefs/>
</ds:datastoreItem>
</file>

<file path=customXml/itemProps118.xml><?xml version="1.0" encoding="utf-8"?>
<ds:datastoreItem xmlns:ds="http://schemas.openxmlformats.org/officeDocument/2006/customXml" ds:itemID="{d96373e6-90ce-4957-b6af-6ff8649fbf43}">
  <ds:schemaRefs/>
</ds:datastoreItem>
</file>

<file path=customXml/itemProps119.xml><?xml version="1.0" encoding="utf-8"?>
<ds:datastoreItem xmlns:ds="http://schemas.openxmlformats.org/officeDocument/2006/customXml" ds:itemID="{f0f95751-019e-4e0e-8077-9ca32ad31c59}">
  <ds:schemaRefs/>
</ds:datastoreItem>
</file>

<file path=customXml/itemProps12.xml><?xml version="1.0" encoding="utf-8"?>
<ds:datastoreItem xmlns:ds="http://schemas.openxmlformats.org/officeDocument/2006/customXml" ds:itemID="{af9a7afd-2eaa-490f-8ffb-2566acfe74ab}">
  <ds:schemaRefs/>
</ds:datastoreItem>
</file>

<file path=customXml/itemProps120.xml><?xml version="1.0" encoding="utf-8"?>
<ds:datastoreItem xmlns:ds="http://schemas.openxmlformats.org/officeDocument/2006/customXml" ds:itemID="{45d31caa-8716-4434-b284-a1c5fe8df640}">
  <ds:schemaRefs/>
</ds:datastoreItem>
</file>

<file path=customXml/itemProps121.xml><?xml version="1.0" encoding="utf-8"?>
<ds:datastoreItem xmlns:ds="http://schemas.openxmlformats.org/officeDocument/2006/customXml" ds:itemID="{dfea9196-ee2b-482d-943c-ac1e4af371bf}">
  <ds:schemaRefs/>
</ds:datastoreItem>
</file>

<file path=customXml/itemProps122.xml><?xml version="1.0" encoding="utf-8"?>
<ds:datastoreItem xmlns:ds="http://schemas.openxmlformats.org/officeDocument/2006/customXml" ds:itemID="{9f8848cb-b20e-4aad-b2a2-1d7d391b99ef}">
  <ds:schemaRefs/>
</ds:datastoreItem>
</file>

<file path=customXml/itemProps123.xml><?xml version="1.0" encoding="utf-8"?>
<ds:datastoreItem xmlns:ds="http://schemas.openxmlformats.org/officeDocument/2006/customXml" ds:itemID="{8602c501-2c64-4101-baca-3cb1bdb51270}">
  <ds:schemaRefs/>
</ds:datastoreItem>
</file>

<file path=customXml/itemProps124.xml><?xml version="1.0" encoding="utf-8"?>
<ds:datastoreItem xmlns:ds="http://schemas.openxmlformats.org/officeDocument/2006/customXml" ds:itemID="{d12ee518-9c6d-434a-a6c5-e263c213dfbb}">
  <ds:schemaRefs/>
</ds:datastoreItem>
</file>

<file path=customXml/itemProps125.xml><?xml version="1.0" encoding="utf-8"?>
<ds:datastoreItem xmlns:ds="http://schemas.openxmlformats.org/officeDocument/2006/customXml" ds:itemID="{66f57142-bbdf-4a63-965c-d3cab592bb2a}">
  <ds:schemaRefs/>
</ds:datastoreItem>
</file>

<file path=customXml/itemProps126.xml><?xml version="1.0" encoding="utf-8"?>
<ds:datastoreItem xmlns:ds="http://schemas.openxmlformats.org/officeDocument/2006/customXml" ds:itemID="{8803b49a-aa48-49bd-8164-3059e8fc1a05}">
  <ds:schemaRefs/>
</ds:datastoreItem>
</file>

<file path=customXml/itemProps127.xml><?xml version="1.0" encoding="utf-8"?>
<ds:datastoreItem xmlns:ds="http://schemas.openxmlformats.org/officeDocument/2006/customXml" ds:itemID="{c5d23b47-b1f8-470b-b8d7-30469a2cb663}">
  <ds:schemaRefs/>
</ds:datastoreItem>
</file>

<file path=customXml/itemProps128.xml><?xml version="1.0" encoding="utf-8"?>
<ds:datastoreItem xmlns:ds="http://schemas.openxmlformats.org/officeDocument/2006/customXml" ds:itemID="{e7e106fa-c65e-4f10-84c3-4236435e43dc}">
  <ds:schemaRefs/>
</ds:datastoreItem>
</file>

<file path=customXml/itemProps129.xml><?xml version="1.0" encoding="utf-8"?>
<ds:datastoreItem xmlns:ds="http://schemas.openxmlformats.org/officeDocument/2006/customXml" ds:itemID="{5ebe7f9c-6f70-4fdc-a144-b4c2f7224032}">
  <ds:schemaRefs/>
</ds:datastoreItem>
</file>

<file path=customXml/itemProps13.xml><?xml version="1.0" encoding="utf-8"?>
<ds:datastoreItem xmlns:ds="http://schemas.openxmlformats.org/officeDocument/2006/customXml" ds:itemID="{e1014268-0c95-44c9-9f79-59ffe4d3bbfc}">
  <ds:schemaRefs/>
</ds:datastoreItem>
</file>

<file path=customXml/itemProps130.xml><?xml version="1.0" encoding="utf-8"?>
<ds:datastoreItem xmlns:ds="http://schemas.openxmlformats.org/officeDocument/2006/customXml" ds:itemID="{c87dc1f4-c299-436c-85fb-9eb65dc36990}">
  <ds:schemaRefs/>
</ds:datastoreItem>
</file>

<file path=customXml/itemProps131.xml><?xml version="1.0" encoding="utf-8"?>
<ds:datastoreItem xmlns:ds="http://schemas.openxmlformats.org/officeDocument/2006/customXml" ds:itemID="{3bde3f6f-63be-4cac-a0f2-685fe60932fd}">
  <ds:schemaRefs/>
</ds:datastoreItem>
</file>

<file path=customXml/itemProps132.xml><?xml version="1.0" encoding="utf-8"?>
<ds:datastoreItem xmlns:ds="http://schemas.openxmlformats.org/officeDocument/2006/customXml" ds:itemID="{85419ffa-038e-4898-b44b-b270ce407849}">
  <ds:schemaRefs/>
</ds:datastoreItem>
</file>

<file path=customXml/itemProps133.xml><?xml version="1.0" encoding="utf-8"?>
<ds:datastoreItem xmlns:ds="http://schemas.openxmlformats.org/officeDocument/2006/customXml" ds:itemID="{303e02e9-753b-49e5-9595-4c4faf315232}">
  <ds:schemaRefs/>
</ds:datastoreItem>
</file>

<file path=customXml/itemProps134.xml><?xml version="1.0" encoding="utf-8"?>
<ds:datastoreItem xmlns:ds="http://schemas.openxmlformats.org/officeDocument/2006/customXml" ds:itemID="{1be20d6b-a712-4e49-9a6b-cc0fa4f97ad3}">
  <ds:schemaRefs/>
</ds:datastoreItem>
</file>

<file path=customXml/itemProps135.xml><?xml version="1.0" encoding="utf-8"?>
<ds:datastoreItem xmlns:ds="http://schemas.openxmlformats.org/officeDocument/2006/customXml" ds:itemID="{1b51bc8d-69c0-4f76-bf52-a6b387796234}">
  <ds:schemaRefs/>
</ds:datastoreItem>
</file>

<file path=customXml/itemProps136.xml><?xml version="1.0" encoding="utf-8"?>
<ds:datastoreItem xmlns:ds="http://schemas.openxmlformats.org/officeDocument/2006/customXml" ds:itemID="{90cc6e13-9897-4944-8454-15309fb4f33b}">
  <ds:schemaRefs/>
</ds:datastoreItem>
</file>

<file path=customXml/itemProps137.xml><?xml version="1.0" encoding="utf-8"?>
<ds:datastoreItem xmlns:ds="http://schemas.openxmlformats.org/officeDocument/2006/customXml" ds:itemID="{349578d0-3427-4266-8ca4-7ef1106a4ebd}">
  <ds:schemaRefs/>
</ds:datastoreItem>
</file>

<file path=customXml/itemProps138.xml><?xml version="1.0" encoding="utf-8"?>
<ds:datastoreItem xmlns:ds="http://schemas.openxmlformats.org/officeDocument/2006/customXml" ds:itemID="{56bcd041-2b27-4e5a-8459-698a17a5c654}">
  <ds:schemaRefs/>
</ds:datastoreItem>
</file>

<file path=customXml/itemProps139.xml><?xml version="1.0" encoding="utf-8"?>
<ds:datastoreItem xmlns:ds="http://schemas.openxmlformats.org/officeDocument/2006/customXml" ds:itemID="{6ee29ae5-eea1-4e44-8c23-5dc15b7b0e9e}">
  <ds:schemaRefs/>
</ds:datastoreItem>
</file>

<file path=customXml/itemProps14.xml><?xml version="1.0" encoding="utf-8"?>
<ds:datastoreItem xmlns:ds="http://schemas.openxmlformats.org/officeDocument/2006/customXml" ds:itemID="{7c3f90fd-b587-4a6c-a6f7-1583a3a218b4}">
  <ds:schemaRefs/>
</ds:datastoreItem>
</file>

<file path=customXml/itemProps140.xml><?xml version="1.0" encoding="utf-8"?>
<ds:datastoreItem xmlns:ds="http://schemas.openxmlformats.org/officeDocument/2006/customXml" ds:itemID="{f52395d3-c2c1-4d0d-889f-265361bb8c13}">
  <ds:schemaRefs/>
</ds:datastoreItem>
</file>

<file path=customXml/itemProps141.xml><?xml version="1.0" encoding="utf-8"?>
<ds:datastoreItem xmlns:ds="http://schemas.openxmlformats.org/officeDocument/2006/customXml" ds:itemID="{578cca2e-0428-4bc3-9344-dd7a4e307676}">
  <ds:schemaRefs/>
</ds:datastoreItem>
</file>

<file path=customXml/itemProps142.xml><?xml version="1.0" encoding="utf-8"?>
<ds:datastoreItem xmlns:ds="http://schemas.openxmlformats.org/officeDocument/2006/customXml" ds:itemID="{864fba73-9494-4ebc-9a07-28093eb8e681}">
  <ds:schemaRefs/>
</ds:datastoreItem>
</file>

<file path=customXml/itemProps143.xml><?xml version="1.0" encoding="utf-8"?>
<ds:datastoreItem xmlns:ds="http://schemas.openxmlformats.org/officeDocument/2006/customXml" ds:itemID="{47cc78e5-e3fa-4f30-880b-fb7c0a70b7bc}">
  <ds:schemaRefs/>
</ds:datastoreItem>
</file>

<file path=customXml/itemProps144.xml><?xml version="1.0" encoding="utf-8"?>
<ds:datastoreItem xmlns:ds="http://schemas.openxmlformats.org/officeDocument/2006/customXml" ds:itemID="{1f481fc3-af29-4503-abe7-c5bf68113043}">
  <ds:schemaRefs/>
</ds:datastoreItem>
</file>

<file path=customXml/itemProps145.xml><?xml version="1.0" encoding="utf-8"?>
<ds:datastoreItem xmlns:ds="http://schemas.openxmlformats.org/officeDocument/2006/customXml" ds:itemID="{10731e60-ca40-4b98-aeca-a09cab2effea}">
  <ds:schemaRefs/>
</ds:datastoreItem>
</file>

<file path=customXml/itemProps146.xml><?xml version="1.0" encoding="utf-8"?>
<ds:datastoreItem xmlns:ds="http://schemas.openxmlformats.org/officeDocument/2006/customXml" ds:itemID="{61c0a181-57d9-444c-8e2b-c62822655b94}">
  <ds:schemaRefs/>
</ds:datastoreItem>
</file>

<file path=customXml/itemProps147.xml><?xml version="1.0" encoding="utf-8"?>
<ds:datastoreItem xmlns:ds="http://schemas.openxmlformats.org/officeDocument/2006/customXml" ds:itemID="{e34631e0-878b-4f1a-babb-a8e598d599f5}">
  <ds:schemaRefs/>
</ds:datastoreItem>
</file>

<file path=customXml/itemProps148.xml><?xml version="1.0" encoding="utf-8"?>
<ds:datastoreItem xmlns:ds="http://schemas.openxmlformats.org/officeDocument/2006/customXml" ds:itemID="{796b768d-f667-4da3-ab19-37985bd1e7ae}">
  <ds:schemaRefs/>
</ds:datastoreItem>
</file>

<file path=customXml/itemProps149.xml><?xml version="1.0" encoding="utf-8"?>
<ds:datastoreItem xmlns:ds="http://schemas.openxmlformats.org/officeDocument/2006/customXml" ds:itemID="{a264396e-f759-44e6-8b7c-36e6b9cac0ec}">
  <ds:schemaRefs/>
</ds:datastoreItem>
</file>

<file path=customXml/itemProps15.xml><?xml version="1.0" encoding="utf-8"?>
<ds:datastoreItem xmlns:ds="http://schemas.openxmlformats.org/officeDocument/2006/customXml" ds:itemID="{17399067-d2d1-4f64-97c2-0c779fd27a28}">
  <ds:schemaRefs/>
</ds:datastoreItem>
</file>

<file path=customXml/itemProps150.xml><?xml version="1.0" encoding="utf-8"?>
<ds:datastoreItem xmlns:ds="http://schemas.openxmlformats.org/officeDocument/2006/customXml" ds:itemID="{341c13bd-6839-460e-8a46-c8812662981b}">
  <ds:schemaRefs/>
</ds:datastoreItem>
</file>

<file path=customXml/itemProps151.xml><?xml version="1.0" encoding="utf-8"?>
<ds:datastoreItem xmlns:ds="http://schemas.openxmlformats.org/officeDocument/2006/customXml" ds:itemID="{7776b0a8-a79c-40f2-a3a2-183f43c4beab}">
  <ds:schemaRefs/>
</ds:datastoreItem>
</file>

<file path=customXml/itemProps152.xml><?xml version="1.0" encoding="utf-8"?>
<ds:datastoreItem xmlns:ds="http://schemas.openxmlformats.org/officeDocument/2006/customXml" ds:itemID="{6a2c628f-6dc5-43b9-a068-03132d4700a7}">
  <ds:schemaRefs/>
</ds:datastoreItem>
</file>

<file path=customXml/itemProps153.xml><?xml version="1.0" encoding="utf-8"?>
<ds:datastoreItem xmlns:ds="http://schemas.openxmlformats.org/officeDocument/2006/customXml" ds:itemID="{207b7d21-8adb-4568-93d3-34715ebdf613}">
  <ds:schemaRefs/>
</ds:datastoreItem>
</file>

<file path=customXml/itemProps154.xml><?xml version="1.0" encoding="utf-8"?>
<ds:datastoreItem xmlns:ds="http://schemas.openxmlformats.org/officeDocument/2006/customXml" ds:itemID="{b4cd89e5-1186-4094-9805-10b9b9ccb243}">
  <ds:schemaRefs/>
</ds:datastoreItem>
</file>

<file path=customXml/itemProps155.xml><?xml version="1.0" encoding="utf-8"?>
<ds:datastoreItem xmlns:ds="http://schemas.openxmlformats.org/officeDocument/2006/customXml" ds:itemID="{2c3feab2-a20f-44c6-99c2-b8bb8eed390e}">
  <ds:schemaRefs/>
</ds:datastoreItem>
</file>

<file path=customXml/itemProps156.xml><?xml version="1.0" encoding="utf-8"?>
<ds:datastoreItem xmlns:ds="http://schemas.openxmlformats.org/officeDocument/2006/customXml" ds:itemID="{6ad1bc05-a9e0-48c3-b091-bd6af9b710f3}">
  <ds:schemaRefs/>
</ds:datastoreItem>
</file>

<file path=customXml/itemProps157.xml><?xml version="1.0" encoding="utf-8"?>
<ds:datastoreItem xmlns:ds="http://schemas.openxmlformats.org/officeDocument/2006/customXml" ds:itemID="{8bbd4446-474a-4919-8212-5530763fa290}">
  <ds:schemaRefs/>
</ds:datastoreItem>
</file>

<file path=customXml/itemProps158.xml><?xml version="1.0" encoding="utf-8"?>
<ds:datastoreItem xmlns:ds="http://schemas.openxmlformats.org/officeDocument/2006/customXml" ds:itemID="{8de04e64-85f4-4175-87cd-0f00500cf405}">
  <ds:schemaRefs/>
</ds:datastoreItem>
</file>

<file path=customXml/itemProps159.xml><?xml version="1.0" encoding="utf-8"?>
<ds:datastoreItem xmlns:ds="http://schemas.openxmlformats.org/officeDocument/2006/customXml" ds:itemID="{f0210097-dd6a-4806-9115-6a0d068fa676}">
  <ds:schemaRefs/>
</ds:datastoreItem>
</file>

<file path=customXml/itemProps16.xml><?xml version="1.0" encoding="utf-8"?>
<ds:datastoreItem xmlns:ds="http://schemas.openxmlformats.org/officeDocument/2006/customXml" ds:itemID="{9bde465c-25f9-44ec-8ef7-fe119e7b81e5}">
  <ds:schemaRefs/>
</ds:datastoreItem>
</file>

<file path=customXml/itemProps160.xml><?xml version="1.0" encoding="utf-8"?>
<ds:datastoreItem xmlns:ds="http://schemas.openxmlformats.org/officeDocument/2006/customXml" ds:itemID="{0bd62c8a-4dc7-4447-b05a-33bffe3587dc}">
  <ds:schemaRefs/>
</ds:datastoreItem>
</file>

<file path=customXml/itemProps161.xml><?xml version="1.0" encoding="utf-8"?>
<ds:datastoreItem xmlns:ds="http://schemas.openxmlformats.org/officeDocument/2006/customXml" ds:itemID="{286794e4-62ee-4f63-9705-277d29cabdde}">
  <ds:schemaRefs/>
</ds:datastoreItem>
</file>

<file path=customXml/itemProps162.xml><?xml version="1.0" encoding="utf-8"?>
<ds:datastoreItem xmlns:ds="http://schemas.openxmlformats.org/officeDocument/2006/customXml" ds:itemID="{c4fb2f1e-8260-4fab-a216-6b88694ca2e5}">
  <ds:schemaRefs/>
</ds:datastoreItem>
</file>

<file path=customXml/itemProps163.xml><?xml version="1.0" encoding="utf-8"?>
<ds:datastoreItem xmlns:ds="http://schemas.openxmlformats.org/officeDocument/2006/customXml" ds:itemID="{59a2152c-47a2-4693-86e8-b0841ee502eb}">
  <ds:schemaRefs/>
</ds:datastoreItem>
</file>

<file path=customXml/itemProps164.xml><?xml version="1.0" encoding="utf-8"?>
<ds:datastoreItem xmlns:ds="http://schemas.openxmlformats.org/officeDocument/2006/customXml" ds:itemID="{1d697469-d2a6-4870-a37b-52a6892bc209}">
  <ds:schemaRefs/>
</ds:datastoreItem>
</file>

<file path=customXml/itemProps165.xml><?xml version="1.0" encoding="utf-8"?>
<ds:datastoreItem xmlns:ds="http://schemas.openxmlformats.org/officeDocument/2006/customXml" ds:itemID="{194920b6-4fbd-483d-9c87-39c51325ca91}">
  <ds:schemaRefs/>
</ds:datastoreItem>
</file>

<file path=customXml/itemProps166.xml><?xml version="1.0" encoding="utf-8"?>
<ds:datastoreItem xmlns:ds="http://schemas.openxmlformats.org/officeDocument/2006/customXml" ds:itemID="{e0585df5-4000-45ff-a56e-b5a014d79517}">
  <ds:schemaRefs/>
</ds:datastoreItem>
</file>

<file path=customXml/itemProps167.xml><?xml version="1.0" encoding="utf-8"?>
<ds:datastoreItem xmlns:ds="http://schemas.openxmlformats.org/officeDocument/2006/customXml" ds:itemID="{0f9b6042-7d6c-4820-9c9e-67ca7900c5dc}">
  <ds:schemaRefs/>
</ds:datastoreItem>
</file>

<file path=customXml/itemProps168.xml><?xml version="1.0" encoding="utf-8"?>
<ds:datastoreItem xmlns:ds="http://schemas.openxmlformats.org/officeDocument/2006/customXml" ds:itemID="{279d0d35-7fea-4c5b-b1c5-b4c19c67da98}">
  <ds:schemaRefs/>
</ds:datastoreItem>
</file>

<file path=customXml/itemProps169.xml><?xml version="1.0" encoding="utf-8"?>
<ds:datastoreItem xmlns:ds="http://schemas.openxmlformats.org/officeDocument/2006/customXml" ds:itemID="{edbd481c-aaa2-4f90-a5b6-2c2e7adc5c79}">
  <ds:schemaRefs/>
</ds:datastoreItem>
</file>

<file path=customXml/itemProps17.xml><?xml version="1.0" encoding="utf-8"?>
<ds:datastoreItem xmlns:ds="http://schemas.openxmlformats.org/officeDocument/2006/customXml" ds:itemID="{b3656e95-ea04-4990-bc47-19c077ec85e0}">
  <ds:schemaRefs/>
</ds:datastoreItem>
</file>

<file path=customXml/itemProps170.xml><?xml version="1.0" encoding="utf-8"?>
<ds:datastoreItem xmlns:ds="http://schemas.openxmlformats.org/officeDocument/2006/customXml" ds:itemID="{12009e2c-242b-488e-830b-978dd11704d6}">
  <ds:schemaRefs/>
</ds:datastoreItem>
</file>

<file path=customXml/itemProps171.xml><?xml version="1.0" encoding="utf-8"?>
<ds:datastoreItem xmlns:ds="http://schemas.openxmlformats.org/officeDocument/2006/customXml" ds:itemID="{f4f834a4-3ff3-46d7-929e-6018b204b497}">
  <ds:schemaRefs/>
</ds:datastoreItem>
</file>

<file path=customXml/itemProps172.xml><?xml version="1.0" encoding="utf-8"?>
<ds:datastoreItem xmlns:ds="http://schemas.openxmlformats.org/officeDocument/2006/customXml" ds:itemID="{edd2a9c9-4264-41d2-836f-1a70826de5cc}">
  <ds:schemaRefs/>
</ds:datastoreItem>
</file>

<file path=customXml/itemProps173.xml><?xml version="1.0" encoding="utf-8"?>
<ds:datastoreItem xmlns:ds="http://schemas.openxmlformats.org/officeDocument/2006/customXml" ds:itemID="{f9e636ad-a584-4ef9-9422-30d06cb9f9c4}">
  <ds:schemaRefs/>
</ds:datastoreItem>
</file>

<file path=customXml/itemProps174.xml><?xml version="1.0" encoding="utf-8"?>
<ds:datastoreItem xmlns:ds="http://schemas.openxmlformats.org/officeDocument/2006/customXml" ds:itemID="{33bc4e87-23cc-4a86-9298-f5516f0cfb05}">
  <ds:schemaRefs/>
</ds:datastoreItem>
</file>

<file path=customXml/itemProps175.xml><?xml version="1.0" encoding="utf-8"?>
<ds:datastoreItem xmlns:ds="http://schemas.openxmlformats.org/officeDocument/2006/customXml" ds:itemID="{c5db747e-0afa-41fe-9545-565d2c52f9b1}">
  <ds:schemaRefs/>
</ds:datastoreItem>
</file>

<file path=customXml/itemProps176.xml><?xml version="1.0" encoding="utf-8"?>
<ds:datastoreItem xmlns:ds="http://schemas.openxmlformats.org/officeDocument/2006/customXml" ds:itemID="{33791585-10e8-4c4b-9567-a433c6f1f810}">
  <ds:schemaRefs/>
</ds:datastoreItem>
</file>

<file path=customXml/itemProps177.xml><?xml version="1.0" encoding="utf-8"?>
<ds:datastoreItem xmlns:ds="http://schemas.openxmlformats.org/officeDocument/2006/customXml" ds:itemID="{cbe3b33e-d1b5-4d49-a40b-76cae3748070}">
  <ds:schemaRefs/>
</ds:datastoreItem>
</file>

<file path=customXml/itemProps178.xml><?xml version="1.0" encoding="utf-8"?>
<ds:datastoreItem xmlns:ds="http://schemas.openxmlformats.org/officeDocument/2006/customXml" ds:itemID="{9aeecc0b-8d84-4020-b43e-7e131a151a27}">
  <ds:schemaRefs/>
</ds:datastoreItem>
</file>

<file path=customXml/itemProps179.xml><?xml version="1.0" encoding="utf-8"?>
<ds:datastoreItem xmlns:ds="http://schemas.openxmlformats.org/officeDocument/2006/customXml" ds:itemID="{cdf52529-fe76-436c-91b9-54d3dd3f7d4e}">
  <ds:schemaRefs/>
</ds:datastoreItem>
</file>

<file path=customXml/itemProps18.xml><?xml version="1.0" encoding="utf-8"?>
<ds:datastoreItem xmlns:ds="http://schemas.openxmlformats.org/officeDocument/2006/customXml" ds:itemID="{563677ad-99b8-428f-8a32-4b9169c39eaa}">
  <ds:schemaRefs/>
</ds:datastoreItem>
</file>

<file path=customXml/itemProps180.xml><?xml version="1.0" encoding="utf-8"?>
<ds:datastoreItem xmlns:ds="http://schemas.openxmlformats.org/officeDocument/2006/customXml" ds:itemID="{d7581995-aa30-4340-9c76-dbc21efea759}">
  <ds:schemaRefs/>
</ds:datastoreItem>
</file>

<file path=customXml/itemProps181.xml><?xml version="1.0" encoding="utf-8"?>
<ds:datastoreItem xmlns:ds="http://schemas.openxmlformats.org/officeDocument/2006/customXml" ds:itemID="{727b3cc6-0340-4a93-9cbb-80d77cc583e8}">
  <ds:schemaRefs/>
</ds:datastoreItem>
</file>

<file path=customXml/itemProps182.xml><?xml version="1.0" encoding="utf-8"?>
<ds:datastoreItem xmlns:ds="http://schemas.openxmlformats.org/officeDocument/2006/customXml" ds:itemID="{e420f71b-3b15-4950-b130-a3e19da54319}">
  <ds:schemaRefs/>
</ds:datastoreItem>
</file>

<file path=customXml/itemProps183.xml><?xml version="1.0" encoding="utf-8"?>
<ds:datastoreItem xmlns:ds="http://schemas.openxmlformats.org/officeDocument/2006/customXml" ds:itemID="{6dc4ce34-358f-42bb-b5f0-925584fede25}">
  <ds:schemaRefs/>
</ds:datastoreItem>
</file>

<file path=customXml/itemProps184.xml><?xml version="1.0" encoding="utf-8"?>
<ds:datastoreItem xmlns:ds="http://schemas.openxmlformats.org/officeDocument/2006/customXml" ds:itemID="{7ae24b71-0237-4c33-af64-a7ad6eb82700}">
  <ds:schemaRefs/>
</ds:datastoreItem>
</file>

<file path=customXml/itemProps185.xml><?xml version="1.0" encoding="utf-8"?>
<ds:datastoreItem xmlns:ds="http://schemas.openxmlformats.org/officeDocument/2006/customXml" ds:itemID="{4fcfc715-c5e8-4946-97aa-8ce0c8cad490}">
  <ds:schemaRefs/>
</ds:datastoreItem>
</file>

<file path=customXml/itemProps186.xml><?xml version="1.0" encoding="utf-8"?>
<ds:datastoreItem xmlns:ds="http://schemas.openxmlformats.org/officeDocument/2006/customXml" ds:itemID="{d43e8f02-8aff-4a06-9cf2-1d78edf2797d}">
  <ds:schemaRefs/>
</ds:datastoreItem>
</file>

<file path=customXml/itemProps19.xml><?xml version="1.0" encoding="utf-8"?>
<ds:datastoreItem xmlns:ds="http://schemas.openxmlformats.org/officeDocument/2006/customXml" ds:itemID="{5f1ee204-a03d-4e10-9069-794ca63f3c00}">
  <ds:schemaRefs/>
</ds:datastoreItem>
</file>

<file path=customXml/itemProps2.xml><?xml version="1.0" encoding="utf-8"?>
<ds:datastoreItem xmlns:ds="http://schemas.openxmlformats.org/officeDocument/2006/customXml" ds:itemID="{33def0b6-0fdf-48a1-9035-7802d65e52b3}">
  <ds:schemaRefs/>
</ds:datastoreItem>
</file>

<file path=customXml/itemProps20.xml><?xml version="1.0" encoding="utf-8"?>
<ds:datastoreItem xmlns:ds="http://schemas.openxmlformats.org/officeDocument/2006/customXml" ds:itemID="{f53fa6f1-0d91-4493-9ce1-cb229eef26b7}">
  <ds:schemaRefs/>
</ds:datastoreItem>
</file>

<file path=customXml/itemProps21.xml><?xml version="1.0" encoding="utf-8"?>
<ds:datastoreItem xmlns:ds="http://schemas.openxmlformats.org/officeDocument/2006/customXml" ds:itemID="{274d41ab-fd93-43b7-b451-beaf5ffa5a2a}">
  <ds:schemaRefs/>
</ds:datastoreItem>
</file>

<file path=customXml/itemProps22.xml><?xml version="1.0" encoding="utf-8"?>
<ds:datastoreItem xmlns:ds="http://schemas.openxmlformats.org/officeDocument/2006/customXml" ds:itemID="{aa0a981e-e5df-44b0-b547-2e9de9510a71}">
  <ds:schemaRefs/>
</ds:datastoreItem>
</file>

<file path=customXml/itemProps23.xml><?xml version="1.0" encoding="utf-8"?>
<ds:datastoreItem xmlns:ds="http://schemas.openxmlformats.org/officeDocument/2006/customXml" ds:itemID="{e10cb3cd-3073-466a-9d12-87ed9c0a903a}">
  <ds:schemaRefs/>
</ds:datastoreItem>
</file>

<file path=customXml/itemProps24.xml><?xml version="1.0" encoding="utf-8"?>
<ds:datastoreItem xmlns:ds="http://schemas.openxmlformats.org/officeDocument/2006/customXml" ds:itemID="{1352d6e3-7aa0-4d3b-b8c9-e7aa90decac6}">
  <ds:schemaRefs/>
</ds:datastoreItem>
</file>

<file path=customXml/itemProps25.xml><?xml version="1.0" encoding="utf-8"?>
<ds:datastoreItem xmlns:ds="http://schemas.openxmlformats.org/officeDocument/2006/customXml" ds:itemID="{2ff92a5a-ff8f-47aa-835f-19efe95d95b3}">
  <ds:schemaRefs/>
</ds:datastoreItem>
</file>

<file path=customXml/itemProps26.xml><?xml version="1.0" encoding="utf-8"?>
<ds:datastoreItem xmlns:ds="http://schemas.openxmlformats.org/officeDocument/2006/customXml" ds:itemID="{c1d628ae-3def-4e21-9725-7c5a98d04576}">
  <ds:schemaRefs/>
</ds:datastoreItem>
</file>

<file path=customXml/itemProps27.xml><?xml version="1.0" encoding="utf-8"?>
<ds:datastoreItem xmlns:ds="http://schemas.openxmlformats.org/officeDocument/2006/customXml" ds:itemID="{da154414-adea-4ebc-b74a-5875a43e8397}">
  <ds:schemaRefs/>
</ds:datastoreItem>
</file>

<file path=customXml/itemProps28.xml><?xml version="1.0" encoding="utf-8"?>
<ds:datastoreItem xmlns:ds="http://schemas.openxmlformats.org/officeDocument/2006/customXml" ds:itemID="{280c435b-34fe-4b09-91fb-716cb5fdffbd}">
  <ds:schemaRefs/>
</ds:datastoreItem>
</file>

<file path=customXml/itemProps29.xml><?xml version="1.0" encoding="utf-8"?>
<ds:datastoreItem xmlns:ds="http://schemas.openxmlformats.org/officeDocument/2006/customXml" ds:itemID="{30307312-f1c9-4f78-b3b0-97474d32156d}">
  <ds:schemaRefs/>
</ds:datastoreItem>
</file>

<file path=customXml/itemProps3.xml><?xml version="1.0" encoding="utf-8"?>
<ds:datastoreItem xmlns:ds="http://schemas.openxmlformats.org/officeDocument/2006/customXml" ds:itemID="{9400abc4-2988-4c45-998c-64e56afd9fa4}">
  <ds:schemaRefs/>
</ds:datastoreItem>
</file>

<file path=customXml/itemProps30.xml><?xml version="1.0" encoding="utf-8"?>
<ds:datastoreItem xmlns:ds="http://schemas.openxmlformats.org/officeDocument/2006/customXml" ds:itemID="{2fdefe5e-3a22-4513-81bf-6547f1fa59a3}">
  <ds:schemaRefs/>
</ds:datastoreItem>
</file>

<file path=customXml/itemProps31.xml><?xml version="1.0" encoding="utf-8"?>
<ds:datastoreItem xmlns:ds="http://schemas.openxmlformats.org/officeDocument/2006/customXml" ds:itemID="{61b098b8-d60c-4257-b4fb-7bc30c26e763}">
  <ds:schemaRefs/>
</ds:datastoreItem>
</file>

<file path=customXml/itemProps32.xml><?xml version="1.0" encoding="utf-8"?>
<ds:datastoreItem xmlns:ds="http://schemas.openxmlformats.org/officeDocument/2006/customXml" ds:itemID="{90a11ac3-f53f-462a-98bc-d38350e788af}">
  <ds:schemaRefs/>
</ds:datastoreItem>
</file>

<file path=customXml/itemProps33.xml><?xml version="1.0" encoding="utf-8"?>
<ds:datastoreItem xmlns:ds="http://schemas.openxmlformats.org/officeDocument/2006/customXml" ds:itemID="{5d0dd1e1-6692-4ba4-99d9-d886486240af}">
  <ds:schemaRefs/>
</ds:datastoreItem>
</file>

<file path=customXml/itemProps34.xml><?xml version="1.0" encoding="utf-8"?>
<ds:datastoreItem xmlns:ds="http://schemas.openxmlformats.org/officeDocument/2006/customXml" ds:itemID="{ebbe4e9d-26fb-480c-86fa-89fcabccd420}">
  <ds:schemaRefs/>
</ds:datastoreItem>
</file>

<file path=customXml/itemProps35.xml><?xml version="1.0" encoding="utf-8"?>
<ds:datastoreItem xmlns:ds="http://schemas.openxmlformats.org/officeDocument/2006/customXml" ds:itemID="{b7c38363-dafa-4262-a4f0-0e5cf18c4837}">
  <ds:schemaRefs/>
</ds:datastoreItem>
</file>

<file path=customXml/itemProps36.xml><?xml version="1.0" encoding="utf-8"?>
<ds:datastoreItem xmlns:ds="http://schemas.openxmlformats.org/officeDocument/2006/customXml" ds:itemID="{c075bccf-e05d-430d-9188-ef09f96bc49e}">
  <ds:schemaRefs/>
</ds:datastoreItem>
</file>

<file path=customXml/itemProps37.xml><?xml version="1.0" encoding="utf-8"?>
<ds:datastoreItem xmlns:ds="http://schemas.openxmlformats.org/officeDocument/2006/customXml" ds:itemID="{23368c68-6b12-492b-97bb-a1c5e5cadfb2}">
  <ds:schemaRefs/>
</ds:datastoreItem>
</file>

<file path=customXml/itemProps38.xml><?xml version="1.0" encoding="utf-8"?>
<ds:datastoreItem xmlns:ds="http://schemas.openxmlformats.org/officeDocument/2006/customXml" ds:itemID="{6e89242d-a13e-4f91-9799-8b64671c84ce}">
  <ds:schemaRefs/>
</ds:datastoreItem>
</file>

<file path=customXml/itemProps39.xml><?xml version="1.0" encoding="utf-8"?>
<ds:datastoreItem xmlns:ds="http://schemas.openxmlformats.org/officeDocument/2006/customXml" ds:itemID="{67751be8-10fa-4a56-af69-3311b1f088d0}">
  <ds:schemaRefs/>
</ds:datastoreItem>
</file>

<file path=customXml/itemProps4.xml><?xml version="1.0" encoding="utf-8"?>
<ds:datastoreItem xmlns:ds="http://schemas.openxmlformats.org/officeDocument/2006/customXml" ds:itemID="{72f9a17f-753c-4269-aa5f-659f96578a10}">
  <ds:schemaRefs/>
</ds:datastoreItem>
</file>

<file path=customXml/itemProps40.xml><?xml version="1.0" encoding="utf-8"?>
<ds:datastoreItem xmlns:ds="http://schemas.openxmlformats.org/officeDocument/2006/customXml" ds:itemID="{95c0950a-ac90-496b-9ccb-a95f91e7e5e0}">
  <ds:schemaRefs/>
</ds:datastoreItem>
</file>

<file path=customXml/itemProps41.xml><?xml version="1.0" encoding="utf-8"?>
<ds:datastoreItem xmlns:ds="http://schemas.openxmlformats.org/officeDocument/2006/customXml" ds:itemID="{8a5ba2a0-065b-4ff1-8424-07a81535a6ee}">
  <ds:schemaRefs/>
</ds:datastoreItem>
</file>

<file path=customXml/itemProps42.xml><?xml version="1.0" encoding="utf-8"?>
<ds:datastoreItem xmlns:ds="http://schemas.openxmlformats.org/officeDocument/2006/customXml" ds:itemID="{29b072f0-3e28-4132-ae00-9667d82f35c0}">
  <ds:schemaRefs/>
</ds:datastoreItem>
</file>

<file path=customXml/itemProps43.xml><?xml version="1.0" encoding="utf-8"?>
<ds:datastoreItem xmlns:ds="http://schemas.openxmlformats.org/officeDocument/2006/customXml" ds:itemID="{54669290-282d-4df6-9f86-7fafcf283526}">
  <ds:schemaRefs/>
</ds:datastoreItem>
</file>

<file path=customXml/itemProps44.xml><?xml version="1.0" encoding="utf-8"?>
<ds:datastoreItem xmlns:ds="http://schemas.openxmlformats.org/officeDocument/2006/customXml" ds:itemID="{31ecc4a9-aa24-49db-934c-ca45d72171f8}">
  <ds:schemaRefs/>
</ds:datastoreItem>
</file>

<file path=customXml/itemProps45.xml><?xml version="1.0" encoding="utf-8"?>
<ds:datastoreItem xmlns:ds="http://schemas.openxmlformats.org/officeDocument/2006/customXml" ds:itemID="{651cafd8-5f11-45a2-b0af-7626a3b016dd}">
  <ds:schemaRefs/>
</ds:datastoreItem>
</file>

<file path=customXml/itemProps46.xml><?xml version="1.0" encoding="utf-8"?>
<ds:datastoreItem xmlns:ds="http://schemas.openxmlformats.org/officeDocument/2006/customXml" ds:itemID="{936bb55c-2afd-4d54-b072-ad5469fb99cb}">
  <ds:schemaRefs/>
</ds:datastoreItem>
</file>

<file path=customXml/itemProps47.xml><?xml version="1.0" encoding="utf-8"?>
<ds:datastoreItem xmlns:ds="http://schemas.openxmlformats.org/officeDocument/2006/customXml" ds:itemID="{e5b66700-a03e-4291-b06b-7ce8411fef70}">
  <ds:schemaRefs/>
</ds:datastoreItem>
</file>

<file path=customXml/itemProps48.xml><?xml version="1.0" encoding="utf-8"?>
<ds:datastoreItem xmlns:ds="http://schemas.openxmlformats.org/officeDocument/2006/customXml" ds:itemID="{460cc17e-a8ae-431b-8db4-c6047b9a211c}">
  <ds:schemaRefs/>
</ds:datastoreItem>
</file>

<file path=customXml/itemProps49.xml><?xml version="1.0" encoding="utf-8"?>
<ds:datastoreItem xmlns:ds="http://schemas.openxmlformats.org/officeDocument/2006/customXml" ds:itemID="{c6e613bf-0b48-4e4d-801d-a6ad6d9ccd17}">
  <ds:schemaRefs/>
</ds:datastoreItem>
</file>

<file path=customXml/itemProps5.xml><?xml version="1.0" encoding="utf-8"?>
<ds:datastoreItem xmlns:ds="http://schemas.openxmlformats.org/officeDocument/2006/customXml" ds:itemID="{4149b194-b342-40ef-a40f-e698ab2fd26f}">
  <ds:schemaRefs/>
</ds:datastoreItem>
</file>

<file path=customXml/itemProps50.xml><?xml version="1.0" encoding="utf-8"?>
<ds:datastoreItem xmlns:ds="http://schemas.openxmlformats.org/officeDocument/2006/customXml" ds:itemID="{dea94ed6-2fa4-4516-ae5d-1682e9b2ba3f}">
  <ds:schemaRefs/>
</ds:datastoreItem>
</file>

<file path=customXml/itemProps51.xml><?xml version="1.0" encoding="utf-8"?>
<ds:datastoreItem xmlns:ds="http://schemas.openxmlformats.org/officeDocument/2006/customXml" ds:itemID="{c7774817-962c-412a-9a9b-013046a36b6c}">
  <ds:schemaRefs/>
</ds:datastoreItem>
</file>

<file path=customXml/itemProps52.xml><?xml version="1.0" encoding="utf-8"?>
<ds:datastoreItem xmlns:ds="http://schemas.openxmlformats.org/officeDocument/2006/customXml" ds:itemID="{13b57c54-58d6-45f0-88da-de97dc248272}">
  <ds:schemaRefs/>
</ds:datastoreItem>
</file>

<file path=customXml/itemProps53.xml><?xml version="1.0" encoding="utf-8"?>
<ds:datastoreItem xmlns:ds="http://schemas.openxmlformats.org/officeDocument/2006/customXml" ds:itemID="{5eb2201d-e96b-453b-9646-9e4634d445b1}">
  <ds:schemaRefs/>
</ds:datastoreItem>
</file>

<file path=customXml/itemProps54.xml><?xml version="1.0" encoding="utf-8"?>
<ds:datastoreItem xmlns:ds="http://schemas.openxmlformats.org/officeDocument/2006/customXml" ds:itemID="{0fa4be62-a724-4a37-b6e4-29323310c081}">
  <ds:schemaRefs/>
</ds:datastoreItem>
</file>

<file path=customXml/itemProps55.xml><?xml version="1.0" encoding="utf-8"?>
<ds:datastoreItem xmlns:ds="http://schemas.openxmlformats.org/officeDocument/2006/customXml" ds:itemID="{abd6f5cd-76ff-46d9-8768-24bf526ddba7}">
  <ds:schemaRefs/>
</ds:datastoreItem>
</file>

<file path=customXml/itemProps56.xml><?xml version="1.0" encoding="utf-8"?>
<ds:datastoreItem xmlns:ds="http://schemas.openxmlformats.org/officeDocument/2006/customXml" ds:itemID="{e6df3b1f-349b-4255-9974-b9b0190d832e}">
  <ds:schemaRefs/>
</ds:datastoreItem>
</file>

<file path=customXml/itemProps57.xml><?xml version="1.0" encoding="utf-8"?>
<ds:datastoreItem xmlns:ds="http://schemas.openxmlformats.org/officeDocument/2006/customXml" ds:itemID="{009da3bd-4a2a-4a96-8541-39330dcb30bf}">
  <ds:schemaRefs/>
</ds:datastoreItem>
</file>

<file path=customXml/itemProps58.xml><?xml version="1.0" encoding="utf-8"?>
<ds:datastoreItem xmlns:ds="http://schemas.openxmlformats.org/officeDocument/2006/customXml" ds:itemID="{acd92a62-0776-4068-b8bf-eea04c182fa7}">
  <ds:schemaRefs/>
</ds:datastoreItem>
</file>

<file path=customXml/itemProps59.xml><?xml version="1.0" encoding="utf-8"?>
<ds:datastoreItem xmlns:ds="http://schemas.openxmlformats.org/officeDocument/2006/customXml" ds:itemID="{1bb2c5e4-fca7-4ba0-9654-22622acc74c0}">
  <ds:schemaRefs/>
</ds:datastoreItem>
</file>

<file path=customXml/itemProps6.xml><?xml version="1.0" encoding="utf-8"?>
<ds:datastoreItem xmlns:ds="http://schemas.openxmlformats.org/officeDocument/2006/customXml" ds:itemID="{b1fb28d2-e3c0-48c5-9946-22142139cb26}">
  <ds:schemaRefs/>
</ds:datastoreItem>
</file>

<file path=customXml/itemProps60.xml><?xml version="1.0" encoding="utf-8"?>
<ds:datastoreItem xmlns:ds="http://schemas.openxmlformats.org/officeDocument/2006/customXml" ds:itemID="{faefa673-76ac-4fb0-95c1-27b4e5217daa}">
  <ds:schemaRefs/>
</ds:datastoreItem>
</file>

<file path=customXml/itemProps61.xml><?xml version="1.0" encoding="utf-8"?>
<ds:datastoreItem xmlns:ds="http://schemas.openxmlformats.org/officeDocument/2006/customXml" ds:itemID="{c96e827b-5406-48ff-bd12-482772693809}">
  <ds:schemaRefs/>
</ds:datastoreItem>
</file>

<file path=customXml/itemProps62.xml><?xml version="1.0" encoding="utf-8"?>
<ds:datastoreItem xmlns:ds="http://schemas.openxmlformats.org/officeDocument/2006/customXml" ds:itemID="{5e0b1d97-f49c-49bb-9690-1890c16fad59}">
  <ds:schemaRefs/>
</ds:datastoreItem>
</file>

<file path=customXml/itemProps63.xml><?xml version="1.0" encoding="utf-8"?>
<ds:datastoreItem xmlns:ds="http://schemas.openxmlformats.org/officeDocument/2006/customXml" ds:itemID="{18758543-0c35-4167-86e1-893c7a47e0c8}">
  <ds:schemaRefs/>
</ds:datastoreItem>
</file>

<file path=customXml/itemProps64.xml><?xml version="1.0" encoding="utf-8"?>
<ds:datastoreItem xmlns:ds="http://schemas.openxmlformats.org/officeDocument/2006/customXml" ds:itemID="{2a377ee4-fbb0-452b-b3ed-330d29b3927f}">
  <ds:schemaRefs/>
</ds:datastoreItem>
</file>

<file path=customXml/itemProps65.xml><?xml version="1.0" encoding="utf-8"?>
<ds:datastoreItem xmlns:ds="http://schemas.openxmlformats.org/officeDocument/2006/customXml" ds:itemID="{6e8fde87-a711-419f-b4c4-523148e04e9b}">
  <ds:schemaRefs/>
</ds:datastoreItem>
</file>

<file path=customXml/itemProps66.xml><?xml version="1.0" encoding="utf-8"?>
<ds:datastoreItem xmlns:ds="http://schemas.openxmlformats.org/officeDocument/2006/customXml" ds:itemID="{b7cb61ba-5f4d-4276-84a2-471f7ab64df8}">
  <ds:schemaRefs/>
</ds:datastoreItem>
</file>

<file path=customXml/itemProps67.xml><?xml version="1.0" encoding="utf-8"?>
<ds:datastoreItem xmlns:ds="http://schemas.openxmlformats.org/officeDocument/2006/customXml" ds:itemID="{d958ffe2-c8db-467c-be4a-d2ae08c95b72}">
  <ds:schemaRefs/>
</ds:datastoreItem>
</file>

<file path=customXml/itemProps68.xml><?xml version="1.0" encoding="utf-8"?>
<ds:datastoreItem xmlns:ds="http://schemas.openxmlformats.org/officeDocument/2006/customXml" ds:itemID="{e4b66577-b654-4b24-b30d-f6e2cc5e24c1}">
  <ds:schemaRefs/>
</ds:datastoreItem>
</file>

<file path=customXml/itemProps69.xml><?xml version="1.0" encoding="utf-8"?>
<ds:datastoreItem xmlns:ds="http://schemas.openxmlformats.org/officeDocument/2006/customXml" ds:itemID="{c20522fd-748a-4de7-a379-eb9e63090bfc}">
  <ds:schemaRefs/>
</ds:datastoreItem>
</file>

<file path=customXml/itemProps7.xml><?xml version="1.0" encoding="utf-8"?>
<ds:datastoreItem xmlns:ds="http://schemas.openxmlformats.org/officeDocument/2006/customXml" ds:itemID="{205f549e-73f3-4c2d-8262-a546ca58166b}">
  <ds:schemaRefs/>
</ds:datastoreItem>
</file>

<file path=customXml/itemProps70.xml><?xml version="1.0" encoding="utf-8"?>
<ds:datastoreItem xmlns:ds="http://schemas.openxmlformats.org/officeDocument/2006/customXml" ds:itemID="{bcf5f6d7-c72a-47ba-a21b-f0dcada50ce8}">
  <ds:schemaRefs/>
</ds:datastoreItem>
</file>

<file path=customXml/itemProps71.xml><?xml version="1.0" encoding="utf-8"?>
<ds:datastoreItem xmlns:ds="http://schemas.openxmlformats.org/officeDocument/2006/customXml" ds:itemID="{0286c452-cacf-45de-8d98-35e5bda1bfc3}">
  <ds:schemaRefs/>
</ds:datastoreItem>
</file>

<file path=customXml/itemProps72.xml><?xml version="1.0" encoding="utf-8"?>
<ds:datastoreItem xmlns:ds="http://schemas.openxmlformats.org/officeDocument/2006/customXml" ds:itemID="{02fdaa9f-1d11-4b6f-bde7-85e2b5567f7a}">
  <ds:schemaRefs/>
</ds:datastoreItem>
</file>

<file path=customXml/itemProps73.xml><?xml version="1.0" encoding="utf-8"?>
<ds:datastoreItem xmlns:ds="http://schemas.openxmlformats.org/officeDocument/2006/customXml" ds:itemID="{2f5941a0-cddc-478d-84f5-5f10b42e8f16}">
  <ds:schemaRefs/>
</ds:datastoreItem>
</file>

<file path=customXml/itemProps74.xml><?xml version="1.0" encoding="utf-8"?>
<ds:datastoreItem xmlns:ds="http://schemas.openxmlformats.org/officeDocument/2006/customXml" ds:itemID="{3ab1e03d-333a-4208-990a-2207b84a965a}">
  <ds:schemaRefs/>
</ds:datastoreItem>
</file>

<file path=customXml/itemProps75.xml><?xml version="1.0" encoding="utf-8"?>
<ds:datastoreItem xmlns:ds="http://schemas.openxmlformats.org/officeDocument/2006/customXml" ds:itemID="{81d8abe4-f7c1-41bf-baef-d1515015a5ee}">
  <ds:schemaRefs/>
</ds:datastoreItem>
</file>

<file path=customXml/itemProps76.xml><?xml version="1.0" encoding="utf-8"?>
<ds:datastoreItem xmlns:ds="http://schemas.openxmlformats.org/officeDocument/2006/customXml" ds:itemID="{5872116d-5d4b-4784-a34d-5efff619a84f}">
  <ds:schemaRefs/>
</ds:datastoreItem>
</file>

<file path=customXml/itemProps77.xml><?xml version="1.0" encoding="utf-8"?>
<ds:datastoreItem xmlns:ds="http://schemas.openxmlformats.org/officeDocument/2006/customXml" ds:itemID="{71f5f24c-c678-463e-a078-6e8e25aef21a}">
  <ds:schemaRefs/>
</ds:datastoreItem>
</file>

<file path=customXml/itemProps78.xml><?xml version="1.0" encoding="utf-8"?>
<ds:datastoreItem xmlns:ds="http://schemas.openxmlformats.org/officeDocument/2006/customXml" ds:itemID="{7b0a3e2e-adfe-4d33-8025-a7666b87c2f2}">
  <ds:schemaRefs/>
</ds:datastoreItem>
</file>

<file path=customXml/itemProps79.xml><?xml version="1.0" encoding="utf-8"?>
<ds:datastoreItem xmlns:ds="http://schemas.openxmlformats.org/officeDocument/2006/customXml" ds:itemID="{1a879a87-f215-4a47-a299-cc98a60e1afd}">
  <ds:schemaRefs/>
</ds:datastoreItem>
</file>

<file path=customXml/itemProps8.xml><?xml version="1.0" encoding="utf-8"?>
<ds:datastoreItem xmlns:ds="http://schemas.openxmlformats.org/officeDocument/2006/customXml" ds:itemID="{928aef1d-d538-4006-8bb7-fc267eb640b9}">
  <ds:schemaRefs/>
</ds:datastoreItem>
</file>

<file path=customXml/itemProps80.xml><?xml version="1.0" encoding="utf-8"?>
<ds:datastoreItem xmlns:ds="http://schemas.openxmlformats.org/officeDocument/2006/customXml" ds:itemID="{cbdee2c1-fe1e-4cb2-b40e-9d748f87633b}">
  <ds:schemaRefs/>
</ds:datastoreItem>
</file>

<file path=customXml/itemProps81.xml><?xml version="1.0" encoding="utf-8"?>
<ds:datastoreItem xmlns:ds="http://schemas.openxmlformats.org/officeDocument/2006/customXml" ds:itemID="{93e446b5-ec70-4c33-8ce3-e924f5f95c9a}">
  <ds:schemaRefs/>
</ds:datastoreItem>
</file>

<file path=customXml/itemProps82.xml><?xml version="1.0" encoding="utf-8"?>
<ds:datastoreItem xmlns:ds="http://schemas.openxmlformats.org/officeDocument/2006/customXml" ds:itemID="{c928fdf8-2087-42d0-9891-718c488e9a27}">
  <ds:schemaRefs/>
</ds:datastoreItem>
</file>

<file path=customXml/itemProps83.xml><?xml version="1.0" encoding="utf-8"?>
<ds:datastoreItem xmlns:ds="http://schemas.openxmlformats.org/officeDocument/2006/customXml" ds:itemID="{cb37946d-4aa7-4c0e-9bca-89aec1471cca}">
  <ds:schemaRefs/>
</ds:datastoreItem>
</file>

<file path=customXml/itemProps84.xml><?xml version="1.0" encoding="utf-8"?>
<ds:datastoreItem xmlns:ds="http://schemas.openxmlformats.org/officeDocument/2006/customXml" ds:itemID="{9903540e-d028-4b7d-8285-5e896dc424e3}">
  <ds:schemaRefs/>
</ds:datastoreItem>
</file>

<file path=customXml/itemProps85.xml><?xml version="1.0" encoding="utf-8"?>
<ds:datastoreItem xmlns:ds="http://schemas.openxmlformats.org/officeDocument/2006/customXml" ds:itemID="{839a1f80-0c8f-4378-a736-c41295125994}">
  <ds:schemaRefs/>
</ds:datastoreItem>
</file>

<file path=customXml/itemProps86.xml><?xml version="1.0" encoding="utf-8"?>
<ds:datastoreItem xmlns:ds="http://schemas.openxmlformats.org/officeDocument/2006/customXml" ds:itemID="{bc29cad0-9382-427a-8b04-7ac752df4cd8}">
  <ds:schemaRefs/>
</ds:datastoreItem>
</file>

<file path=customXml/itemProps87.xml><?xml version="1.0" encoding="utf-8"?>
<ds:datastoreItem xmlns:ds="http://schemas.openxmlformats.org/officeDocument/2006/customXml" ds:itemID="{9c3b1584-4a4c-4ad1-b117-0ff07c875976}">
  <ds:schemaRefs/>
</ds:datastoreItem>
</file>

<file path=customXml/itemProps88.xml><?xml version="1.0" encoding="utf-8"?>
<ds:datastoreItem xmlns:ds="http://schemas.openxmlformats.org/officeDocument/2006/customXml" ds:itemID="{432d0d46-cee5-4b64-a024-c51c940a0adb}">
  <ds:schemaRefs/>
</ds:datastoreItem>
</file>

<file path=customXml/itemProps89.xml><?xml version="1.0" encoding="utf-8"?>
<ds:datastoreItem xmlns:ds="http://schemas.openxmlformats.org/officeDocument/2006/customXml" ds:itemID="{e4df4567-0eca-42ea-b8e4-fd77447365de}">
  <ds:schemaRefs/>
</ds:datastoreItem>
</file>

<file path=customXml/itemProps9.xml><?xml version="1.0" encoding="utf-8"?>
<ds:datastoreItem xmlns:ds="http://schemas.openxmlformats.org/officeDocument/2006/customXml" ds:itemID="{12310d82-4faf-4241-8f77-76a67281f799}">
  <ds:schemaRefs/>
</ds:datastoreItem>
</file>

<file path=customXml/itemProps90.xml><?xml version="1.0" encoding="utf-8"?>
<ds:datastoreItem xmlns:ds="http://schemas.openxmlformats.org/officeDocument/2006/customXml" ds:itemID="{b1f5e16b-c72e-4965-bd7e-9061f82d1566}">
  <ds:schemaRefs/>
</ds:datastoreItem>
</file>

<file path=customXml/itemProps91.xml><?xml version="1.0" encoding="utf-8"?>
<ds:datastoreItem xmlns:ds="http://schemas.openxmlformats.org/officeDocument/2006/customXml" ds:itemID="{52685df3-1b27-4dc4-8d6c-911c47b4f212}">
  <ds:schemaRefs/>
</ds:datastoreItem>
</file>

<file path=customXml/itemProps92.xml><?xml version="1.0" encoding="utf-8"?>
<ds:datastoreItem xmlns:ds="http://schemas.openxmlformats.org/officeDocument/2006/customXml" ds:itemID="{ac280790-78a1-4909-b1f1-bd97fe774503}">
  <ds:schemaRefs/>
</ds:datastoreItem>
</file>

<file path=customXml/itemProps93.xml><?xml version="1.0" encoding="utf-8"?>
<ds:datastoreItem xmlns:ds="http://schemas.openxmlformats.org/officeDocument/2006/customXml" ds:itemID="{dcac9658-eec7-4d6c-bfc9-632d4387ab64}">
  <ds:schemaRefs/>
</ds:datastoreItem>
</file>

<file path=customXml/itemProps94.xml><?xml version="1.0" encoding="utf-8"?>
<ds:datastoreItem xmlns:ds="http://schemas.openxmlformats.org/officeDocument/2006/customXml" ds:itemID="{c4f9848c-20db-428f-a62e-46105f0a45c0}">
  <ds:schemaRefs/>
</ds:datastoreItem>
</file>

<file path=customXml/itemProps95.xml><?xml version="1.0" encoding="utf-8"?>
<ds:datastoreItem xmlns:ds="http://schemas.openxmlformats.org/officeDocument/2006/customXml" ds:itemID="{cd17e6dc-4b75-4094-ab4d-4f2f467785ba}">
  <ds:schemaRefs/>
</ds:datastoreItem>
</file>

<file path=customXml/itemProps96.xml><?xml version="1.0" encoding="utf-8"?>
<ds:datastoreItem xmlns:ds="http://schemas.openxmlformats.org/officeDocument/2006/customXml" ds:itemID="{146511da-97b0-4fdb-89cb-a5add3154bc6}">
  <ds:schemaRefs/>
</ds:datastoreItem>
</file>

<file path=customXml/itemProps97.xml><?xml version="1.0" encoding="utf-8"?>
<ds:datastoreItem xmlns:ds="http://schemas.openxmlformats.org/officeDocument/2006/customXml" ds:itemID="{daa48b11-099c-4d29-87d9-6e0ed46c60fb}">
  <ds:schemaRefs/>
</ds:datastoreItem>
</file>

<file path=customXml/itemProps98.xml><?xml version="1.0" encoding="utf-8"?>
<ds:datastoreItem xmlns:ds="http://schemas.openxmlformats.org/officeDocument/2006/customXml" ds:itemID="{c345d3cc-997f-43e6-bf09-0a754ca514fb}">
  <ds:schemaRefs/>
</ds:datastoreItem>
</file>

<file path=customXml/itemProps99.xml><?xml version="1.0" encoding="utf-8"?>
<ds:datastoreItem xmlns:ds="http://schemas.openxmlformats.org/officeDocument/2006/customXml" ds:itemID="{79bd2a1b-b66b-4a76-9a57-92574de4599c}">
  <ds:schemaRefs/>
</ds:datastoreItem>
</file>

<file path=docProps/app.xml><?xml version="1.0" encoding="utf-8"?>
<Properties xmlns="http://schemas.openxmlformats.org/officeDocument/2006/extended-properties" xmlns:vt="http://schemas.openxmlformats.org/officeDocument/2006/docPropsVTypes">
  <Pages>183</Pages>
  <Words>39178</Words>
  <Characters>48069</Characters>
  <TotalTime>10</TotalTime>
  <ScaleCrop>false</ScaleCrop>
  <LinksUpToDate>false</LinksUpToDate>
  <CharactersWithSpaces>48464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2023-03-08T17:45:00Z</dcterms:created>
  <dc:creator>Administrator</dc:creator>
  <cp:lastModifiedBy>Administrator</cp:lastModifiedBy>
  <dcterms:modified xsi:type="dcterms:W3CDTF">2024-01-29T07:21:40Z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B6FD9912A95B46C3A411559C9808638C</vt:lpwstr>
  </property>
</Properties>
</file>