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一、涞源县司法局本级收支预算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315001涞源县司法局本级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rPr>
                <w:rFonts w:hint="default" w:eastAsia="方正书宋_GBK"/>
                <w:lang w:val="en-US" w:eastAsia="zh-CN"/>
              </w:rPr>
            </w:pPr>
            <w:r>
              <w:rPr>
                <w:rFonts w:hint="eastAsia"/>
                <w:lang w:val="en-US" w:eastAsia="zh-CN"/>
              </w:rPr>
              <w:t>879.86</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rPr>
                <w:rFonts w:hint="default" w:eastAsia="方正书宋_GBK"/>
                <w:lang w:val="en-US" w:eastAsia="zh-CN"/>
              </w:rPr>
            </w:pPr>
            <w:r>
              <w:rPr>
                <w:rFonts w:hint="eastAsia"/>
                <w:lang w:val="en-US" w:eastAsia="zh-CN"/>
              </w:rPr>
              <w:t>755.43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93.32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rPr>
                <w:rFonts w:hint="default" w:eastAsia="方正书宋_GBK"/>
                <w:lang w:val="en-US" w:eastAsia="zh-CN"/>
              </w:rPr>
            </w:pPr>
            <w:r>
              <w:rPr>
                <w:rFonts w:hint="eastAsia"/>
                <w:lang w:val="en-US" w:eastAsia="zh-CN"/>
              </w:rPr>
              <w:t>879.86</w:t>
            </w:r>
          </w:p>
        </w:tc>
        <w:tc>
          <w:tcPr>
            <w:tcW w:w="2959" w:type="dxa"/>
            <w:vAlign w:val="center"/>
          </w:tcPr>
          <w:p>
            <w:pPr>
              <w:pStyle w:val="14"/>
            </w:pPr>
            <w:r>
              <w:t>本年支出合计</w:t>
            </w:r>
          </w:p>
        </w:tc>
        <w:tc>
          <w:tcPr>
            <w:tcW w:w="2959" w:type="dxa"/>
            <w:vAlign w:val="center"/>
          </w:tcPr>
          <w:p>
            <w:pPr>
              <w:pStyle w:val="15"/>
              <w:rPr>
                <w:rFonts w:hint="default" w:eastAsia="方正书宋_GBK"/>
                <w:lang w:val="en-US" w:eastAsia="zh-CN"/>
              </w:rPr>
            </w:pPr>
            <w:r>
              <w:rPr>
                <w:rFonts w:hint="eastAsia"/>
                <w:lang w:val="en-US" w:eastAsia="zh-CN"/>
              </w:rPr>
              <w:t>879.86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rPr>
                <w:rFonts w:hint="default" w:eastAsia="方正书宋_GBK"/>
                <w:lang w:val="en-US" w:eastAsia="zh-CN"/>
              </w:rPr>
            </w:pPr>
            <w:r>
              <w:rPr>
                <w:rFonts w:hint="eastAsia"/>
                <w:lang w:val="en-US" w:eastAsia="zh-CN"/>
              </w:rPr>
              <w:t>879.86</w:t>
            </w:r>
          </w:p>
        </w:tc>
        <w:tc>
          <w:tcPr>
            <w:tcW w:w="2959" w:type="dxa"/>
            <w:vAlign w:val="center"/>
          </w:tcPr>
          <w:p>
            <w:pPr>
              <w:pStyle w:val="14"/>
            </w:pPr>
            <w:r>
              <w:t>支出总计</w:t>
            </w:r>
          </w:p>
        </w:tc>
        <w:tc>
          <w:tcPr>
            <w:tcW w:w="2959" w:type="dxa"/>
            <w:vAlign w:val="center"/>
          </w:tcPr>
          <w:p>
            <w:pPr>
              <w:pStyle w:val="15"/>
              <w:rPr>
                <w:rFonts w:hint="default" w:eastAsia="方正书宋_GBK"/>
                <w:lang w:val="en-US" w:eastAsia="zh-CN"/>
              </w:rPr>
            </w:pPr>
            <w:r>
              <w:rPr>
                <w:rFonts w:hint="eastAsia"/>
                <w:lang w:val="en-US" w:eastAsia="zh-CN"/>
              </w:rPr>
              <w:t>879.86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315001涞源县司法局本级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rFonts w:hint="default" w:eastAsia="方正书宋_GBK"/>
                <w:lang w:val="en-US" w:eastAsia="zh-CN"/>
              </w:rPr>
            </w:pPr>
            <w:r>
              <w:rPr>
                <w:rFonts w:hint="eastAsia"/>
                <w:lang w:val="en-US" w:eastAsia="zh-CN"/>
              </w:rPr>
              <w:t>962.86</w:t>
            </w:r>
          </w:p>
        </w:tc>
        <w:tc>
          <w:tcPr>
            <w:tcW w:w="1134" w:type="dxa"/>
            <w:vAlign w:val="center"/>
          </w:tcPr>
          <w:p>
            <w:pPr>
              <w:pStyle w:val="15"/>
            </w:pPr>
            <w:r>
              <w:t>962.86</w:t>
            </w:r>
          </w:p>
        </w:tc>
        <w:tc>
          <w:tcPr>
            <w:tcW w:w="1134" w:type="dxa"/>
            <w:vAlign w:val="center"/>
          </w:tcPr>
          <w:p>
            <w:pPr>
              <w:pStyle w:val="15"/>
            </w:pPr>
            <w:r>
              <w:t>962.86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838.43</w:t>
            </w:r>
          </w:p>
        </w:tc>
        <w:tc>
          <w:tcPr>
            <w:tcW w:w="1134" w:type="dxa"/>
            <w:vAlign w:val="center"/>
          </w:tcPr>
          <w:p>
            <w:pPr>
              <w:pStyle w:val="11"/>
            </w:pPr>
            <w:r>
              <w:t>838.43</w:t>
            </w:r>
          </w:p>
        </w:tc>
        <w:tc>
          <w:tcPr>
            <w:tcW w:w="1134" w:type="dxa"/>
            <w:vAlign w:val="center"/>
          </w:tcPr>
          <w:p>
            <w:pPr>
              <w:pStyle w:val="11"/>
            </w:pPr>
            <w:r>
              <w:t>838.43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rPr>
                <w:rFonts w:hint="eastAsia"/>
                <w:lang w:val="en-US" w:eastAsia="zh-CN"/>
              </w:rPr>
              <w:t>838.4</w:t>
            </w:r>
            <w:r>
              <w:t>3</w:t>
            </w:r>
          </w:p>
        </w:tc>
        <w:tc>
          <w:tcPr>
            <w:tcW w:w="1134" w:type="dxa"/>
            <w:vAlign w:val="center"/>
          </w:tcPr>
          <w:p>
            <w:pPr>
              <w:pStyle w:val="11"/>
            </w:pPr>
            <w:r>
              <w:t>838.43</w:t>
            </w:r>
          </w:p>
        </w:tc>
        <w:tc>
          <w:tcPr>
            <w:tcW w:w="1134" w:type="dxa"/>
            <w:vAlign w:val="center"/>
          </w:tcPr>
          <w:p>
            <w:pPr>
              <w:pStyle w:val="11"/>
            </w:pPr>
            <w:r>
              <w:t>838.43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675.62</w:t>
            </w:r>
          </w:p>
        </w:tc>
        <w:tc>
          <w:tcPr>
            <w:tcW w:w="1134" w:type="dxa"/>
            <w:vAlign w:val="center"/>
          </w:tcPr>
          <w:p>
            <w:pPr>
              <w:pStyle w:val="11"/>
            </w:pPr>
            <w:r>
              <w:t>675.62</w:t>
            </w:r>
          </w:p>
        </w:tc>
        <w:tc>
          <w:tcPr>
            <w:tcW w:w="1134" w:type="dxa"/>
            <w:vAlign w:val="center"/>
          </w:tcPr>
          <w:p>
            <w:pPr>
              <w:pStyle w:val="11"/>
            </w:pPr>
            <w:r>
              <w:t>675.62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2040605</w:t>
            </w:r>
          </w:p>
        </w:tc>
        <w:tc>
          <w:tcPr>
            <w:tcW w:w="1559" w:type="dxa"/>
            <w:vAlign w:val="center"/>
          </w:tcPr>
          <w:p>
            <w:pPr>
              <w:pStyle w:val="12"/>
            </w:pPr>
            <w:r>
              <w:t>普法宣传</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2040606</w:t>
            </w:r>
          </w:p>
        </w:tc>
        <w:tc>
          <w:tcPr>
            <w:tcW w:w="1559" w:type="dxa"/>
            <w:vAlign w:val="center"/>
          </w:tcPr>
          <w:p>
            <w:pPr>
              <w:pStyle w:val="12"/>
            </w:pPr>
            <w:r>
              <w:t>律师管理</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rPr>
                <w:rFonts w:hint="default" w:eastAsia="方正书宋_GBK"/>
                <w:lang w:val="en-US" w:eastAsia="zh-CN"/>
              </w:rPr>
            </w:pPr>
            <w:r>
              <w:rPr>
                <w:rFonts w:hint="eastAsia"/>
                <w:lang w:val="en-US" w:eastAsia="zh-CN"/>
              </w:rP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t>25.31</w:t>
            </w:r>
          </w:p>
        </w:tc>
        <w:tc>
          <w:tcPr>
            <w:tcW w:w="1134" w:type="dxa"/>
            <w:vAlign w:val="center"/>
          </w:tcPr>
          <w:p>
            <w:pPr>
              <w:pStyle w:val="11"/>
            </w:pPr>
            <w:r>
              <w:t>25.31</w:t>
            </w:r>
          </w:p>
        </w:tc>
        <w:tc>
          <w:tcPr>
            <w:tcW w:w="1134" w:type="dxa"/>
            <w:vAlign w:val="center"/>
          </w:tcPr>
          <w:p>
            <w:pPr>
              <w:pStyle w:val="11"/>
            </w:pPr>
            <w:r>
              <w:t>25.31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2040612</w:t>
            </w:r>
          </w:p>
        </w:tc>
        <w:tc>
          <w:tcPr>
            <w:tcW w:w="1559" w:type="dxa"/>
            <w:vAlign w:val="center"/>
          </w:tcPr>
          <w:p>
            <w:pPr>
              <w:pStyle w:val="12"/>
            </w:pPr>
            <w:r>
              <w:t>法治建设</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2040699</w:t>
            </w:r>
          </w:p>
        </w:tc>
        <w:tc>
          <w:tcPr>
            <w:tcW w:w="1559" w:type="dxa"/>
            <w:vAlign w:val="center"/>
          </w:tcPr>
          <w:p>
            <w:pPr>
              <w:pStyle w:val="12"/>
            </w:pPr>
            <w:r>
              <w:t>其他司法支出</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93.32</w:t>
            </w:r>
          </w:p>
        </w:tc>
        <w:tc>
          <w:tcPr>
            <w:tcW w:w="1134" w:type="dxa"/>
            <w:vAlign w:val="center"/>
          </w:tcPr>
          <w:p>
            <w:pPr>
              <w:pStyle w:val="11"/>
            </w:pPr>
            <w:r>
              <w:t>93.32</w:t>
            </w:r>
          </w:p>
        </w:tc>
        <w:tc>
          <w:tcPr>
            <w:tcW w:w="1134" w:type="dxa"/>
            <w:vAlign w:val="center"/>
          </w:tcPr>
          <w:p>
            <w:pPr>
              <w:pStyle w:val="11"/>
            </w:pPr>
            <w:r>
              <w:t>93.32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93.32</w:t>
            </w:r>
          </w:p>
        </w:tc>
        <w:tc>
          <w:tcPr>
            <w:tcW w:w="1134" w:type="dxa"/>
            <w:vAlign w:val="center"/>
          </w:tcPr>
          <w:p>
            <w:pPr>
              <w:pStyle w:val="11"/>
            </w:pPr>
            <w:r>
              <w:t>93.32</w:t>
            </w:r>
          </w:p>
        </w:tc>
        <w:tc>
          <w:tcPr>
            <w:tcW w:w="1134" w:type="dxa"/>
            <w:vAlign w:val="center"/>
          </w:tcPr>
          <w:p>
            <w:pPr>
              <w:pStyle w:val="11"/>
            </w:pPr>
            <w:r>
              <w:t>93.32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62.21</w:t>
            </w:r>
          </w:p>
        </w:tc>
        <w:tc>
          <w:tcPr>
            <w:tcW w:w="1134" w:type="dxa"/>
            <w:vAlign w:val="center"/>
          </w:tcPr>
          <w:p>
            <w:pPr>
              <w:pStyle w:val="11"/>
            </w:pPr>
            <w:r>
              <w:t>62.21</w:t>
            </w:r>
          </w:p>
        </w:tc>
        <w:tc>
          <w:tcPr>
            <w:tcW w:w="1134" w:type="dxa"/>
            <w:vAlign w:val="center"/>
          </w:tcPr>
          <w:p>
            <w:pPr>
              <w:pStyle w:val="11"/>
            </w:pPr>
            <w:r>
              <w:t>62.21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r>
              <w:t>31.11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rFonts w:hint="default" w:eastAsia="方正书宋_GBK"/>
                <w:lang w:val="en-US" w:eastAsia="zh-CN"/>
              </w:rPr>
            </w:pPr>
            <w:r>
              <w:rPr>
                <w:rFonts w:hint="eastAsia"/>
                <w:lang w:val="en-US" w:eastAsia="zh-CN"/>
              </w:rPr>
              <w:t>879.86</w:t>
            </w:r>
          </w:p>
        </w:tc>
        <w:tc>
          <w:tcPr>
            <w:tcW w:w="1361" w:type="dxa"/>
            <w:vAlign w:val="center"/>
          </w:tcPr>
          <w:p>
            <w:pPr>
              <w:pStyle w:val="15"/>
            </w:pPr>
            <w:r>
              <w:t>800.05</w:t>
            </w:r>
          </w:p>
        </w:tc>
        <w:tc>
          <w:tcPr>
            <w:tcW w:w="1361" w:type="dxa"/>
            <w:vAlign w:val="center"/>
          </w:tcPr>
          <w:p>
            <w:pPr>
              <w:pStyle w:val="15"/>
              <w:rPr>
                <w:rFonts w:hint="default" w:eastAsia="方正书宋_GBK"/>
                <w:lang w:val="en-US" w:eastAsia="zh-CN"/>
              </w:rPr>
            </w:pPr>
            <w:r>
              <w:rPr>
                <w:rFonts w:hint="eastAsia"/>
                <w:lang w:val="en-US" w:eastAsia="zh-CN"/>
              </w:rPr>
              <w:t>79.81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rPr>
                <w:rFonts w:hint="default" w:eastAsia="方正书宋_GBK"/>
                <w:lang w:val="en-US" w:eastAsia="zh-CN"/>
              </w:rPr>
            </w:pPr>
            <w:r>
              <w:rPr>
                <w:rFonts w:hint="eastAsia"/>
                <w:lang w:val="en-US" w:eastAsia="zh-CN"/>
              </w:rPr>
              <w:t>755.43</w:t>
            </w:r>
          </w:p>
        </w:tc>
        <w:tc>
          <w:tcPr>
            <w:tcW w:w="1361" w:type="dxa"/>
            <w:vAlign w:val="center"/>
          </w:tcPr>
          <w:p>
            <w:pPr>
              <w:pStyle w:val="11"/>
            </w:pPr>
            <w:r>
              <w:t>675.62</w:t>
            </w:r>
          </w:p>
        </w:tc>
        <w:tc>
          <w:tcPr>
            <w:tcW w:w="1361" w:type="dxa"/>
            <w:vAlign w:val="center"/>
          </w:tcPr>
          <w:p>
            <w:pPr>
              <w:pStyle w:val="11"/>
              <w:rPr>
                <w:rFonts w:hint="default" w:eastAsia="方正书宋_GBK"/>
                <w:lang w:val="en-US" w:eastAsia="zh-CN"/>
              </w:rPr>
            </w:pPr>
            <w:r>
              <w:rPr>
                <w:rFonts w:hint="eastAsia"/>
                <w:lang w:val="en-US" w:eastAsia="zh-CN"/>
              </w:rPr>
              <w:t>79.81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rPr>
                <w:rFonts w:hint="default" w:eastAsia="方正书宋_GBK"/>
                <w:lang w:val="en-US" w:eastAsia="zh-CN"/>
              </w:rPr>
            </w:pPr>
            <w:r>
              <w:rPr>
                <w:rFonts w:hint="eastAsia"/>
                <w:lang w:val="en-US" w:eastAsia="zh-CN"/>
              </w:rPr>
              <w:t>755.43</w:t>
            </w:r>
          </w:p>
        </w:tc>
        <w:tc>
          <w:tcPr>
            <w:tcW w:w="1361" w:type="dxa"/>
            <w:vAlign w:val="center"/>
          </w:tcPr>
          <w:p>
            <w:pPr>
              <w:pStyle w:val="11"/>
            </w:pPr>
            <w:r>
              <w:t>675.62</w:t>
            </w:r>
          </w:p>
        </w:tc>
        <w:tc>
          <w:tcPr>
            <w:tcW w:w="1361" w:type="dxa"/>
            <w:vAlign w:val="center"/>
          </w:tcPr>
          <w:p>
            <w:pPr>
              <w:pStyle w:val="11"/>
              <w:rPr>
                <w:rFonts w:hint="default" w:eastAsia="方正书宋_GBK"/>
                <w:lang w:val="en-US" w:eastAsia="zh-CN"/>
              </w:rPr>
            </w:pPr>
            <w:r>
              <w:rPr>
                <w:rFonts w:hint="eastAsia"/>
                <w:lang w:val="en-US" w:eastAsia="zh-CN"/>
              </w:rPr>
              <w:t>79.81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675.62</w:t>
            </w:r>
          </w:p>
        </w:tc>
        <w:tc>
          <w:tcPr>
            <w:tcW w:w="1361" w:type="dxa"/>
            <w:vAlign w:val="center"/>
          </w:tcPr>
          <w:p>
            <w:pPr>
              <w:pStyle w:val="11"/>
            </w:pPr>
            <w:r>
              <w:t>675.62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2040605</w:t>
            </w:r>
          </w:p>
        </w:tc>
        <w:tc>
          <w:tcPr>
            <w:tcW w:w="4535" w:type="dxa"/>
            <w:vAlign w:val="center"/>
          </w:tcPr>
          <w:p>
            <w:pPr>
              <w:pStyle w:val="12"/>
            </w:pPr>
            <w:r>
              <w:t>普法宣传</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2040606</w:t>
            </w:r>
          </w:p>
        </w:tc>
        <w:tc>
          <w:tcPr>
            <w:tcW w:w="4535" w:type="dxa"/>
            <w:vAlign w:val="center"/>
          </w:tcPr>
          <w:p>
            <w:pPr>
              <w:pStyle w:val="12"/>
            </w:pPr>
            <w:r>
              <w:t>律师管理</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rPr>
                <w:rFonts w:hint="default" w:eastAsia="方正书宋_GBK"/>
                <w:lang w:val="en-US" w:eastAsia="zh-CN"/>
              </w:rPr>
            </w:pPr>
            <w:r>
              <w:rPr>
                <w:rFonts w:hint="eastAsia"/>
                <w:lang w:val="en-US" w:eastAsia="zh-CN"/>
              </w:rPr>
              <w:t>10.00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1"/>
            </w:pPr>
            <w:r>
              <w:t>25.31</w:t>
            </w:r>
          </w:p>
        </w:tc>
        <w:tc>
          <w:tcPr>
            <w:tcW w:w="1361" w:type="dxa"/>
            <w:vAlign w:val="center"/>
          </w:tcPr>
          <w:p>
            <w:pPr>
              <w:pStyle w:val="11"/>
            </w:pPr>
          </w:p>
        </w:tc>
        <w:tc>
          <w:tcPr>
            <w:tcW w:w="1361" w:type="dxa"/>
            <w:vAlign w:val="center"/>
          </w:tcPr>
          <w:p>
            <w:pPr>
              <w:pStyle w:val="11"/>
            </w:pPr>
            <w:r>
              <w:t>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2040612</w:t>
            </w:r>
          </w:p>
        </w:tc>
        <w:tc>
          <w:tcPr>
            <w:tcW w:w="4535" w:type="dxa"/>
            <w:vAlign w:val="center"/>
          </w:tcPr>
          <w:p>
            <w:pPr>
              <w:pStyle w:val="12"/>
            </w:pPr>
            <w:r>
              <w:t>法治建设</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2040699</w:t>
            </w:r>
          </w:p>
        </w:tc>
        <w:tc>
          <w:tcPr>
            <w:tcW w:w="4535" w:type="dxa"/>
            <w:vAlign w:val="center"/>
          </w:tcPr>
          <w:p>
            <w:pPr>
              <w:pStyle w:val="12"/>
            </w:pPr>
            <w:r>
              <w:t>其他司法支出</w:t>
            </w:r>
          </w:p>
        </w:tc>
        <w:tc>
          <w:tcPr>
            <w:tcW w:w="1361" w:type="dxa"/>
            <w:vAlign w:val="center"/>
          </w:tcPr>
          <w:p>
            <w:pPr>
              <w:pStyle w:val="11"/>
              <w:rPr>
                <w:rFonts w:hint="default" w:eastAsia="方正书宋_GBK"/>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93.32</w:t>
            </w:r>
          </w:p>
        </w:tc>
        <w:tc>
          <w:tcPr>
            <w:tcW w:w="1361" w:type="dxa"/>
            <w:vAlign w:val="center"/>
          </w:tcPr>
          <w:p>
            <w:pPr>
              <w:pStyle w:val="11"/>
            </w:pPr>
            <w:r>
              <w:t>93.32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93.32</w:t>
            </w:r>
          </w:p>
        </w:tc>
        <w:tc>
          <w:tcPr>
            <w:tcW w:w="1361" w:type="dxa"/>
            <w:vAlign w:val="center"/>
          </w:tcPr>
          <w:p>
            <w:pPr>
              <w:pStyle w:val="11"/>
            </w:pPr>
            <w:r>
              <w:t>93.32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62.21</w:t>
            </w:r>
          </w:p>
        </w:tc>
        <w:tc>
          <w:tcPr>
            <w:tcW w:w="1361" w:type="dxa"/>
            <w:vAlign w:val="center"/>
          </w:tcPr>
          <w:p>
            <w:pPr>
              <w:pStyle w:val="11"/>
            </w:pPr>
            <w:r>
              <w:t>62.21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31.11</w:t>
            </w:r>
          </w:p>
        </w:tc>
        <w:tc>
          <w:tcPr>
            <w:tcW w:w="1361" w:type="dxa"/>
            <w:vAlign w:val="center"/>
          </w:tcPr>
          <w:p>
            <w:pPr>
              <w:pStyle w:val="11"/>
            </w:pPr>
            <w:r>
              <w:t>31.11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31.11</w:t>
            </w:r>
          </w:p>
        </w:tc>
        <w:tc>
          <w:tcPr>
            <w:tcW w:w="1361" w:type="dxa"/>
            <w:vAlign w:val="center"/>
          </w:tcPr>
          <w:p>
            <w:pPr>
              <w:pStyle w:val="11"/>
            </w:pPr>
            <w:r>
              <w:t>31.11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31.11</w:t>
            </w:r>
          </w:p>
        </w:tc>
        <w:tc>
          <w:tcPr>
            <w:tcW w:w="1361" w:type="dxa"/>
            <w:vAlign w:val="center"/>
          </w:tcPr>
          <w:p>
            <w:pPr>
              <w:pStyle w:val="11"/>
            </w:pPr>
            <w:r>
              <w:t>31.11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31.11</w:t>
            </w:r>
          </w:p>
        </w:tc>
        <w:tc>
          <w:tcPr>
            <w:tcW w:w="1361" w:type="dxa"/>
            <w:vAlign w:val="center"/>
          </w:tcPr>
          <w:p>
            <w:pPr>
              <w:pStyle w:val="11"/>
            </w:pPr>
            <w:r>
              <w:t>31.11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879.86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rPr>
                <w:rFonts w:hint="default" w:eastAsia="方正书宋_GBK"/>
                <w:lang w:val="en-US" w:eastAsia="zh-CN"/>
              </w:rPr>
            </w:pPr>
            <w:r>
              <w:rPr>
                <w:rFonts w:hint="eastAsia"/>
                <w:lang w:val="en-US" w:eastAsia="zh-CN"/>
              </w:rPr>
              <w:t>755.43</w:t>
            </w:r>
          </w:p>
        </w:tc>
        <w:tc>
          <w:tcPr>
            <w:tcW w:w="1474" w:type="dxa"/>
            <w:vAlign w:val="center"/>
          </w:tcPr>
          <w:p>
            <w:pPr>
              <w:pStyle w:val="11"/>
              <w:rPr>
                <w:rFonts w:hint="default" w:eastAsia="方正书宋_GBK"/>
                <w:lang w:val="en-US" w:eastAsia="zh-CN"/>
              </w:rPr>
            </w:pPr>
            <w:r>
              <w:rPr>
                <w:rFonts w:hint="eastAsia"/>
                <w:lang w:val="en-US" w:eastAsia="zh-CN"/>
              </w:rPr>
              <w:t>755.43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93.32</w:t>
            </w:r>
          </w:p>
        </w:tc>
        <w:tc>
          <w:tcPr>
            <w:tcW w:w="1474" w:type="dxa"/>
            <w:vAlign w:val="center"/>
          </w:tcPr>
          <w:p>
            <w:pPr>
              <w:pStyle w:val="11"/>
            </w:pPr>
            <w:r>
              <w:t>93.32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31.11</w:t>
            </w:r>
          </w:p>
        </w:tc>
        <w:tc>
          <w:tcPr>
            <w:tcW w:w="1474" w:type="dxa"/>
            <w:vAlign w:val="center"/>
          </w:tcPr>
          <w:p>
            <w:pPr>
              <w:pStyle w:val="11"/>
            </w:pPr>
            <w:r>
              <w:t>31.11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879.86</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879.86</w:t>
            </w:r>
          </w:p>
        </w:tc>
        <w:tc>
          <w:tcPr>
            <w:tcW w:w="1474" w:type="dxa"/>
            <w:vAlign w:val="center"/>
          </w:tcPr>
          <w:p>
            <w:pPr>
              <w:pStyle w:val="15"/>
              <w:rPr>
                <w:rFonts w:hint="default" w:eastAsia="方正书宋_GBK"/>
                <w:lang w:val="en-US" w:eastAsia="zh-CN"/>
              </w:rPr>
            </w:pPr>
            <w:r>
              <w:rPr>
                <w:rFonts w:hint="eastAsia"/>
                <w:lang w:val="en-US" w:eastAsia="zh-CN"/>
              </w:rPr>
              <w:t>879.86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879.86</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879.86</w:t>
            </w:r>
          </w:p>
        </w:tc>
        <w:tc>
          <w:tcPr>
            <w:tcW w:w="1474" w:type="dxa"/>
            <w:vAlign w:val="center"/>
          </w:tcPr>
          <w:p>
            <w:pPr>
              <w:pStyle w:val="15"/>
              <w:rPr>
                <w:rFonts w:hint="default" w:eastAsia="方正书宋_GBK"/>
                <w:lang w:val="en-US" w:eastAsia="zh-CN"/>
              </w:rPr>
            </w:pPr>
            <w:r>
              <w:rPr>
                <w:rFonts w:hint="eastAsia"/>
                <w:lang w:val="en-US" w:eastAsia="zh-CN"/>
              </w:rPr>
              <w:t>879.86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879.86</w:t>
            </w:r>
          </w:p>
        </w:tc>
        <w:tc>
          <w:tcPr>
            <w:tcW w:w="2551" w:type="dxa"/>
            <w:vAlign w:val="center"/>
          </w:tcPr>
          <w:p>
            <w:pPr>
              <w:pStyle w:val="15"/>
            </w:pPr>
            <w:r>
              <w:t>800.05</w:t>
            </w:r>
          </w:p>
        </w:tc>
        <w:tc>
          <w:tcPr>
            <w:tcW w:w="2551" w:type="dxa"/>
            <w:vAlign w:val="center"/>
          </w:tcPr>
          <w:p>
            <w:pPr>
              <w:pStyle w:val="15"/>
              <w:rPr>
                <w:rFonts w:hint="default" w:eastAsia="方正书宋_GBK"/>
                <w:lang w:val="en-US" w:eastAsia="zh-CN"/>
              </w:rPr>
            </w:pPr>
            <w:r>
              <w:rPr>
                <w:rFonts w:hint="eastAsia"/>
                <w:lang w:val="en-US" w:eastAsia="zh-CN"/>
              </w:rPr>
              <w:t>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rPr>
                <w:rFonts w:hint="default" w:eastAsia="方正书宋_GBK"/>
                <w:lang w:val="en-US" w:eastAsia="zh-CN"/>
              </w:rPr>
            </w:pPr>
            <w:r>
              <w:rPr>
                <w:rFonts w:hint="eastAsia"/>
                <w:lang w:val="en-US" w:eastAsia="zh-CN"/>
              </w:rPr>
              <w:t>755.43</w:t>
            </w:r>
          </w:p>
        </w:tc>
        <w:tc>
          <w:tcPr>
            <w:tcW w:w="2551" w:type="dxa"/>
            <w:vAlign w:val="center"/>
          </w:tcPr>
          <w:p>
            <w:pPr>
              <w:pStyle w:val="11"/>
            </w:pPr>
            <w:r>
              <w:t>675.62</w:t>
            </w:r>
          </w:p>
        </w:tc>
        <w:tc>
          <w:tcPr>
            <w:tcW w:w="2551" w:type="dxa"/>
            <w:vAlign w:val="center"/>
          </w:tcPr>
          <w:p>
            <w:pPr>
              <w:pStyle w:val="11"/>
              <w:rPr>
                <w:rFonts w:hint="default" w:eastAsia="方正书宋_GBK"/>
                <w:lang w:val="en-US" w:eastAsia="zh-CN"/>
              </w:rPr>
            </w:pPr>
            <w:r>
              <w:rPr>
                <w:rFonts w:hint="eastAsia"/>
                <w:lang w:val="en-US" w:eastAsia="zh-CN"/>
              </w:rPr>
              <w:t>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jc w:val="center"/>
              <w:rPr>
                <w:rFonts w:hint="default"/>
                <w:lang w:val="en-US" w:eastAsia="zh-CN"/>
              </w:rPr>
            </w:pPr>
            <w:r>
              <w:rPr>
                <w:rFonts w:hint="eastAsia"/>
                <w:lang w:val="en-US" w:eastAsia="zh-CN"/>
              </w:rPr>
              <w:t>755.43</w:t>
            </w:r>
          </w:p>
        </w:tc>
        <w:tc>
          <w:tcPr>
            <w:tcW w:w="2551" w:type="dxa"/>
            <w:vAlign w:val="center"/>
          </w:tcPr>
          <w:p>
            <w:pPr>
              <w:pStyle w:val="11"/>
            </w:pPr>
            <w:r>
              <w:t>675.62</w:t>
            </w:r>
          </w:p>
        </w:tc>
        <w:tc>
          <w:tcPr>
            <w:tcW w:w="2551" w:type="dxa"/>
            <w:vAlign w:val="center"/>
          </w:tcPr>
          <w:p>
            <w:pPr>
              <w:pStyle w:val="11"/>
              <w:rPr>
                <w:rFonts w:hint="default" w:eastAsia="方正书宋_GBK"/>
                <w:lang w:val="en-US" w:eastAsia="zh-CN"/>
              </w:rPr>
            </w:pPr>
            <w:r>
              <w:rPr>
                <w:rFonts w:hint="eastAsia"/>
                <w:lang w:val="en-US" w:eastAsia="zh-CN"/>
              </w:rPr>
              <w:t>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675.62</w:t>
            </w:r>
          </w:p>
        </w:tc>
        <w:tc>
          <w:tcPr>
            <w:tcW w:w="2551" w:type="dxa"/>
            <w:vAlign w:val="center"/>
          </w:tcPr>
          <w:p>
            <w:pPr>
              <w:pStyle w:val="11"/>
            </w:pPr>
            <w:r>
              <w:t>675.62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2040606</w:t>
            </w:r>
          </w:p>
        </w:tc>
        <w:tc>
          <w:tcPr>
            <w:tcW w:w="4535" w:type="dxa"/>
            <w:vAlign w:val="center"/>
          </w:tcPr>
          <w:p>
            <w:pPr>
              <w:pStyle w:val="12"/>
            </w:pPr>
            <w:r>
              <w:t>律师管理</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rPr>
                <w:rFonts w:hint="default" w:eastAsia="方正书宋_GBK"/>
                <w:lang w:val="en-US" w:eastAsia="zh-CN"/>
              </w:rPr>
            </w:pPr>
            <w:r>
              <w:t>1</w:t>
            </w:r>
            <w:r>
              <w:rPr>
                <w:rFonts w:hint="eastAsia"/>
                <w:lang w:val="en-US" w:eastAsia="zh-CN"/>
              </w:rPr>
              <w:t>0.00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t>25.31</w:t>
            </w:r>
          </w:p>
        </w:tc>
        <w:tc>
          <w:tcPr>
            <w:tcW w:w="2551" w:type="dxa"/>
            <w:vAlign w:val="center"/>
          </w:tcPr>
          <w:p>
            <w:pPr>
              <w:pStyle w:val="11"/>
            </w:pPr>
          </w:p>
        </w:tc>
        <w:tc>
          <w:tcPr>
            <w:tcW w:w="2551" w:type="dxa"/>
            <w:vAlign w:val="center"/>
          </w:tcPr>
          <w:p>
            <w:pPr>
              <w:pStyle w:val="11"/>
            </w:pPr>
            <w:r>
              <w:t>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2040699</w:t>
            </w:r>
          </w:p>
        </w:tc>
        <w:tc>
          <w:tcPr>
            <w:tcW w:w="4535" w:type="dxa"/>
            <w:vAlign w:val="center"/>
          </w:tcPr>
          <w:p>
            <w:pPr>
              <w:pStyle w:val="12"/>
            </w:pPr>
            <w:r>
              <w:t>其他司法支出</w:t>
            </w:r>
          </w:p>
        </w:tc>
        <w:tc>
          <w:tcPr>
            <w:tcW w:w="2551" w:type="dxa"/>
            <w:vAlign w:val="center"/>
          </w:tcPr>
          <w:p>
            <w:pPr>
              <w:pStyle w:val="11"/>
              <w:rPr>
                <w:rFonts w:hint="default" w:eastAsia="方正书宋_GBK"/>
                <w:lang w:val="en-US" w:eastAsia="zh-CN"/>
              </w:rPr>
            </w:pPr>
            <w:r>
              <w:rPr>
                <w:rFonts w:hint="eastAsia"/>
                <w:lang w:val="en-US" w:eastAsia="zh-CN"/>
              </w:rPr>
              <w:t>2.00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93.32</w:t>
            </w:r>
          </w:p>
        </w:tc>
        <w:tc>
          <w:tcPr>
            <w:tcW w:w="2551" w:type="dxa"/>
            <w:vAlign w:val="center"/>
          </w:tcPr>
          <w:p>
            <w:pPr>
              <w:pStyle w:val="11"/>
            </w:pPr>
            <w:r>
              <w:t>93.32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93.32</w:t>
            </w:r>
          </w:p>
        </w:tc>
        <w:tc>
          <w:tcPr>
            <w:tcW w:w="2551" w:type="dxa"/>
            <w:vAlign w:val="center"/>
          </w:tcPr>
          <w:p>
            <w:pPr>
              <w:pStyle w:val="11"/>
            </w:pPr>
            <w:r>
              <w:t>93.32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62.21</w:t>
            </w:r>
          </w:p>
        </w:tc>
        <w:tc>
          <w:tcPr>
            <w:tcW w:w="2551" w:type="dxa"/>
            <w:vAlign w:val="center"/>
          </w:tcPr>
          <w:p>
            <w:pPr>
              <w:pStyle w:val="11"/>
            </w:pPr>
            <w:r>
              <w:t>62.21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800.05</w:t>
            </w:r>
          </w:p>
        </w:tc>
        <w:tc>
          <w:tcPr>
            <w:tcW w:w="2551" w:type="dxa"/>
            <w:vAlign w:val="center"/>
          </w:tcPr>
          <w:p>
            <w:pPr>
              <w:pStyle w:val="15"/>
            </w:pPr>
            <w:r>
              <w:t>752.71</w:t>
            </w:r>
          </w:p>
        </w:tc>
        <w:tc>
          <w:tcPr>
            <w:tcW w:w="2551" w:type="dxa"/>
            <w:vAlign w:val="center"/>
          </w:tcPr>
          <w:p>
            <w:pPr>
              <w:pStyle w:val="15"/>
            </w:pPr>
            <w:r>
              <w:t>47.34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736.52</w:t>
            </w:r>
          </w:p>
        </w:tc>
        <w:tc>
          <w:tcPr>
            <w:tcW w:w="2551" w:type="dxa"/>
            <w:vAlign w:val="center"/>
          </w:tcPr>
          <w:p>
            <w:pPr>
              <w:pStyle w:val="11"/>
            </w:pPr>
            <w:r>
              <w:t>736.52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331.12</w:t>
            </w:r>
          </w:p>
        </w:tc>
        <w:tc>
          <w:tcPr>
            <w:tcW w:w="2551" w:type="dxa"/>
            <w:vAlign w:val="center"/>
          </w:tcPr>
          <w:p>
            <w:pPr>
              <w:pStyle w:val="11"/>
            </w:pPr>
            <w:r>
              <w:t>331.12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191.47</w:t>
            </w:r>
          </w:p>
        </w:tc>
        <w:tc>
          <w:tcPr>
            <w:tcW w:w="2551" w:type="dxa"/>
            <w:vAlign w:val="center"/>
          </w:tcPr>
          <w:p>
            <w:pPr>
              <w:pStyle w:val="11"/>
            </w:pPr>
            <w:r>
              <w:t>191.47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50.61</w:t>
            </w:r>
          </w:p>
        </w:tc>
        <w:tc>
          <w:tcPr>
            <w:tcW w:w="2551" w:type="dxa"/>
            <w:vAlign w:val="center"/>
          </w:tcPr>
          <w:p>
            <w:pPr>
              <w:pStyle w:val="11"/>
            </w:pPr>
            <w:r>
              <w:t>50.61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11.82</w:t>
            </w:r>
          </w:p>
        </w:tc>
        <w:tc>
          <w:tcPr>
            <w:tcW w:w="2551" w:type="dxa"/>
            <w:vAlign w:val="center"/>
          </w:tcPr>
          <w:p>
            <w:pPr>
              <w:pStyle w:val="11"/>
            </w:pPr>
            <w:r>
              <w:t>11.82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62.21</w:t>
            </w:r>
          </w:p>
        </w:tc>
        <w:tc>
          <w:tcPr>
            <w:tcW w:w="2551" w:type="dxa"/>
            <w:vAlign w:val="center"/>
          </w:tcPr>
          <w:p>
            <w:pPr>
              <w:pStyle w:val="11"/>
            </w:pPr>
            <w:r>
              <w:t>62.21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25.12</w:t>
            </w:r>
          </w:p>
        </w:tc>
        <w:tc>
          <w:tcPr>
            <w:tcW w:w="2551" w:type="dxa"/>
            <w:vAlign w:val="center"/>
          </w:tcPr>
          <w:p>
            <w:pPr>
              <w:pStyle w:val="11"/>
            </w:pPr>
            <w:r>
              <w:t>25.12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47.34</w:t>
            </w:r>
          </w:p>
        </w:tc>
        <w:tc>
          <w:tcPr>
            <w:tcW w:w="2551" w:type="dxa"/>
            <w:vAlign w:val="center"/>
          </w:tcPr>
          <w:p>
            <w:pPr>
              <w:pStyle w:val="11"/>
            </w:pPr>
          </w:p>
        </w:tc>
        <w:tc>
          <w:tcPr>
            <w:tcW w:w="2551" w:type="dxa"/>
            <w:vAlign w:val="center"/>
          </w:tcPr>
          <w:p>
            <w:pPr>
              <w:pStyle w:val="11"/>
            </w:pPr>
            <w:r>
              <w:t>47.34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20.94</w:t>
            </w:r>
          </w:p>
        </w:tc>
        <w:tc>
          <w:tcPr>
            <w:tcW w:w="2551" w:type="dxa"/>
            <w:vAlign w:val="center"/>
          </w:tcPr>
          <w:p>
            <w:pPr>
              <w:pStyle w:val="11"/>
            </w:pPr>
          </w:p>
        </w:tc>
        <w:tc>
          <w:tcPr>
            <w:tcW w:w="2551" w:type="dxa"/>
            <w:vAlign w:val="center"/>
          </w:tcPr>
          <w:p>
            <w:pPr>
              <w:pStyle w:val="11"/>
            </w:pPr>
            <w:r>
              <w:t>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15.39</w:t>
            </w:r>
          </w:p>
        </w:tc>
        <w:tc>
          <w:tcPr>
            <w:tcW w:w="2551" w:type="dxa"/>
            <w:vAlign w:val="center"/>
          </w:tcPr>
          <w:p>
            <w:pPr>
              <w:pStyle w:val="11"/>
            </w:pPr>
            <w:r>
              <w:t>15.39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315001涞源县司法局本级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10.20</w:t>
            </w:r>
          </w:p>
        </w:tc>
        <w:tc>
          <w:tcPr>
            <w:tcW w:w="2381" w:type="dxa"/>
            <w:vAlign w:val="center"/>
          </w:tcPr>
          <w:p>
            <w:pPr>
              <w:pStyle w:val="15"/>
              <w:rPr>
                <w:rFonts w:hint="default" w:eastAsia="方正书宋_GBK"/>
                <w:lang w:val="en-US" w:eastAsia="zh-CN"/>
              </w:rPr>
            </w:pPr>
            <w:r>
              <w:rPr>
                <w:rFonts w:hint="eastAsia"/>
                <w:lang w:val="en-US" w:eastAsia="zh-CN"/>
              </w:rPr>
              <w:t>10.20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10.20</w:t>
            </w:r>
          </w:p>
        </w:tc>
        <w:tc>
          <w:tcPr>
            <w:tcW w:w="2381" w:type="dxa"/>
            <w:vAlign w:val="center"/>
          </w:tcPr>
          <w:p>
            <w:pPr>
              <w:pStyle w:val="11"/>
            </w:pPr>
            <w:r>
              <w:t>10.20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2.20</w:t>
            </w:r>
          </w:p>
        </w:tc>
        <w:tc>
          <w:tcPr>
            <w:tcW w:w="2381" w:type="dxa"/>
            <w:vAlign w:val="center"/>
          </w:tcPr>
          <w:p>
            <w:pPr>
              <w:pStyle w:val="11"/>
            </w:pPr>
            <w:r>
              <w:t>2.20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涞源县司法局本级2024年单位预算信息公开情况说明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按照《中华人民共和国预算法》、《地方预决算公开操作规程》和《关于进一步推进预算公开工作的实施意见》规定，现将涞源县司法局本级2024年单位预算公开如下：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（一）贯彻落实国家、省和市有关司法行政工作的方针政策，按照县委、县政府指示，制定全县司法行政工作中长期规划和年度工作要点，并督促检查落实情况。</w:t>
      </w:r>
    </w:p>
    <w:p>
      <w:pPr>
        <w:pStyle w:val="17"/>
      </w:pPr>
      <w:r>
        <w:t>（二）承担全面依法治县重大问题的政策研究。组织协调有关方面提出全面依法治县中长期规划建议，负责有关重大决策部署督察工作。</w:t>
      </w:r>
    </w:p>
    <w:p>
      <w:pPr>
        <w:pStyle w:val="17"/>
      </w:pPr>
      <w:r>
        <w:t>（三）负责县政府各部门政府规范性文件的备案审查工作，负责对县政府政策措施、规范性文件和合同协议的合法性审核工作。承办县政府交办的涉法事务。</w:t>
      </w:r>
    </w:p>
    <w:p>
      <w:pPr>
        <w:pStyle w:val="17"/>
      </w:pPr>
      <w:r>
        <w:t>（四）承担统筹推进涞源县法治政府建设的责任。指导、监督县政府各部门、各乡（镇）政府依法行政工作；负责综合协调行政执法，承担推进行政执法体制改革有关工作，推进严格规范公正文明执法；依法承办行政复议案件；受县政府委托，代理行政诉讼案件的应诉；指导、监督全县行政复议和行政应诉工作。</w:t>
      </w:r>
    </w:p>
    <w:p>
      <w:pPr>
        <w:pStyle w:val="17"/>
      </w:pPr>
      <w:r>
        <w:t>（五）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17"/>
      </w:pPr>
      <w:r>
        <w:t>（六）指导、管理全县社区矫正工作；指导、管理全县刑满释放人员帮教安置工作。</w:t>
      </w:r>
    </w:p>
    <w:p>
      <w:pPr>
        <w:pStyle w:val="17"/>
      </w:pPr>
      <w:r>
        <w:t>（七）负责制定全县公共法律服务体系建设规划并指导实施，统筹和布局城乡法律服务资源。负责全县律师、公证、法律援助、司法鉴定和基层法律服务管理工作。</w:t>
      </w:r>
    </w:p>
    <w:p>
      <w:pPr>
        <w:pStyle w:val="17"/>
      </w:pPr>
      <w:r>
        <w:t>（八）负责本系统物资装备管理工作；指导、监督本系统财务、装备、设施、场所等保障工作。</w:t>
      </w:r>
    </w:p>
    <w:p>
      <w:pPr>
        <w:pStyle w:val="17"/>
      </w:pPr>
      <w:r>
        <w:t>（九）规划、协调、指导全县法治人才队伍建设相关工作。指导、监督本系统队伍建设；管理局机关及直属单位的机构编制和人事工作。</w:t>
      </w:r>
    </w:p>
    <w:p>
      <w:pPr>
        <w:pStyle w:val="17"/>
      </w:pPr>
      <w:r>
        <w:t xml:space="preserve">（十）承办县委、县政府和上级司法行政机关交办的其它工作任务。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w:t>
      </w:r>
      <w:r>
        <w:rPr>
          <w:rFonts w:hint="eastAsia"/>
          <w:lang w:val="en-US" w:eastAsia="zh-CN"/>
        </w:rPr>
        <w:t>879.86</w:t>
      </w:r>
      <w:r>
        <w:t>万元，其中：一般公共预算收入</w:t>
      </w:r>
      <w:r>
        <w:rPr>
          <w:rFonts w:hint="eastAsia"/>
          <w:lang w:val="en-US" w:eastAsia="zh-CN"/>
        </w:rPr>
        <w:t>879.86</w:t>
      </w:r>
      <w:r>
        <w:t>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18"/>
      </w:pPr>
      <w:r>
        <w:t>收支预算总表支出栏、基本支出表、项目支出表按经济分类和支出功能分类科目编制，反映涞源县司法局本级年度单位预算中支出预算的总体情况。2024年支出预算</w:t>
      </w:r>
      <w:r>
        <w:rPr>
          <w:rFonts w:hint="eastAsia"/>
          <w:lang w:val="en-US" w:eastAsia="zh-CN"/>
        </w:rPr>
        <w:t>879.86</w:t>
      </w:r>
      <w:r>
        <w:t>万元，其中基本支出800.05万元，包括人员经费752.71万元和日常公用经费47.34万元；项目支出</w:t>
      </w:r>
      <w:r>
        <w:rPr>
          <w:rFonts w:hint="eastAsia"/>
          <w:lang w:val="en-US" w:eastAsia="zh-CN"/>
        </w:rPr>
        <w:t>79.81</w:t>
      </w:r>
      <w:r>
        <w:t>万元，主要为司法行政办案业务和中央转移支付业务和装备经费、社区矫正和安置帮教等项目资金支出。</w:t>
      </w:r>
    </w:p>
    <w:p>
      <w:pPr>
        <w:pStyle w:val="18"/>
      </w:pPr>
      <w:r>
        <w:t>3、比上年增减情况</w:t>
      </w:r>
    </w:p>
    <w:p>
      <w:pPr>
        <w:pStyle w:val="18"/>
      </w:pPr>
      <w:r>
        <w:t>2024年预算收支安排</w:t>
      </w:r>
      <w:r>
        <w:rPr>
          <w:rFonts w:hint="eastAsia"/>
          <w:lang w:val="en-US" w:eastAsia="zh-CN"/>
        </w:rPr>
        <w:t>879.86</w:t>
      </w:r>
      <w:r>
        <w:t>万元，较2023年预算减少54.10万元，其中：基本支出减少3.83万元，主要为减少人员经费支出。项目支出减少50.27万元，主要为人民调解和社区矫正项目经费支出减少。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adjustRightInd w:val="0"/>
        <w:snapToGrid w:val="0"/>
        <w:spacing w:line="58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，我部门财政拨款</w:t>
      </w:r>
      <w:r>
        <w:rPr>
          <w:rFonts w:hint="eastAsia" w:ascii="Times New Roman" w:hAnsi="Times New Roman" w:eastAsia="方正仿宋_GBK" w:cs="Times New Roman"/>
          <w:sz w:val="28"/>
          <w:szCs w:val="24"/>
          <w:lang w:val="en-US" w:eastAsia="uk-UA" w:bidi="ar-SA"/>
        </w:rPr>
        <w:t>“三公”经费预算</w:t>
      </w:r>
      <w:r>
        <w:rPr>
          <w:rFonts w:hint="eastAsia" w:ascii="Times New Roman" w:hAnsi="Times New Roman" w:eastAsia="方正仿宋_GBK" w:cs="Times New Roman"/>
          <w:sz w:val="28"/>
          <w:szCs w:val="24"/>
          <w:lang w:val="en-US" w:eastAsia="zh-CN" w:bidi="ar-SA"/>
        </w:rPr>
        <w:t>安排10.2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其中因公出国（境）0万元；公务用车购置及运行费8万元（其中：公务用车购置0万元，公务用车维运费8万元）；公务接待费2.2万元。与2023年相比减少0.2万元，减少的主要原因是公务接待费减少。</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djustRightInd w:val="0"/>
        <w:snapToGrid w:val="0"/>
        <w:spacing w:line="58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与2023年相比“三公经费”减少0.2万元，减少的主要原因是公务接待费减少。</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、2024年社区矫正补助资金绩效目标表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13063024P00002210004R</w:t>
            </w:r>
          </w:p>
        </w:tc>
        <w:tc>
          <w:tcPr>
            <w:tcW w:w="2835" w:type="dxa"/>
            <w:vAlign w:val="center"/>
          </w:tcPr>
          <w:p>
            <w:pPr>
              <w:pStyle w:val="10"/>
            </w:pPr>
            <w:r>
              <w:t>项目名称</w:t>
            </w:r>
          </w:p>
        </w:tc>
        <w:tc>
          <w:tcPr>
            <w:tcW w:w="6094" w:type="dxa"/>
            <w:gridSpan w:val="3"/>
            <w:vAlign w:val="center"/>
          </w:tcPr>
          <w:p>
            <w:pPr>
              <w:pStyle w:val="12"/>
            </w:pPr>
            <w:r>
              <w:t>2024年社区矫正补助资金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w:t>
            </w:r>
          </w:p>
        </w:tc>
        <w:tc>
          <w:tcPr>
            <w:tcW w:w="2835" w:type="dxa"/>
            <w:vAlign w:val="center"/>
          </w:tcPr>
          <w:p>
            <w:pPr>
              <w:pStyle w:val="10"/>
            </w:pPr>
            <w:r>
              <w:t>其中：财政    资金</w:t>
            </w:r>
          </w:p>
        </w:tc>
        <w:tc>
          <w:tcPr>
            <w:tcW w:w="2551" w:type="dxa"/>
            <w:vAlign w:val="center"/>
          </w:tcPr>
          <w:p>
            <w:pPr>
              <w:pStyle w:val="12"/>
            </w:pPr>
            <w:r>
              <w:t>2.31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支持社区矫正工作，及时接收、准确监管矫正对象。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0.31</w:t>
            </w:r>
          </w:p>
        </w:tc>
        <w:tc>
          <w:tcPr>
            <w:tcW w:w="2551" w:type="dxa"/>
            <w:vAlign w:val="center"/>
          </w:tcPr>
          <w:p>
            <w:pPr>
              <w:pStyle w:val="13"/>
            </w:pPr>
            <w:r>
              <w:t>0.50</w:t>
            </w:r>
          </w:p>
        </w:tc>
        <w:tc>
          <w:tcPr>
            <w:tcW w:w="3543" w:type="dxa"/>
            <w:gridSpan w:val="2"/>
            <w:vAlign w:val="center"/>
          </w:tcPr>
          <w:p>
            <w:pPr>
              <w:pStyle w:val="13"/>
            </w:pPr>
            <w:r>
              <w:t>2.31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1.支持社区矫正工作，及时接收、准确监管矫正对象。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接受矫正人员数量</w:t>
            </w:r>
          </w:p>
        </w:tc>
        <w:tc>
          <w:tcPr>
            <w:tcW w:w="5386" w:type="dxa"/>
            <w:vAlign w:val="center"/>
          </w:tcPr>
          <w:p>
            <w:pPr>
              <w:pStyle w:val="12"/>
            </w:pPr>
            <w:r>
              <w:t>接受矫正人员数量</w:t>
            </w:r>
          </w:p>
        </w:tc>
        <w:tc>
          <w:tcPr>
            <w:tcW w:w="2268" w:type="dxa"/>
            <w:vAlign w:val="center"/>
          </w:tcPr>
          <w:p>
            <w:pPr>
              <w:pStyle w:val="12"/>
            </w:pPr>
            <w:r>
              <w:t>≥120人</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再犯罪率降低</w:t>
            </w:r>
          </w:p>
        </w:tc>
        <w:tc>
          <w:tcPr>
            <w:tcW w:w="5386" w:type="dxa"/>
            <w:vAlign w:val="center"/>
          </w:tcPr>
          <w:p>
            <w:pPr>
              <w:pStyle w:val="12"/>
            </w:pPr>
            <w:r>
              <w:t>再犯罪率降低</w:t>
            </w:r>
          </w:p>
        </w:tc>
        <w:tc>
          <w:tcPr>
            <w:tcW w:w="2268" w:type="dxa"/>
            <w:vAlign w:val="center"/>
          </w:tcPr>
          <w:p>
            <w:pPr>
              <w:pStyle w:val="12"/>
            </w:pPr>
            <w:r>
              <w:t>&lt;0.2百分比</w:t>
            </w:r>
          </w:p>
        </w:tc>
        <w:tc>
          <w:tcPr>
            <w:tcW w:w="1276" w:type="dxa"/>
            <w:vAlign w:val="center"/>
          </w:tcPr>
          <w:p>
            <w:pPr>
              <w:pStyle w:val="12"/>
            </w:pPr>
            <w:r>
              <w:t>计划标准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及时接收率</w:t>
            </w:r>
          </w:p>
        </w:tc>
        <w:tc>
          <w:tcPr>
            <w:tcW w:w="5386" w:type="dxa"/>
            <w:vAlign w:val="center"/>
          </w:tcPr>
          <w:p>
            <w:pPr>
              <w:pStyle w:val="12"/>
            </w:pPr>
            <w:r>
              <w:t>及时接收矫正人员（10天内）</w:t>
            </w:r>
          </w:p>
        </w:tc>
        <w:tc>
          <w:tcPr>
            <w:tcW w:w="2268" w:type="dxa"/>
            <w:vAlign w:val="center"/>
          </w:tcPr>
          <w:p>
            <w:pPr>
              <w:pStyle w:val="12"/>
            </w:pPr>
            <w:r>
              <w:t>100百分比</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实际支付/预算资金</w:t>
            </w:r>
          </w:p>
        </w:tc>
        <w:tc>
          <w:tcPr>
            <w:tcW w:w="2268" w:type="dxa"/>
            <w:vAlign w:val="center"/>
          </w:tcPr>
          <w:p>
            <w:pPr>
              <w:pStyle w:val="12"/>
            </w:pPr>
            <w:r>
              <w:t>&lt;100百分比</w:t>
            </w:r>
          </w:p>
        </w:tc>
        <w:tc>
          <w:tcPr>
            <w:tcW w:w="1276" w:type="dxa"/>
            <w:vAlign w:val="center"/>
          </w:tcPr>
          <w:p>
            <w:pPr>
              <w:pStyle w:val="12"/>
            </w:pPr>
            <w:r>
              <w:t>计划标准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降低再犯罪率</w:t>
            </w:r>
          </w:p>
        </w:tc>
        <w:tc>
          <w:tcPr>
            <w:tcW w:w="5386" w:type="dxa"/>
            <w:vAlign w:val="center"/>
          </w:tcPr>
          <w:p>
            <w:pPr>
              <w:pStyle w:val="12"/>
            </w:pPr>
            <w:r>
              <w:t>有效降低再犯罪率</w:t>
            </w:r>
          </w:p>
        </w:tc>
        <w:tc>
          <w:tcPr>
            <w:tcW w:w="2268" w:type="dxa"/>
            <w:vAlign w:val="center"/>
          </w:tcPr>
          <w:p>
            <w:pPr>
              <w:pStyle w:val="12"/>
            </w:pPr>
            <w:r>
              <w:t>≥10显著</w:t>
            </w:r>
          </w:p>
        </w:tc>
        <w:tc>
          <w:tcPr>
            <w:tcW w:w="1276" w:type="dxa"/>
            <w:vAlign w:val="center"/>
          </w:tcPr>
          <w:p>
            <w:pPr>
              <w:pStyle w:val="12"/>
            </w:pPr>
            <w:r>
              <w:t>计划标准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≥90百分比</w:t>
            </w:r>
          </w:p>
        </w:tc>
        <w:tc>
          <w:tcPr>
            <w:tcW w:w="1276" w:type="dxa"/>
            <w:vAlign w:val="center"/>
          </w:tcPr>
          <w:p>
            <w:pPr>
              <w:pStyle w:val="12"/>
            </w:pPr>
            <w:r>
              <w:t>计划标准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≥90百分比</w:t>
            </w:r>
          </w:p>
        </w:tc>
        <w:tc>
          <w:tcPr>
            <w:tcW w:w="1276" w:type="dxa"/>
            <w:vAlign w:val="center"/>
          </w:tcPr>
          <w:p>
            <w:pPr>
              <w:pStyle w:val="12"/>
            </w:pPr>
            <w:r>
              <w:t>计划标准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≥90百分比</w:t>
            </w:r>
          </w:p>
        </w:tc>
        <w:tc>
          <w:tcPr>
            <w:tcW w:w="1276" w:type="dxa"/>
            <w:vAlign w:val="center"/>
          </w:tcPr>
          <w:p>
            <w:pPr>
              <w:pStyle w:val="12"/>
            </w:pPr>
            <w:r>
              <w:t>计划标准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计划标准</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、法律援助经费绩效目标表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13063024P000084100029</w:t>
            </w:r>
          </w:p>
        </w:tc>
        <w:tc>
          <w:tcPr>
            <w:tcW w:w="2835" w:type="dxa"/>
            <w:vAlign w:val="center"/>
          </w:tcPr>
          <w:p>
            <w:pPr>
              <w:pStyle w:val="10"/>
            </w:pPr>
            <w:r>
              <w:t>项目名称</w:t>
            </w:r>
          </w:p>
        </w:tc>
        <w:tc>
          <w:tcPr>
            <w:tcW w:w="6094" w:type="dxa"/>
            <w:gridSpan w:val="3"/>
            <w:vAlign w:val="center"/>
          </w:tcPr>
          <w:p>
            <w:pPr>
              <w:pStyle w:val="12"/>
            </w:pPr>
            <w:r>
              <w:t>法律援助经费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法律援助机构安排社会律师值班补贴、案件补贴。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1.法律援助机构安排社会律师值班补贴、案件补贴。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法律案件接收数</w:t>
            </w:r>
          </w:p>
        </w:tc>
        <w:tc>
          <w:tcPr>
            <w:tcW w:w="5386" w:type="dxa"/>
            <w:vAlign w:val="center"/>
          </w:tcPr>
          <w:p>
            <w:pPr>
              <w:pStyle w:val="12"/>
            </w:pPr>
            <w:r>
              <w:t>法律案件接收数</w:t>
            </w:r>
          </w:p>
        </w:tc>
        <w:tc>
          <w:tcPr>
            <w:tcW w:w="2268" w:type="dxa"/>
            <w:vAlign w:val="center"/>
          </w:tcPr>
          <w:p>
            <w:pPr>
              <w:pStyle w:val="12"/>
            </w:pPr>
            <w:r>
              <w:t>≥100件</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法律援助案件结案率</w:t>
            </w:r>
          </w:p>
        </w:tc>
        <w:tc>
          <w:tcPr>
            <w:tcW w:w="5386" w:type="dxa"/>
            <w:vAlign w:val="center"/>
          </w:tcPr>
          <w:p>
            <w:pPr>
              <w:pStyle w:val="12"/>
            </w:pPr>
            <w:r>
              <w:t>法律援助案件结案率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及时接收法律援助案件</w:t>
            </w:r>
          </w:p>
        </w:tc>
        <w:tc>
          <w:tcPr>
            <w:tcW w:w="5386" w:type="dxa"/>
            <w:vAlign w:val="center"/>
          </w:tcPr>
          <w:p>
            <w:pPr>
              <w:pStyle w:val="12"/>
            </w:pPr>
            <w:r>
              <w:t>及时接收法律援助案件</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、全面依法治县专项经费绩效目标表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13063024P000077100023</w:t>
            </w:r>
          </w:p>
        </w:tc>
        <w:tc>
          <w:tcPr>
            <w:tcW w:w="2835" w:type="dxa"/>
            <w:vAlign w:val="center"/>
          </w:tcPr>
          <w:p>
            <w:pPr>
              <w:pStyle w:val="10"/>
            </w:pPr>
            <w:r>
              <w:t>项目名称</w:t>
            </w:r>
          </w:p>
        </w:tc>
        <w:tc>
          <w:tcPr>
            <w:tcW w:w="6094" w:type="dxa"/>
            <w:gridSpan w:val="3"/>
            <w:vAlign w:val="center"/>
          </w:tcPr>
          <w:p>
            <w:pPr>
              <w:pStyle w:val="12"/>
            </w:pPr>
            <w:r>
              <w:t>全面依法治县专项经费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印制相关文件资料，推进依法治县工作正常开展，提高全县人民对依法治县工作的认识。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1.印制相关文件资料，推进依法治县工作正常开展，提高全县人民对依法治县工作的认识。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组织宣传依法治县</w:t>
            </w:r>
          </w:p>
        </w:tc>
        <w:tc>
          <w:tcPr>
            <w:tcW w:w="5386" w:type="dxa"/>
            <w:vAlign w:val="center"/>
          </w:tcPr>
          <w:p>
            <w:pPr>
              <w:pStyle w:val="12"/>
            </w:pPr>
            <w:r>
              <w:t>组织宣传依法治县</w:t>
            </w:r>
          </w:p>
        </w:tc>
        <w:tc>
          <w:tcPr>
            <w:tcW w:w="2268" w:type="dxa"/>
            <w:vAlign w:val="center"/>
          </w:tcPr>
          <w:p>
            <w:pPr>
              <w:pStyle w:val="12"/>
            </w:pPr>
            <w:r>
              <w:t>≥2次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推进全面依法治县规范化建设</w:t>
            </w:r>
          </w:p>
        </w:tc>
        <w:tc>
          <w:tcPr>
            <w:tcW w:w="5386" w:type="dxa"/>
            <w:vAlign w:val="center"/>
          </w:tcPr>
          <w:p>
            <w:pPr>
              <w:pStyle w:val="12"/>
            </w:pPr>
            <w:r>
              <w:t>推进全面依法治县规范化建设</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按时间节点完成本年度资金支付</w:t>
            </w:r>
          </w:p>
        </w:tc>
        <w:tc>
          <w:tcPr>
            <w:tcW w:w="5386" w:type="dxa"/>
            <w:vAlign w:val="center"/>
          </w:tcPr>
          <w:p>
            <w:pPr>
              <w:pStyle w:val="12"/>
            </w:pPr>
            <w:r>
              <w:t>按时间节点完成本年度资金支付</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实际支付/预算资金</w:t>
            </w:r>
          </w:p>
        </w:tc>
        <w:tc>
          <w:tcPr>
            <w:tcW w:w="5386" w:type="dxa"/>
            <w:vAlign w:val="center"/>
          </w:tcPr>
          <w:p>
            <w:pPr>
              <w:pStyle w:val="12"/>
            </w:pPr>
            <w:r>
              <w:t>实际支付/预算资金</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有效提升全面依法治县规范化</w:t>
            </w:r>
          </w:p>
        </w:tc>
        <w:tc>
          <w:tcPr>
            <w:tcW w:w="5386" w:type="dxa"/>
            <w:vAlign w:val="center"/>
          </w:tcPr>
          <w:p>
            <w:pPr>
              <w:pStyle w:val="12"/>
            </w:pPr>
            <w:r>
              <w:t>有效提升全面依法治县规范化</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、司法局村居律顾问费用绩效目标表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13063024P00007610002D</w:t>
            </w:r>
          </w:p>
        </w:tc>
        <w:tc>
          <w:tcPr>
            <w:tcW w:w="2835" w:type="dxa"/>
            <w:vAlign w:val="center"/>
          </w:tcPr>
          <w:p>
            <w:pPr>
              <w:pStyle w:val="10"/>
            </w:pPr>
            <w:r>
              <w:t>项目名称</w:t>
            </w:r>
          </w:p>
        </w:tc>
        <w:tc>
          <w:tcPr>
            <w:tcW w:w="6094" w:type="dxa"/>
            <w:gridSpan w:val="3"/>
            <w:vAlign w:val="center"/>
          </w:tcPr>
          <w:p>
            <w:pPr>
              <w:pStyle w:val="12"/>
            </w:pPr>
            <w:r>
              <w:t>司法局村居律顾问费用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聘请法律顾问，为乡村两级提供法律服务。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1.聘请法律顾问，为乡村两级提供法律服务。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法律案件结案率</w:t>
            </w:r>
          </w:p>
        </w:tc>
        <w:tc>
          <w:tcPr>
            <w:tcW w:w="5386" w:type="dxa"/>
            <w:vAlign w:val="center"/>
          </w:tcPr>
          <w:p>
            <w:pPr>
              <w:pStyle w:val="12"/>
            </w:pPr>
            <w:r>
              <w:t>法律案件结案率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法律顾问测评表</w:t>
            </w:r>
          </w:p>
        </w:tc>
        <w:tc>
          <w:tcPr>
            <w:tcW w:w="5386" w:type="dxa"/>
            <w:vAlign w:val="center"/>
          </w:tcPr>
          <w:p>
            <w:pPr>
              <w:pStyle w:val="12"/>
            </w:pPr>
            <w:r>
              <w:t>法律顾问测评表</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实际支付/预算资金</w:t>
            </w:r>
          </w:p>
        </w:tc>
        <w:tc>
          <w:tcPr>
            <w:tcW w:w="5386" w:type="dxa"/>
            <w:vAlign w:val="center"/>
          </w:tcPr>
          <w:p>
            <w:pPr>
              <w:pStyle w:val="12"/>
            </w:pPr>
            <w:r>
              <w:t>实际支付/预算资金</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提高乡村法律服务质量</w:t>
            </w:r>
          </w:p>
        </w:tc>
        <w:tc>
          <w:tcPr>
            <w:tcW w:w="5386" w:type="dxa"/>
            <w:vAlign w:val="center"/>
          </w:tcPr>
          <w:p>
            <w:pPr>
              <w:pStyle w:val="12"/>
            </w:pPr>
            <w:r>
              <w:t>提高乡村法律服务质量</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、司法局公证处改制后公证处定额经费绩效目标表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13063024P00008610002L</w:t>
            </w:r>
          </w:p>
        </w:tc>
        <w:tc>
          <w:tcPr>
            <w:tcW w:w="2835" w:type="dxa"/>
            <w:vAlign w:val="center"/>
          </w:tcPr>
          <w:p>
            <w:pPr>
              <w:pStyle w:val="10"/>
            </w:pPr>
            <w:r>
              <w:t>项目名称</w:t>
            </w:r>
          </w:p>
        </w:tc>
        <w:tc>
          <w:tcPr>
            <w:tcW w:w="6094" w:type="dxa"/>
            <w:gridSpan w:val="3"/>
            <w:vAlign w:val="center"/>
          </w:tcPr>
          <w:p>
            <w:pPr>
              <w:pStyle w:val="12"/>
            </w:pPr>
            <w:r>
              <w:t>司法局公证处改制后公证处定额经费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办理公证事务出具公证证明，向社会提供法律服务，保证公证工作正常运行的办公经费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w:t>
            </w:r>
          </w:p>
        </w:tc>
        <w:tc>
          <w:tcPr>
            <w:tcW w:w="3543" w:type="dxa"/>
            <w:gridSpan w:val="2"/>
            <w:vAlign w:val="center"/>
          </w:tcPr>
          <w:p>
            <w:pPr>
              <w:pStyle w:val="13"/>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1.办理公证事务出具公证证明，向社会提供法律服务，保证公证工作正常运行的办公经费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机构年检率</w:t>
            </w:r>
          </w:p>
        </w:tc>
        <w:tc>
          <w:tcPr>
            <w:tcW w:w="5386" w:type="dxa"/>
            <w:vAlign w:val="center"/>
          </w:tcPr>
          <w:p>
            <w:pPr>
              <w:pStyle w:val="12"/>
            </w:pPr>
            <w:r>
              <w:t>机构年检率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工作人员出勤率</w:t>
            </w:r>
          </w:p>
        </w:tc>
        <w:tc>
          <w:tcPr>
            <w:tcW w:w="5386" w:type="dxa"/>
            <w:vAlign w:val="center"/>
          </w:tcPr>
          <w:p>
            <w:pPr>
              <w:pStyle w:val="12"/>
            </w:pPr>
            <w:r>
              <w:t>工作人员出勤率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及时出具公证书</w:t>
            </w:r>
          </w:p>
        </w:tc>
        <w:tc>
          <w:tcPr>
            <w:tcW w:w="5386" w:type="dxa"/>
            <w:vAlign w:val="center"/>
          </w:tcPr>
          <w:p>
            <w:pPr>
              <w:pStyle w:val="12"/>
            </w:pPr>
            <w:r>
              <w:t>及时出具公证书</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预算控制率</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有效提升法律服务质量</w:t>
            </w:r>
          </w:p>
        </w:tc>
        <w:tc>
          <w:tcPr>
            <w:tcW w:w="5386" w:type="dxa"/>
            <w:vAlign w:val="center"/>
          </w:tcPr>
          <w:p>
            <w:pPr>
              <w:pStyle w:val="12"/>
            </w:pPr>
            <w:r>
              <w:t>有效提升法律服务质量</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可持续性提供服务</w:t>
            </w:r>
          </w:p>
        </w:tc>
        <w:tc>
          <w:tcPr>
            <w:tcW w:w="5386" w:type="dxa"/>
            <w:vAlign w:val="center"/>
          </w:tcPr>
          <w:p>
            <w:pPr>
              <w:pStyle w:val="12"/>
            </w:pPr>
            <w:r>
              <w:t>可持续性提供服务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、司法局人民调解经费绩效目标表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13063024P00007410001E</w:t>
            </w:r>
          </w:p>
        </w:tc>
        <w:tc>
          <w:tcPr>
            <w:tcW w:w="2835" w:type="dxa"/>
            <w:vAlign w:val="center"/>
          </w:tcPr>
          <w:p>
            <w:pPr>
              <w:pStyle w:val="10"/>
            </w:pPr>
            <w:r>
              <w:t>项目名称</w:t>
            </w:r>
          </w:p>
        </w:tc>
        <w:tc>
          <w:tcPr>
            <w:tcW w:w="6094" w:type="dxa"/>
            <w:gridSpan w:val="3"/>
            <w:vAlign w:val="center"/>
          </w:tcPr>
          <w:p>
            <w:pPr>
              <w:pStyle w:val="12"/>
            </w:pPr>
            <w:r>
              <w:t>司法局人民调解经费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发放案件补贴，确保人民调解工作正常开展；积极宣传人民调解工作。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1.发放案件补贴，确保人民调解工作正常开展；积极宣传人民调解工作。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人民调解案件结案率</w:t>
            </w:r>
          </w:p>
        </w:tc>
        <w:tc>
          <w:tcPr>
            <w:tcW w:w="5386" w:type="dxa"/>
            <w:vAlign w:val="center"/>
          </w:tcPr>
          <w:p>
            <w:pPr>
              <w:pStyle w:val="12"/>
            </w:pPr>
            <w:r>
              <w:t>人民调解案件结案率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5386" w:type="dxa"/>
            <w:vAlign w:val="center"/>
          </w:tcPr>
          <w:p>
            <w:pPr>
              <w:pStyle w:val="12"/>
            </w:pPr>
            <w:r>
              <w:t>及时完成率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、司法局社区矫正和安置帮教经费绩效目标表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13063024P00008210002X</w:t>
            </w:r>
          </w:p>
        </w:tc>
        <w:tc>
          <w:tcPr>
            <w:tcW w:w="2835" w:type="dxa"/>
            <w:vAlign w:val="center"/>
          </w:tcPr>
          <w:p>
            <w:pPr>
              <w:pStyle w:val="10"/>
            </w:pPr>
            <w:r>
              <w:t>项目名称</w:t>
            </w:r>
          </w:p>
        </w:tc>
        <w:tc>
          <w:tcPr>
            <w:tcW w:w="6094" w:type="dxa"/>
            <w:gridSpan w:val="3"/>
            <w:vAlign w:val="center"/>
          </w:tcPr>
          <w:p>
            <w:pPr>
              <w:pStyle w:val="12"/>
            </w:pPr>
            <w:r>
              <w:t>司法局社区矫正和安置帮教经费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监督检查社区矫正法律法规、政策执行工作、办案业务和日常执法，保障社区矫正工作正常运行。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1.监督检查社区矫正法律法规、政策执行工作、办案业务和日常执法，保障社区矫正工作正常运行。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提高法律咨询数量</w:t>
            </w:r>
          </w:p>
        </w:tc>
        <w:tc>
          <w:tcPr>
            <w:tcW w:w="5386" w:type="dxa"/>
            <w:vAlign w:val="center"/>
          </w:tcPr>
          <w:p>
            <w:pPr>
              <w:pStyle w:val="12"/>
            </w:pPr>
            <w:r>
              <w:t>提高法律咨询数量</w:t>
            </w:r>
          </w:p>
        </w:tc>
        <w:tc>
          <w:tcPr>
            <w:tcW w:w="2268" w:type="dxa"/>
            <w:vAlign w:val="center"/>
          </w:tcPr>
          <w:p>
            <w:pPr>
              <w:pStyle w:val="12"/>
            </w:pPr>
            <w:r>
              <w:t>≥50件</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案件结案率</w:t>
            </w:r>
          </w:p>
        </w:tc>
        <w:tc>
          <w:tcPr>
            <w:tcW w:w="5386" w:type="dxa"/>
            <w:vAlign w:val="center"/>
          </w:tcPr>
          <w:p>
            <w:pPr>
              <w:pStyle w:val="12"/>
            </w:pPr>
            <w:r>
              <w:t>案件结案率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及时接收矫正案件</w:t>
            </w:r>
          </w:p>
        </w:tc>
        <w:tc>
          <w:tcPr>
            <w:tcW w:w="5386" w:type="dxa"/>
            <w:vAlign w:val="center"/>
          </w:tcPr>
          <w:p>
            <w:pPr>
              <w:pStyle w:val="12"/>
            </w:pPr>
            <w:r>
              <w:t>及时接收矫正案件</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再犯罪率降低</w:t>
            </w:r>
          </w:p>
        </w:tc>
        <w:tc>
          <w:tcPr>
            <w:tcW w:w="5386" w:type="dxa"/>
            <w:vAlign w:val="center"/>
          </w:tcPr>
          <w:p>
            <w:pPr>
              <w:pStyle w:val="12"/>
            </w:pPr>
            <w:r>
              <w:t>再犯罪率降低</w:t>
            </w:r>
          </w:p>
        </w:tc>
        <w:tc>
          <w:tcPr>
            <w:tcW w:w="2268" w:type="dxa"/>
            <w:vAlign w:val="center"/>
          </w:tcPr>
          <w:p>
            <w:pPr>
              <w:pStyle w:val="12"/>
            </w:pPr>
            <w:r>
              <w:t>&lt;0.2百分比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、司法局行政审查复议应诉与行政执法协调监督经费绩效目标表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13063024P00007810002Q</w:t>
            </w:r>
          </w:p>
        </w:tc>
        <w:tc>
          <w:tcPr>
            <w:tcW w:w="2835" w:type="dxa"/>
            <w:vAlign w:val="center"/>
          </w:tcPr>
          <w:p>
            <w:pPr>
              <w:pStyle w:val="10"/>
            </w:pPr>
            <w:r>
              <w:t>项目名称</w:t>
            </w:r>
          </w:p>
        </w:tc>
        <w:tc>
          <w:tcPr>
            <w:tcW w:w="6094" w:type="dxa"/>
            <w:gridSpan w:val="3"/>
            <w:vAlign w:val="center"/>
          </w:tcPr>
          <w:p>
            <w:pPr>
              <w:pStyle w:val="12"/>
            </w:pPr>
            <w:r>
              <w:t>司法局行政审查复议应诉与行政执法协调监督经费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提升行政执法水平，完成行政执法人员培训和考试。参加本地听证会、现场勘查、复议应诉外出办案、培训，保障人民群众的合法权益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1.提升行政执法水平，完成行政执法人员培训和考试。参加本地听证会、现场勘查、复议应诉外出办案、培训，保障人民群众的合法权益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聘请专业法律顾问</w:t>
            </w:r>
          </w:p>
        </w:tc>
        <w:tc>
          <w:tcPr>
            <w:tcW w:w="5386" w:type="dxa"/>
            <w:vAlign w:val="center"/>
          </w:tcPr>
          <w:p>
            <w:pPr>
              <w:pStyle w:val="12"/>
            </w:pPr>
            <w:r>
              <w:t>聘请专业法律顾问</w:t>
            </w:r>
          </w:p>
        </w:tc>
        <w:tc>
          <w:tcPr>
            <w:tcW w:w="2268" w:type="dxa"/>
            <w:vAlign w:val="center"/>
          </w:tcPr>
          <w:p>
            <w:pPr>
              <w:pStyle w:val="12"/>
            </w:pPr>
            <w:r>
              <w:t>≥5人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高质量参加听证会</w:t>
            </w:r>
          </w:p>
        </w:tc>
        <w:tc>
          <w:tcPr>
            <w:tcW w:w="5386" w:type="dxa"/>
            <w:vAlign w:val="center"/>
          </w:tcPr>
          <w:p>
            <w:pPr>
              <w:pStyle w:val="12"/>
            </w:pPr>
            <w:r>
              <w:t>高质量参加听证会</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提出复议后60日内出复议结果</w:t>
            </w:r>
          </w:p>
        </w:tc>
        <w:tc>
          <w:tcPr>
            <w:tcW w:w="5386" w:type="dxa"/>
            <w:vAlign w:val="center"/>
          </w:tcPr>
          <w:p>
            <w:pPr>
              <w:pStyle w:val="12"/>
            </w:pPr>
            <w:r>
              <w:t>提出复议后60日内出复议结果</w:t>
            </w:r>
          </w:p>
        </w:tc>
        <w:tc>
          <w:tcPr>
            <w:tcW w:w="2268" w:type="dxa"/>
            <w:vAlign w:val="center"/>
          </w:tcPr>
          <w:p>
            <w:pPr>
              <w:pStyle w:val="12"/>
            </w:pPr>
            <w:r>
              <w:t>≤60天</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、司法局政府购买社区服务费用绩效目标表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13063024P00008010002J</w:t>
            </w:r>
          </w:p>
        </w:tc>
        <w:tc>
          <w:tcPr>
            <w:tcW w:w="2835" w:type="dxa"/>
            <w:vAlign w:val="center"/>
          </w:tcPr>
          <w:p>
            <w:pPr>
              <w:pStyle w:val="10"/>
            </w:pPr>
            <w:r>
              <w:t>项目名称</w:t>
            </w:r>
          </w:p>
        </w:tc>
        <w:tc>
          <w:tcPr>
            <w:tcW w:w="6094" w:type="dxa"/>
            <w:gridSpan w:val="3"/>
            <w:vAlign w:val="center"/>
          </w:tcPr>
          <w:p>
            <w:pPr>
              <w:pStyle w:val="12"/>
            </w:pPr>
            <w:r>
              <w:t>司法局政府购买社区服务费用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通过第三方心理辅导、法律宣讲，确保社区矫正非执法类工作开展到位。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1.通过第三方心理辅导、法律宣讲，确保社区矫正非执法类工作开展到位。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提高法律咨询数量</w:t>
            </w:r>
          </w:p>
        </w:tc>
        <w:tc>
          <w:tcPr>
            <w:tcW w:w="5386" w:type="dxa"/>
            <w:vAlign w:val="center"/>
          </w:tcPr>
          <w:p>
            <w:pPr>
              <w:pStyle w:val="12"/>
            </w:pPr>
            <w:r>
              <w:t>提高法律咨询数量</w:t>
            </w:r>
          </w:p>
        </w:tc>
        <w:tc>
          <w:tcPr>
            <w:tcW w:w="2268" w:type="dxa"/>
            <w:vAlign w:val="center"/>
          </w:tcPr>
          <w:p>
            <w:pPr>
              <w:pStyle w:val="12"/>
            </w:pPr>
            <w:r>
              <w:t>≥50件</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案件结案率</w:t>
            </w:r>
          </w:p>
        </w:tc>
        <w:tc>
          <w:tcPr>
            <w:tcW w:w="5386" w:type="dxa"/>
            <w:vAlign w:val="center"/>
          </w:tcPr>
          <w:p>
            <w:pPr>
              <w:pStyle w:val="12"/>
            </w:pPr>
            <w:r>
              <w:t>案件结案率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及时接收矫正案件</w:t>
            </w:r>
          </w:p>
        </w:tc>
        <w:tc>
          <w:tcPr>
            <w:tcW w:w="5386" w:type="dxa"/>
            <w:vAlign w:val="center"/>
          </w:tcPr>
          <w:p>
            <w:pPr>
              <w:pStyle w:val="12"/>
            </w:pPr>
            <w:r>
              <w:t>及时接收矫正案件</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再犯罪率降低</w:t>
            </w:r>
          </w:p>
        </w:tc>
        <w:tc>
          <w:tcPr>
            <w:tcW w:w="5386" w:type="dxa"/>
            <w:vAlign w:val="center"/>
          </w:tcPr>
          <w:p>
            <w:pPr>
              <w:pStyle w:val="12"/>
            </w:pPr>
            <w:r>
              <w:t>再犯罪率降低</w:t>
            </w:r>
          </w:p>
        </w:tc>
        <w:tc>
          <w:tcPr>
            <w:tcW w:w="2268" w:type="dxa"/>
            <w:vAlign w:val="center"/>
          </w:tcPr>
          <w:p>
            <w:pPr>
              <w:pStyle w:val="12"/>
            </w:pPr>
            <w:r>
              <w:t>&lt;0.2百分比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、司法普法绩效目标表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13063024P000089100039</w:t>
            </w:r>
          </w:p>
        </w:tc>
        <w:tc>
          <w:tcPr>
            <w:tcW w:w="2835" w:type="dxa"/>
            <w:vAlign w:val="center"/>
          </w:tcPr>
          <w:p>
            <w:pPr>
              <w:pStyle w:val="10"/>
            </w:pPr>
            <w:r>
              <w:t>项目名称</w:t>
            </w:r>
          </w:p>
        </w:tc>
        <w:tc>
          <w:tcPr>
            <w:tcW w:w="6094" w:type="dxa"/>
            <w:gridSpan w:val="3"/>
            <w:vAlign w:val="center"/>
          </w:tcPr>
          <w:p>
            <w:pPr>
              <w:pStyle w:val="12"/>
            </w:pPr>
            <w:r>
              <w:t>司法普法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组织普法宣传活动，提高全民学法用法水平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1.组织普法宣传活动，提高全民学法用法水平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w:t>
            </w:r>
          </w:p>
        </w:tc>
        <w:tc>
          <w:tcPr>
            <w:tcW w:w="5386" w:type="dxa"/>
            <w:vAlign w:val="center"/>
          </w:tcPr>
          <w:p>
            <w:pPr>
              <w:pStyle w:val="12"/>
            </w:pPr>
            <w:r>
              <w:t>组织主题宣传活动</w:t>
            </w:r>
          </w:p>
        </w:tc>
        <w:tc>
          <w:tcPr>
            <w:tcW w:w="2268" w:type="dxa"/>
            <w:vAlign w:val="center"/>
          </w:tcPr>
          <w:p>
            <w:pPr>
              <w:pStyle w:val="12"/>
            </w:pPr>
            <w:r>
              <w:t>≥4次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普法宣传覆盖率</w:t>
            </w:r>
          </w:p>
        </w:tc>
        <w:tc>
          <w:tcPr>
            <w:tcW w:w="5386" w:type="dxa"/>
            <w:vAlign w:val="center"/>
          </w:tcPr>
          <w:p>
            <w:pPr>
              <w:pStyle w:val="12"/>
            </w:pPr>
            <w:r>
              <w:t>普法宣传覆盖率</w:t>
            </w:r>
          </w:p>
        </w:tc>
        <w:tc>
          <w:tcPr>
            <w:tcW w:w="2268" w:type="dxa"/>
            <w:vAlign w:val="center"/>
          </w:tcPr>
          <w:p>
            <w:pPr>
              <w:pStyle w:val="12"/>
            </w:pPr>
            <w:r>
              <w:t>≥90%90百分比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宣传活动及时率</w:t>
            </w:r>
          </w:p>
        </w:tc>
        <w:tc>
          <w:tcPr>
            <w:tcW w:w="5386" w:type="dxa"/>
            <w:vAlign w:val="center"/>
          </w:tcPr>
          <w:p>
            <w:pPr>
              <w:pStyle w:val="12"/>
            </w:pPr>
            <w:r>
              <w:t>按计划完成宣传活动</w:t>
            </w:r>
          </w:p>
        </w:tc>
        <w:tc>
          <w:tcPr>
            <w:tcW w:w="2268" w:type="dxa"/>
            <w:vAlign w:val="center"/>
          </w:tcPr>
          <w:p>
            <w:pPr>
              <w:pStyle w:val="12"/>
            </w:pPr>
            <w:r>
              <w:t>≥90%90百分比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实际支付/预算资金</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提升全民普法</w:t>
            </w:r>
          </w:p>
        </w:tc>
        <w:tc>
          <w:tcPr>
            <w:tcW w:w="5386" w:type="dxa"/>
            <w:vAlign w:val="center"/>
          </w:tcPr>
          <w:p>
            <w:pPr>
              <w:pStyle w:val="12"/>
            </w:pPr>
            <w:r>
              <w:t>有效提升全民普法</w:t>
            </w:r>
          </w:p>
        </w:tc>
        <w:tc>
          <w:tcPr>
            <w:tcW w:w="2268" w:type="dxa"/>
            <w:vAlign w:val="center"/>
          </w:tcPr>
          <w:p>
            <w:pPr>
              <w:pStyle w:val="12"/>
            </w:pPr>
            <w:r>
              <w:t>100有效</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bookmarkStart w:id="1" w:name="_GoBack"/>
      <w:bookmarkEnd w:id="1"/>
      <w:r>
        <w:rPr>
          <w:rFonts w:ascii="方正仿宋_GBK" w:hAnsi="方正仿宋_GBK" w:eastAsia="方正仿宋_GBK" w:cs="方正仿宋_GBK"/>
          <w:b/>
          <w:color w:val="000000"/>
          <w:sz w:val="28"/>
        </w:rPr>
        <w:t>、司法所公用经费绩效目标表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13063024P00009110004N</w:t>
            </w:r>
          </w:p>
        </w:tc>
        <w:tc>
          <w:tcPr>
            <w:tcW w:w="2835" w:type="dxa"/>
            <w:vAlign w:val="center"/>
          </w:tcPr>
          <w:p>
            <w:pPr>
              <w:pStyle w:val="10"/>
            </w:pPr>
            <w:r>
              <w:t>项目名称</w:t>
            </w:r>
          </w:p>
        </w:tc>
        <w:tc>
          <w:tcPr>
            <w:tcW w:w="6094" w:type="dxa"/>
            <w:gridSpan w:val="3"/>
            <w:vAlign w:val="center"/>
          </w:tcPr>
          <w:p>
            <w:pPr>
              <w:pStyle w:val="12"/>
            </w:pPr>
            <w:r>
              <w:t>司法所公用经费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购置办公用品、耗材，保障17个基层司法所正常办公。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3.00</w:t>
            </w:r>
          </w:p>
        </w:tc>
        <w:tc>
          <w:tcPr>
            <w:tcW w:w="3543" w:type="dxa"/>
            <w:gridSpan w:val="2"/>
            <w:vAlign w:val="center"/>
          </w:tcPr>
          <w:p>
            <w:pPr>
              <w:pStyle w:val="13"/>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1.购置办公用品、耗材，保障17个基层司法所正常办公。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覆盖保障基层司法所正常运行</w:t>
            </w:r>
          </w:p>
        </w:tc>
        <w:tc>
          <w:tcPr>
            <w:tcW w:w="5386" w:type="dxa"/>
            <w:vAlign w:val="center"/>
          </w:tcPr>
          <w:p>
            <w:pPr>
              <w:pStyle w:val="12"/>
            </w:pPr>
            <w:r>
              <w:t>覆盖保障基层司法所正常运行</w:t>
            </w:r>
          </w:p>
        </w:tc>
        <w:tc>
          <w:tcPr>
            <w:tcW w:w="2268" w:type="dxa"/>
            <w:vAlign w:val="center"/>
          </w:tcPr>
          <w:p>
            <w:pPr>
              <w:pStyle w:val="12"/>
            </w:pPr>
            <w:r>
              <w:t>17个</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保障司法所无故障运转</w:t>
            </w:r>
          </w:p>
        </w:tc>
        <w:tc>
          <w:tcPr>
            <w:tcW w:w="5386" w:type="dxa"/>
            <w:vAlign w:val="center"/>
          </w:tcPr>
          <w:p>
            <w:pPr>
              <w:pStyle w:val="12"/>
            </w:pPr>
            <w:r>
              <w:t>保障司法所无故障运转</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及时提供法律服务</w:t>
            </w:r>
          </w:p>
        </w:tc>
        <w:tc>
          <w:tcPr>
            <w:tcW w:w="5386" w:type="dxa"/>
            <w:vAlign w:val="center"/>
          </w:tcPr>
          <w:p>
            <w:pPr>
              <w:pStyle w:val="12"/>
            </w:pPr>
            <w:r>
              <w:t>及时提供法律服务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&lt;100百分比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315001涞源县司法局本级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涞源县司法局本级上年末固定资产金额为0.00万元（详见下表）。本年度拟购置固定资产总额为0.00万元，已按要求列入政府采购预算，详见政府采购预算表。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315001涞源县司法局本级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000000"/>
    <w:rsid w:val="19744A43"/>
    <w:rsid w:val="37D0788F"/>
    <w:rsid w:val="3B1F02B7"/>
    <w:rsid w:val="66CD7A1D"/>
    <w:rsid w:val="70E0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2024-03-06T11:37:23Z</dcterms:created>
  <dcterms:modified xsi:type="dcterms:W3CDTF">2024-03-06T03:37:23Z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2024-03-06T11:37:28Z</dcterms:created>
  <dcterms:modified xsi:type="dcterms:W3CDTF">2024-03-06T03:37:28Z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2024-03-06T11:37:28Z</dcterms:created>
  <dcterms:modified xsi:type="dcterms:W3CDTF">2024-03-06T03:37:28Z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2024-03-06T11:37:27Z</dcterms:created>
  <dcterms:modified xsi:type="dcterms:W3CDTF">2024-03-06T03:37:27Z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2024-03-06T11:37:27Z</dcterms:created>
  <dcterms:modified xsi:type="dcterms:W3CDTF">2024-03-06T03:37:27Z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2024-03-06T11:37:27Z</dcterms:created>
  <dcterms:modified xsi:type="dcterms:W3CDTF">2024-03-06T03:37:26Z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2024-03-06T11:37:20Z</dcterms:created>
  <dcterms:modified xsi:type="dcterms:W3CDTF">2024-03-06T03:37:19Z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2024-03-06T11:37:26Z</dcterms:created>
  <dcterms:modified xsi:type="dcterms:W3CDTF">2024-03-06T03:37:26Z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2024-03-06T11:37:26Z</dcterms:created>
  <dcterms:modified xsi:type="dcterms:W3CDTF">2024-03-06T03:37:26Z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2024-03-06T11:37:26Z</dcterms:created>
  <dcterms:modified xsi:type="dcterms:W3CDTF">2024-03-06T03:37:26Z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2024-03-06T11:37:25Z</dcterms:created>
  <dcterms:modified xsi:type="dcterms:W3CDTF">2024-03-06T03:37:25Z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2024-03-06T11:37:25Z</dcterms:created>
  <dcterms:modified xsi:type="dcterms:W3CDTF">2024-03-06T03:37:25Z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2024-03-06T11:37:23Z</dcterms:created>
  <dcterms:modified xsi:type="dcterms:W3CDTF">2024-03-06T03:37:23Z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2024-03-06T11:37:25Z</dcterms:created>
  <dcterms:modified xsi:type="dcterms:W3CDTF">2024-03-06T03:37:25Z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2024-03-06T11:37:24Z</dcterms:created>
  <dcterms:modified xsi:type="dcterms:W3CDTF">2024-03-06T03:37:24Z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2024-03-06T11:37:24Z</dcterms:created>
  <dcterms:modified xsi:type="dcterms:W3CDTF">2024-03-06T03:37:24Z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2024-03-06T11:37:24Z</dcterms:created>
  <dcterms:modified xsi:type="dcterms:W3CDTF">2024-03-06T03:37:24Z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2024-03-06T11:37:23Z</dcterms:created>
  <dcterms:modified xsi:type="dcterms:W3CDTF">2024-03-06T03:37:23Z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2024-03-06T11:37:16Z</dcterms:created>
  <dcterms:modified xsi:type="dcterms:W3CDTF">2024-03-06T03:37:16Z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2024-03-06T11:37:22Z</dcterms:created>
  <dcterms:modified xsi:type="dcterms:W3CDTF">2024-03-06T03:37:22Z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2024-03-06T11:37:29Z</dcterms:created>
  <dcterms:modified xsi:type="dcterms:W3CDTF">2024-03-06T03:37:28Z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1d64c2-a618-479e-b892-89bf569ed943}">
  <ds:schemaRefs/>
</ds:datastoreItem>
</file>

<file path=customXml/itemProps10.xml><?xml version="1.0" encoding="utf-8"?>
<ds:datastoreItem xmlns:ds="http://schemas.openxmlformats.org/officeDocument/2006/customXml" ds:itemID="{5a7e8a5c-ca89-47b7-859b-92d896c8b29b}">
  <ds:schemaRefs/>
</ds:datastoreItem>
</file>

<file path=customXml/itemProps11.xml><?xml version="1.0" encoding="utf-8"?>
<ds:datastoreItem xmlns:ds="http://schemas.openxmlformats.org/officeDocument/2006/customXml" ds:itemID="{6750dafa-8603-4e6b-8b21-9d1659d95c03}">
  <ds:schemaRefs/>
</ds:datastoreItem>
</file>

<file path=customXml/itemProps12.xml><?xml version="1.0" encoding="utf-8"?>
<ds:datastoreItem xmlns:ds="http://schemas.openxmlformats.org/officeDocument/2006/customXml" ds:itemID="{2d8e5713-f514-4010-a065-c720069e202e}">
  <ds:schemaRefs/>
</ds:datastoreItem>
</file>

<file path=customXml/itemProps13.xml><?xml version="1.0" encoding="utf-8"?>
<ds:datastoreItem xmlns:ds="http://schemas.openxmlformats.org/officeDocument/2006/customXml" ds:itemID="{ab7c3993-d517-49e5-83d9-a4a93a17d530}">
  <ds:schemaRefs/>
</ds:datastoreItem>
</file>

<file path=customXml/itemProps14.xml><?xml version="1.0" encoding="utf-8"?>
<ds:datastoreItem xmlns:ds="http://schemas.openxmlformats.org/officeDocument/2006/customXml" ds:itemID="{1a0f918b-853c-4927-b19a-07b36ba9103d}">
  <ds:schemaRefs/>
</ds:datastoreItem>
</file>

<file path=customXml/itemProps15.xml><?xml version="1.0" encoding="utf-8"?>
<ds:datastoreItem xmlns:ds="http://schemas.openxmlformats.org/officeDocument/2006/customXml" ds:itemID="{00ad4257-488f-4268-9f02-868b2c4d805b}">
  <ds:schemaRefs/>
</ds:datastoreItem>
</file>

<file path=customXml/itemProps16.xml><?xml version="1.0" encoding="utf-8"?>
<ds:datastoreItem xmlns:ds="http://schemas.openxmlformats.org/officeDocument/2006/customXml" ds:itemID="{f6eed6a7-253d-449e-9d31-21a4eb127795}">
  <ds:schemaRefs/>
</ds:datastoreItem>
</file>

<file path=customXml/itemProps17.xml><?xml version="1.0" encoding="utf-8"?>
<ds:datastoreItem xmlns:ds="http://schemas.openxmlformats.org/officeDocument/2006/customXml" ds:itemID="{a06d8163-2bbd-403f-84fc-b31417f5b664}">
  <ds:schemaRefs/>
</ds:datastoreItem>
</file>

<file path=customXml/itemProps18.xml><?xml version="1.0" encoding="utf-8"?>
<ds:datastoreItem xmlns:ds="http://schemas.openxmlformats.org/officeDocument/2006/customXml" ds:itemID="{9ead1196-e311-4d16-a7cb-1e901c10f90f}">
  <ds:schemaRefs/>
</ds:datastoreItem>
</file>

<file path=customXml/itemProps19.xml><?xml version="1.0" encoding="utf-8"?>
<ds:datastoreItem xmlns:ds="http://schemas.openxmlformats.org/officeDocument/2006/customXml" ds:itemID="{2376dd22-ab3d-435e-8ef5-be167a1f88f0}">
  <ds:schemaRefs/>
</ds:datastoreItem>
</file>

<file path=customXml/itemProps2.xml><?xml version="1.0" encoding="utf-8"?>
<ds:datastoreItem xmlns:ds="http://schemas.openxmlformats.org/officeDocument/2006/customXml" ds:itemID="{114f7407-e156-4970-b0f4-c64bce24c68e}">
  <ds:schemaRefs/>
</ds:datastoreItem>
</file>

<file path=customXml/itemProps20.xml><?xml version="1.0" encoding="utf-8"?>
<ds:datastoreItem xmlns:ds="http://schemas.openxmlformats.org/officeDocument/2006/customXml" ds:itemID="{898f958b-cc52-4b49-8156-60cbb184a1ee}">
  <ds:schemaRefs/>
</ds:datastoreItem>
</file>

<file path=customXml/itemProps21.xml><?xml version="1.0" encoding="utf-8"?>
<ds:datastoreItem xmlns:ds="http://schemas.openxmlformats.org/officeDocument/2006/customXml" ds:itemID="{a442c71f-685f-469e-9653-c3e671d629d1}">
  <ds:schemaRefs/>
</ds:datastoreItem>
</file>

<file path=customXml/itemProps22.xml><?xml version="1.0" encoding="utf-8"?>
<ds:datastoreItem xmlns:ds="http://schemas.openxmlformats.org/officeDocument/2006/customXml" ds:itemID="{b4ed9339-5474-49b8-b4f2-b1d1a520d261}">
  <ds:schemaRefs/>
</ds:datastoreItem>
</file>

<file path=customXml/itemProps23.xml><?xml version="1.0" encoding="utf-8"?>
<ds:datastoreItem xmlns:ds="http://schemas.openxmlformats.org/officeDocument/2006/customXml" ds:itemID="{b8407b6c-1b63-4752-94c9-e777be7a0941}">
  <ds:schemaRefs/>
</ds:datastoreItem>
</file>

<file path=customXml/itemProps24.xml><?xml version="1.0" encoding="utf-8"?>
<ds:datastoreItem xmlns:ds="http://schemas.openxmlformats.org/officeDocument/2006/customXml" ds:itemID="{51935fab-c081-4c15-a7dd-73a43b0ae938}">
  <ds:schemaRefs/>
</ds:datastoreItem>
</file>

<file path=customXml/itemProps25.xml><?xml version="1.0" encoding="utf-8"?>
<ds:datastoreItem xmlns:ds="http://schemas.openxmlformats.org/officeDocument/2006/customXml" ds:itemID="{50a383b4-d491-4ad7-9013-6140ce030c05}">
  <ds:schemaRefs/>
</ds:datastoreItem>
</file>

<file path=customXml/itemProps26.xml><?xml version="1.0" encoding="utf-8"?>
<ds:datastoreItem xmlns:ds="http://schemas.openxmlformats.org/officeDocument/2006/customXml" ds:itemID="{dd6a3530-7a49-4d74-b34b-4401622cdca1}">
  <ds:schemaRefs/>
</ds:datastoreItem>
</file>

<file path=customXml/itemProps27.xml><?xml version="1.0" encoding="utf-8"?>
<ds:datastoreItem xmlns:ds="http://schemas.openxmlformats.org/officeDocument/2006/customXml" ds:itemID="{f85f689c-4d56-47bc-87db-4393dd1f0eb2}">
  <ds:schemaRefs/>
</ds:datastoreItem>
</file>

<file path=customXml/itemProps28.xml><?xml version="1.0" encoding="utf-8"?>
<ds:datastoreItem xmlns:ds="http://schemas.openxmlformats.org/officeDocument/2006/customXml" ds:itemID="{99e58870-cc4d-4f85-b1f5-1a95dd0a1316}">
  <ds:schemaRefs/>
</ds:datastoreItem>
</file>

<file path=customXml/itemProps29.xml><?xml version="1.0" encoding="utf-8"?>
<ds:datastoreItem xmlns:ds="http://schemas.openxmlformats.org/officeDocument/2006/customXml" ds:itemID="{043ff517-f0bd-41c0-9697-6a8e3fd7a244}">
  <ds:schemaRefs/>
</ds:datastoreItem>
</file>

<file path=customXml/itemProps3.xml><?xml version="1.0" encoding="utf-8"?>
<ds:datastoreItem xmlns:ds="http://schemas.openxmlformats.org/officeDocument/2006/customXml" ds:itemID="{55f77a81-dbdb-4974-a6aa-a72902169e85}">
  <ds:schemaRefs/>
</ds:datastoreItem>
</file>

<file path=customXml/itemProps30.xml><?xml version="1.0" encoding="utf-8"?>
<ds:datastoreItem xmlns:ds="http://schemas.openxmlformats.org/officeDocument/2006/customXml" ds:itemID="{a07688a6-cb16-4182-9d84-a0848a12c93c}">
  <ds:schemaRefs/>
</ds:datastoreItem>
</file>

<file path=customXml/itemProps31.xml><?xml version="1.0" encoding="utf-8"?>
<ds:datastoreItem xmlns:ds="http://schemas.openxmlformats.org/officeDocument/2006/customXml" ds:itemID="{c6edb014-4e65-4bc2-bf46-000c1422f30a}">
  <ds:schemaRefs/>
</ds:datastoreItem>
</file>

<file path=customXml/itemProps32.xml><?xml version="1.0" encoding="utf-8"?>
<ds:datastoreItem xmlns:ds="http://schemas.openxmlformats.org/officeDocument/2006/customXml" ds:itemID="{2c201ae4-2617-49f0-bab7-4e5e9004ed46}">
  <ds:schemaRefs/>
</ds:datastoreItem>
</file>

<file path=customXml/itemProps33.xml><?xml version="1.0" encoding="utf-8"?>
<ds:datastoreItem xmlns:ds="http://schemas.openxmlformats.org/officeDocument/2006/customXml" ds:itemID="{2a3b0117-adad-4952-8a83-f744d73fbfaf}">
  <ds:schemaRefs/>
</ds:datastoreItem>
</file>

<file path=customXml/itemProps34.xml><?xml version="1.0" encoding="utf-8"?>
<ds:datastoreItem xmlns:ds="http://schemas.openxmlformats.org/officeDocument/2006/customXml" ds:itemID="{0e119001-fd73-4510-ba5c-a105b2213553}">
  <ds:schemaRefs/>
</ds:datastoreItem>
</file>

<file path=customXml/itemProps35.xml><?xml version="1.0" encoding="utf-8"?>
<ds:datastoreItem xmlns:ds="http://schemas.openxmlformats.org/officeDocument/2006/customXml" ds:itemID="{9c99b886-2a4a-4c26-98cb-dfe541484ec5}">
  <ds:schemaRefs/>
</ds:datastoreItem>
</file>

<file path=customXml/itemProps36.xml><?xml version="1.0" encoding="utf-8"?>
<ds:datastoreItem xmlns:ds="http://schemas.openxmlformats.org/officeDocument/2006/customXml" ds:itemID="{811e8a95-4b28-4218-9d0e-f700b19d563c}">
  <ds:schemaRefs/>
</ds:datastoreItem>
</file>

<file path=customXml/itemProps37.xml><?xml version="1.0" encoding="utf-8"?>
<ds:datastoreItem xmlns:ds="http://schemas.openxmlformats.org/officeDocument/2006/customXml" ds:itemID="{7cfdb776-efad-4aff-adee-c92cddb9594a}">
  <ds:schemaRefs/>
</ds:datastoreItem>
</file>

<file path=customXml/itemProps38.xml><?xml version="1.0" encoding="utf-8"?>
<ds:datastoreItem xmlns:ds="http://schemas.openxmlformats.org/officeDocument/2006/customXml" ds:itemID="{9a3d24ed-cbc0-4232-9ff8-3c5888f56fe3}">
  <ds:schemaRefs/>
</ds:datastoreItem>
</file>

<file path=customXml/itemProps39.xml><?xml version="1.0" encoding="utf-8"?>
<ds:datastoreItem xmlns:ds="http://schemas.openxmlformats.org/officeDocument/2006/customXml" ds:itemID="{3ff0c29b-6768-4ad0-a3eb-c14003417bc6}">
  <ds:schemaRefs/>
</ds:datastoreItem>
</file>

<file path=customXml/itemProps4.xml><?xml version="1.0" encoding="utf-8"?>
<ds:datastoreItem xmlns:ds="http://schemas.openxmlformats.org/officeDocument/2006/customXml" ds:itemID="{0b9916b4-3851-4806-aa99-d07bad0cd432}">
  <ds:schemaRefs/>
</ds:datastoreItem>
</file>

<file path=customXml/itemProps40.xml><?xml version="1.0" encoding="utf-8"?>
<ds:datastoreItem xmlns:ds="http://schemas.openxmlformats.org/officeDocument/2006/customXml" ds:itemID="{3568a334-6727-4175-ac1c-70d01c92a209}">
  <ds:schemaRefs/>
</ds:datastoreItem>
</file>

<file path=customXml/itemProps41.xml><?xml version="1.0" encoding="utf-8"?>
<ds:datastoreItem xmlns:ds="http://schemas.openxmlformats.org/officeDocument/2006/customXml" ds:itemID="{37cf103c-ac28-41e3-b78a-c69d379fc4ac}">
  <ds:schemaRefs/>
</ds:datastoreItem>
</file>

<file path=customXml/itemProps42.xml><?xml version="1.0" encoding="utf-8"?>
<ds:datastoreItem xmlns:ds="http://schemas.openxmlformats.org/officeDocument/2006/customXml" ds:itemID="{4cfe462b-0023-43d3-92bd-2a55dce8a56e}">
  <ds:schemaRefs/>
</ds:datastoreItem>
</file>

<file path=customXml/itemProps5.xml><?xml version="1.0" encoding="utf-8"?>
<ds:datastoreItem xmlns:ds="http://schemas.openxmlformats.org/officeDocument/2006/customXml" ds:itemID="{bf8228b4-fef8-4f54-b4e3-93edde67a752}">
  <ds:schemaRefs/>
</ds:datastoreItem>
</file>

<file path=customXml/itemProps6.xml><?xml version="1.0" encoding="utf-8"?>
<ds:datastoreItem xmlns:ds="http://schemas.openxmlformats.org/officeDocument/2006/customXml" ds:itemID="{090aed6c-2a35-4795-8319-b231dcbbaca8}">
  <ds:schemaRefs/>
</ds:datastoreItem>
</file>

<file path=customXml/itemProps7.xml><?xml version="1.0" encoding="utf-8"?>
<ds:datastoreItem xmlns:ds="http://schemas.openxmlformats.org/officeDocument/2006/customXml" ds:itemID="{931961c1-82a5-4cd1-a8d1-8746f9ecb518}">
  <ds:schemaRefs/>
</ds:datastoreItem>
</file>

<file path=customXml/itemProps8.xml><?xml version="1.0" encoding="utf-8"?>
<ds:datastoreItem xmlns:ds="http://schemas.openxmlformats.org/officeDocument/2006/customXml" ds:itemID="{9e07c4af-c8c8-48e2-b80f-a5840aae8349}">
  <ds:schemaRefs/>
</ds:datastoreItem>
</file>

<file path=customXml/itemProps9.xml><?xml version="1.0" encoding="utf-8"?>
<ds:datastoreItem xmlns:ds="http://schemas.openxmlformats.org/officeDocument/2006/customXml" ds:itemID="{7cfce5d7-a4ad-49c9-9e6b-74e7a1a474d3}">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2024-03-06T11:37:00Z</dcterms:created>
  <dc:creator>a</dc:creator>
  <cp:lastModifiedBy>（    ）</cp:lastModifiedBy>
  <dcterms:modified xsi:type="dcterms:W3CDTF">2024-03-07T07:34:16Z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808D2A112CEC443F92BB974DCC7A3A9F_13</vt:lpwstr>
  </property>
</Properties>
</file>