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一、涞源县公安交通警察大队本级收支预算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一、涞源县公安交通警察大队本级收支预算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1874.61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1854.91</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16.53</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5.51</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1874.61</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1876.95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2.34</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1876.95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1876.95</w:t>
            </w:r>
          </w:p>
        </w:tc>
      </w:tr>
    </w:tbl>
    <w:p>
      <w:pPr>
        <w:sectPr>
          <w:footerReference w:type="even" r:id="rId29"/>
          <w:footerReference w:type="default" r:id="rId30"/>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1876.95</w:t>
            </w:r>
          </w:p>
        </w:tc>
        <w:tc>
          <w:tcPr>
            <w:tcW w:w="1134" w:type="dxa"/>
            <w:vAlign w:val="center"/>
          </w:tcPr>
          <w:p>
            <w:pPr>
              <w:pStyle w:val="单元格样式7"/>
            </w:pPr>
            <w:r>
              <w:t xml:space="preserve">1874.61</w:t>
            </w:r>
          </w:p>
        </w:tc>
        <w:tc>
          <w:tcPr>
            <w:tcW w:w="1134" w:type="dxa"/>
            <w:vAlign w:val="center"/>
          </w:tcPr>
          <w:p>
            <w:pPr>
              <w:pStyle w:val="单元格样式7"/>
            </w:pPr>
            <w:r>
              <w:t xml:space="preserve">1874.61</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2.34</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1854.91</w:t>
            </w:r>
          </w:p>
        </w:tc>
        <w:tc>
          <w:tcPr>
            <w:tcW w:w="1134" w:type="dxa"/>
            <w:vAlign w:val="center"/>
          </w:tcPr>
          <w:p>
            <w:pPr>
              <w:pStyle w:val="单元格样式4"/>
            </w:pPr>
            <w:r>
              <w:t xml:space="preserve">1852.57</w:t>
            </w:r>
          </w:p>
        </w:tc>
        <w:tc>
          <w:tcPr>
            <w:tcW w:w="1134" w:type="dxa"/>
            <w:vAlign w:val="center"/>
          </w:tcPr>
          <w:p>
            <w:pPr>
              <w:pStyle w:val="单元格样式4"/>
            </w:pPr>
            <w:r>
              <w:t xml:space="preserve">1852.57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2.34</w:t>
            </w: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1854.91</w:t>
            </w:r>
          </w:p>
        </w:tc>
        <w:tc>
          <w:tcPr>
            <w:tcW w:w="1134" w:type="dxa"/>
            <w:vAlign w:val="center"/>
          </w:tcPr>
          <w:p>
            <w:pPr>
              <w:pStyle w:val="单元格样式4"/>
            </w:pPr>
            <w:r>
              <w:t xml:space="preserve">1852.57</w:t>
            </w:r>
          </w:p>
        </w:tc>
        <w:tc>
          <w:tcPr>
            <w:tcW w:w="1134" w:type="dxa"/>
            <w:vAlign w:val="center"/>
          </w:tcPr>
          <w:p>
            <w:pPr>
              <w:pStyle w:val="单元格样式4"/>
            </w:pPr>
            <w:r>
              <w:t xml:space="preserve">1852.57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2.34</w:t>
            </w: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2040220</w:t>
            </w:r>
          </w:p>
        </w:tc>
        <w:tc>
          <w:tcPr>
            <w:tcW w:w="1559" w:type="dxa"/>
            <w:vAlign w:val="center"/>
          </w:tcPr>
          <w:p>
            <w:pPr>
              <w:pStyle w:val="单元格样式2"/>
            </w:pPr>
            <w:r>
              <w:t xml:space="preserve">执法办案</w:t>
            </w:r>
          </w:p>
        </w:tc>
        <w:tc>
          <w:tcPr>
            <w:tcW w:w="1134" w:type="dxa"/>
            <w:vAlign w:val="center"/>
          </w:tcPr>
          <w:p>
            <w:pPr>
              <w:pStyle w:val="单元格样式4"/>
            </w:pPr>
            <w:r>
              <w:t xml:space="preserve">1621.58</w:t>
            </w:r>
          </w:p>
        </w:tc>
        <w:tc>
          <w:tcPr>
            <w:tcW w:w="1134" w:type="dxa"/>
            <w:vAlign w:val="center"/>
          </w:tcPr>
          <w:p>
            <w:pPr>
              <w:pStyle w:val="单元格样式4"/>
            </w:pPr>
            <w:r>
              <w:t xml:space="preserve">1619.24</w:t>
            </w:r>
          </w:p>
        </w:tc>
        <w:tc>
          <w:tcPr>
            <w:tcW w:w="1134" w:type="dxa"/>
            <w:vAlign w:val="center"/>
          </w:tcPr>
          <w:p>
            <w:pPr>
              <w:pStyle w:val="单元格样式4"/>
            </w:pPr>
            <w:r>
              <w:t xml:space="preserve">1619.24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2.34</w:t>
            </w: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2040221</w:t>
            </w:r>
          </w:p>
        </w:tc>
        <w:tc>
          <w:tcPr>
            <w:tcW w:w="1559" w:type="dxa"/>
            <w:vAlign w:val="center"/>
          </w:tcPr>
          <w:p>
            <w:pPr>
              <w:pStyle w:val="单元格样式2"/>
            </w:pPr>
            <w:r>
              <w:t xml:space="preserve">特别业务</w:t>
            </w:r>
          </w:p>
        </w:tc>
        <w:tc>
          <w:tcPr>
            <w:tcW w:w="1134" w:type="dxa"/>
            <w:vAlign w:val="center"/>
          </w:tcPr>
          <w:p>
            <w:pPr>
              <w:pStyle w:val="单元格样式4"/>
            </w:pPr>
            <w:r>
              <w:t xml:space="preserve">233.33</w:t>
            </w:r>
          </w:p>
        </w:tc>
        <w:tc>
          <w:tcPr>
            <w:tcW w:w="1134" w:type="dxa"/>
            <w:vAlign w:val="center"/>
          </w:tcPr>
          <w:p>
            <w:pPr>
              <w:pStyle w:val="单元格样式4"/>
            </w:pPr>
            <w:r>
              <w:t xml:space="preserve">233.33</w:t>
            </w:r>
          </w:p>
        </w:tc>
        <w:tc>
          <w:tcPr>
            <w:tcW w:w="1134" w:type="dxa"/>
            <w:vAlign w:val="center"/>
          </w:tcPr>
          <w:p>
            <w:pPr>
              <w:pStyle w:val="单元格样式4"/>
            </w:pPr>
            <w:r>
              <w:t xml:space="preserve">233.33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16.53</w:t>
            </w:r>
          </w:p>
        </w:tc>
        <w:tc>
          <w:tcPr>
            <w:tcW w:w="1134" w:type="dxa"/>
            <w:vAlign w:val="center"/>
          </w:tcPr>
          <w:p>
            <w:pPr>
              <w:pStyle w:val="单元格样式4"/>
            </w:pPr>
            <w:r>
              <w:t xml:space="preserve">16.53</w:t>
            </w:r>
          </w:p>
        </w:tc>
        <w:tc>
          <w:tcPr>
            <w:tcW w:w="1134" w:type="dxa"/>
            <w:vAlign w:val="center"/>
          </w:tcPr>
          <w:p>
            <w:pPr>
              <w:pStyle w:val="单元格样式4"/>
            </w:pPr>
            <w:r>
              <w:t xml:space="preserve">16.53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16.53</w:t>
            </w:r>
          </w:p>
        </w:tc>
        <w:tc>
          <w:tcPr>
            <w:tcW w:w="1134" w:type="dxa"/>
            <w:vAlign w:val="center"/>
          </w:tcPr>
          <w:p>
            <w:pPr>
              <w:pStyle w:val="单元格样式4"/>
            </w:pPr>
            <w:r>
              <w:t xml:space="preserve">16.53</w:t>
            </w:r>
          </w:p>
        </w:tc>
        <w:tc>
          <w:tcPr>
            <w:tcW w:w="1134" w:type="dxa"/>
            <w:vAlign w:val="center"/>
          </w:tcPr>
          <w:p>
            <w:pPr>
              <w:pStyle w:val="单元格样式4"/>
            </w:pPr>
            <w:r>
              <w:t xml:space="preserve">16.53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11.02</w:t>
            </w:r>
          </w:p>
        </w:tc>
        <w:tc>
          <w:tcPr>
            <w:tcW w:w="1134" w:type="dxa"/>
            <w:vAlign w:val="center"/>
          </w:tcPr>
          <w:p>
            <w:pPr>
              <w:pStyle w:val="单元格样式4"/>
            </w:pPr>
            <w:r>
              <w:t xml:space="preserve">11.02</w:t>
            </w:r>
          </w:p>
        </w:tc>
        <w:tc>
          <w:tcPr>
            <w:tcW w:w="1134" w:type="dxa"/>
            <w:vAlign w:val="center"/>
          </w:tcPr>
          <w:p>
            <w:pPr>
              <w:pStyle w:val="单元格样式4"/>
            </w:pPr>
            <w:r>
              <w:t xml:space="preserve">11.02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r>
              <w:t xml:space="preserve">5.51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1876.95</w:t>
            </w:r>
          </w:p>
        </w:tc>
        <w:tc>
          <w:tcPr>
            <w:tcW w:w="1361" w:type="dxa"/>
            <w:vAlign w:val="center"/>
          </w:tcPr>
          <w:p>
            <w:pPr>
              <w:pStyle w:val="单元格样式7"/>
            </w:pPr>
            <w:r>
              <w:t xml:space="preserve">1216.28</w:t>
            </w:r>
          </w:p>
        </w:tc>
        <w:tc>
          <w:tcPr>
            <w:tcW w:w="1361" w:type="dxa"/>
            <w:vAlign w:val="center"/>
          </w:tcPr>
          <w:p>
            <w:pPr>
              <w:pStyle w:val="单元格样式7"/>
            </w:pPr>
            <w:r>
              <w:t xml:space="preserve">660.67</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1854.91</w:t>
            </w:r>
          </w:p>
        </w:tc>
        <w:tc>
          <w:tcPr>
            <w:tcW w:w="1361" w:type="dxa"/>
            <w:vAlign w:val="center"/>
          </w:tcPr>
          <w:p>
            <w:pPr>
              <w:pStyle w:val="单元格样式4"/>
            </w:pPr>
            <w:r>
              <w:t xml:space="preserve">1194.24</w:t>
            </w:r>
          </w:p>
        </w:tc>
        <w:tc>
          <w:tcPr>
            <w:tcW w:w="1361" w:type="dxa"/>
            <w:vAlign w:val="center"/>
          </w:tcPr>
          <w:p>
            <w:pPr>
              <w:pStyle w:val="单元格样式4"/>
            </w:pPr>
            <w:r>
              <w:t xml:space="preserve">660.67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1854.91</w:t>
            </w:r>
          </w:p>
        </w:tc>
        <w:tc>
          <w:tcPr>
            <w:tcW w:w="1361" w:type="dxa"/>
            <w:vAlign w:val="center"/>
          </w:tcPr>
          <w:p>
            <w:pPr>
              <w:pStyle w:val="单元格样式4"/>
            </w:pPr>
            <w:r>
              <w:t xml:space="preserve">1194.24</w:t>
            </w:r>
          </w:p>
        </w:tc>
        <w:tc>
          <w:tcPr>
            <w:tcW w:w="1361" w:type="dxa"/>
            <w:vAlign w:val="center"/>
          </w:tcPr>
          <w:p>
            <w:pPr>
              <w:pStyle w:val="单元格样式4"/>
            </w:pPr>
            <w:r>
              <w:t xml:space="preserve">660.67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2040220</w:t>
            </w:r>
          </w:p>
        </w:tc>
        <w:tc>
          <w:tcPr>
            <w:tcW w:w="4535" w:type="dxa"/>
            <w:vAlign w:val="center"/>
          </w:tcPr>
          <w:p>
            <w:pPr>
              <w:pStyle w:val="单元格样式2"/>
            </w:pPr>
            <w:r>
              <w:t xml:space="preserve">执法办案</w:t>
            </w:r>
          </w:p>
        </w:tc>
        <w:tc>
          <w:tcPr>
            <w:tcW w:w="1361" w:type="dxa"/>
            <w:vAlign w:val="center"/>
          </w:tcPr>
          <w:p>
            <w:pPr>
              <w:pStyle w:val="单元格样式4"/>
            </w:pPr>
            <w:r>
              <w:t xml:space="preserve">1621.58</w:t>
            </w:r>
          </w:p>
        </w:tc>
        <w:tc>
          <w:tcPr>
            <w:tcW w:w="1361" w:type="dxa"/>
            <w:vAlign w:val="center"/>
          </w:tcPr>
          <w:p>
            <w:pPr>
              <w:pStyle w:val="单元格样式4"/>
            </w:pPr>
            <w:r>
              <w:t xml:space="preserve">1194.24</w:t>
            </w:r>
          </w:p>
        </w:tc>
        <w:tc>
          <w:tcPr>
            <w:tcW w:w="1361" w:type="dxa"/>
            <w:vAlign w:val="center"/>
          </w:tcPr>
          <w:p>
            <w:pPr>
              <w:pStyle w:val="单元格样式4"/>
            </w:pPr>
            <w:r>
              <w:t xml:space="preserve">427.34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2040221</w:t>
            </w:r>
          </w:p>
        </w:tc>
        <w:tc>
          <w:tcPr>
            <w:tcW w:w="4535" w:type="dxa"/>
            <w:vAlign w:val="center"/>
          </w:tcPr>
          <w:p>
            <w:pPr>
              <w:pStyle w:val="单元格样式2"/>
            </w:pPr>
            <w:r>
              <w:t xml:space="preserve">特别业务</w:t>
            </w:r>
          </w:p>
        </w:tc>
        <w:tc>
          <w:tcPr>
            <w:tcW w:w="1361" w:type="dxa"/>
            <w:vAlign w:val="center"/>
          </w:tcPr>
          <w:p>
            <w:pPr>
              <w:pStyle w:val="单元格样式4"/>
            </w:pPr>
            <w:r>
              <w:t xml:space="preserve">233.33</w:t>
            </w:r>
          </w:p>
        </w:tc>
        <w:tc>
          <w:tcPr>
            <w:tcW w:w="1361" w:type="dxa"/>
            <w:vAlign w:val="center"/>
          </w:tcPr>
          <w:p>
            <w:pPr>
              <w:pStyle w:val="单元格样式4"/>
            </w:pPr>
          </w:p>
        </w:tc>
        <w:tc>
          <w:tcPr>
            <w:tcW w:w="1361" w:type="dxa"/>
            <w:vAlign w:val="center"/>
          </w:tcPr>
          <w:p>
            <w:pPr>
              <w:pStyle w:val="单元格样式4"/>
            </w:pPr>
            <w:r>
              <w:t xml:space="preserve">233.33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16.53</w:t>
            </w:r>
          </w:p>
        </w:tc>
        <w:tc>
          <w:tcPr>
            <w:tcW w:w="1361" w:type="dxa"/>
            <w:vAlign w:val="center"/>
          </w:tcPr>
          <w:p>
            <w:pPr>
              <w:pStyle w:val="单元格样式4"/>
            </w:pPr>
            <w:r>
              <w:t xml:space="preserve">16.53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16.53</w:t>
            </w:r>
          </w:p>
        </w:tc>
        <w:tc>
          <w:tcPr>
            <w:tcW w:w="1361" w:type="dxa"/>
            <w:vAlign w:val="center"/>
          </w:tcPr>
          <w:p>
            <w:pPr>
              <w:pStyle w:val="单元格样式4"/>
            </w:pPr>
            <w:r>
              <w:t xml:space="preserve">16.53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11.02</w:t>
            </w:r>
          </w:p>
        </w:tc>
        <w:tc>
          <w:tcPr>
            <w:tcW w:w="1361" w:type="dxa"/>
            <w:vAlign w:val="center"/>
          </w:tcPr>
          <w:p>
            <w:pPr>
              <w:pStyle w:val="单元格样式4"/>
            </w:pPr>
            <w:r>
              <w:t xml:space="preserve">11.02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5.51</w:t>
            </w:r>
          </w:p>
        </w:tc>
        <w:tc>
          <w:tcPr>
            <w:tcW w:w="1361" w:type="dxa"/>
            <w:vAlign w:val="center"/>
          </w:tcPr>
          <w:p>
            <w:pPr>
              <w:pStyle w:val="单元格样式4"/>
            </w:pPr>
            <w:r>
              <w:t xml:space="preserve">5.51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1874.61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1854.91</w:t>
            </w:r>
          </w:p>
        </w:tc>
        <w:tc>
          <w:tcPr>
            <w:tcW w:w="1474" w:type="dxa"/>
            <w:vAlign w:val="center"/>
          </w:tcPr>
          <w:p>
            <w:pPr>
              <w:pStyle w:val="单元格样式4"/>
            </w:pPr>
            <w:r>
              <w:t xml:space="preserve">1854.91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16.53</w:t>
            </w:r>
          </w:p>
        </w:tc>
        <w:tc>
          <w:tcPr>
            <w:tcW w:w="1474" w:type="dxa"/>
            <w:vAlign w:val="center"/>
          </w:tcPr>
          <w:p>
            <w:pPr>
              <w:pStyle w:val="单元格样式4"/>
            </w:pPr>
            <w:r>
              <w:t xml:space="preserve">16.53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5.51</w:t>
            </w:r>
          </w:p>
        </w:tc>
        <w:tc>
          <w:tcPr>
            <w:tcW w:w="1474" w:type="dxa"/>
            <w:vAlign w:val="center"/>
          </w:tcPr>
          <w:p>
            <w:pPr>
              <w:pStyle w:val="单元格样式4"/>
            </w:pPr>
            <w:r>
              <w:t xml:space="preserve">5.51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1874.61</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1876.95</w:t>
            </w:r>
          </w:p>
        </w:tc>
        <w:tc>
          <w:tcPr>
            <w:tcW w:w="1474" w:type="dxa"/>
            <w:vAlign w:val="center"/>
          </w:tcPr>
          <w:p>
            <w:pPr>
              <w:pStyle w:val="单元格样式7"/>
            </w:pPr>
            <w:r>
              <w:t xml:space="preserve">1876.95</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2.34</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2.34</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1876.95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1876.95</w:t>
            </w:r>
          </w:p>
        </w:tc>
        <w:tc>
          <w:tcPr>
            <w:tcW w:w="1474" w:type="dxa"/>
            <w:vAlign w:val="center"/>
          </w:tcPr>
          <w:p>
            <w:pPr>
              <w:pStyle w:val="单元格样式7"/>
            </w:pPr>
            <w:r>
              <w:t xml:space="preserve">1876.95</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1876.95</w:t>
            </w:r>
          </w:p>
        </w:tc>
        <w:tc>
          <w:tcPr>
            <w:tcW w:w="2551" w:type="dxa"/>
            <w:vAlign w:val="center"/>
          </w:tcPr>
          <w:p>
            <w:pPr>
              <w:pStyle w:val="单元格样式7"/>
            </w:pPr>
            <w:r>
              <w:t xml:space="preserve">1216.28</w:t>
            </w:r>
          </w:p>
        </w:tc>
        <w:tc>
          <w:tcPr>
            <w:tcW w:w="2551" w:type="dxa"/>
            <w:vAlign w:val="center"/>
          </w:tcPr>
          <w:p>
            <w:pPr>
              <w:pStyle w:val="单元格样式7"/>
            </w:pPr>
            <w:r>
              <w:t xml:space="preserve">660.67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1854.91</w:t>
            </w:r>
          </w:p>
        </w:tc>
        <w:tc>
          <w:tcPr>
            <w:tcW w:w="2551" w:type="dxa"/>
            <w:vAlign w:val="center"/>
          </w:tcPr>
          <w:p>
            <w:pPr>
              <w:pStyle w:val="单元格样式4"/>
            </w:pPr>
            <w:r>
              <w:t xml:space="preserve">1194.24</w:t>
            </w:r>
          </w:p>
        </w:tc>
        <w:tc>
          <w:tcPr>
            <w:tcW w:w="2551" w:type="dxa"/>
            <w:vAlign w:val="center"/>
          </w:tcPr>
          <w:p>
            <w:pPr>
              <w:pStyle w:val="单元格样式4"/>
            </w:pPr>
            <w:r>
              <w:t xml:space="preserve">660.67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1854.91</w:t>
            </w:r>
          </w:p>
        </w:tc>
        <w:tc>
          <w:tcPr>
            <w:tcW w:w="2551" w:type="dxa"/>
            <w:vAlign w:val="center"/>
          </w:tcPr>
          <w:p>
            <w:pPr>
              <w:pStyle w:val="单元格样式4"/>
            </w:pPr>
            <w:r>
              <w:t xml:space="preserve">1194.24</w:t>
            </w:r>
          </w:p>
        </w:tc>
        <w:tc>
          <w:tcPr>
            <w:tcW w:w="2551" w:type="dxa"/>
            <w:vAlign w:val="center"/>
          </w:tcPr>
          <w:p>
            <w:pPr>
              <w:pStyle w:val="单元格样式4"/>
            </w:pPr>
            <w:r>
              <w:t xml:space="preserve">660.67</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2040220</w:t>
            </w:r>
          </w:p>
        </w:tc>
        <w:tc>
          <w:tcPr>
            <w:tcW w:w="4535" w:type="dxa"/>
            <w:vAlign w:val="center"/>
          </w:tcPr>
          <w:p>
            <w:pPr>
              <w:pStyle w:val="单元格样式2"/>
            </w:pPr>
            <w:r>
              <w:t xml:space="preserve">执法办案</w:t>
            </w:r>
          </w:p>
        </w:tc>
        <w:tc>
          <w:tcPr>
            <w:tcW w:w="2551" w:type="dxa"/>
            <w:vAlign w:val="center"/>
          </w:tcPr>
          <w:p>
            <w:pPr>
              <w:pStyle w:val="单元格样式4"/>
            </w:pPr>
            <w:r>
              <w:t xml:space="preserve">1621.58</w:t>
            </w:r>
          </w:p>
        </w:tc>
        <w:tc>
          <w:tcPr>
            <w:tcW w:w="2551" w:type="dxa"/>
            <w:vAlign w:val="center"/>
          </w:tcPr>
          <w:p>
            <w:pPr>
              <w:pStyle w:val="单元格样式4"/>
            </w:pPr>
            <w:r>
              <w:t xml:space="preserve">1194.24</w:t>
            </w:r>
          </w:p>
        </w:tc>
        <w:tc>
          <w:tcPr>
            <w:tcW w:w="2551" w:type="dxa"/>
            <w:vAlign w:val="center"/>
          </w:tcPr>
          <w:p>
            <w:pPr>
              <w:pStyle w:val="单元格样式4"/>
            </w:pPr>
            <w:r>
              <w:t xml:space="preserve">427.34</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2040221</w:t>
            </w:r>
          </w:p>
        </w:tc>
        <w:tc>
          <w:tcPr>
            <w:tcW w:w="4535" w:type="dxa"/>
            <w:vAlign w:val="center"/>
          </w:tcPr>
          <w:p>
            <w:pPr>
              <w:pStyle w:val="单元格样式2"/>
            </w:pPr>
            <w:r>
              <w:t xml:space="preserve">特别业务</w:t>
            </w:r>
          </w:p>
        </w:tc>
        <w:tc>
          <w:tcPr>
            <w:tcW w:w="2551" w:type="dxa"/>
            <w:vAlign w:val="center"/>
          </w:tcPr>
          <w:p>
            <w:pPr>
              <w:pStyle w:val="单元格样式4"/>
            </w:pPr>
            <w:r>
              <w:t xml:space="preserve">233.33</w:t>
            </w:r>
          </w:p>
        </w:tc>
        <w:tc>
          <w:tcPr>
            <w:tcW w:w="2551" w:type="dxa"/>
            <w:vAlign w:val="center"/>
          </w:tcPr>
          <w:p>
            <w:pPr>
              <w:pStyle w:val="单元格样式4"/>
            </w:pPr>
          </w:p>
        </w:tc>
        <w:tc>
          <w:tcPr>
            <w:tcW w:w="2551" w:type="dxa"/>
            <w:vAlign w:val="center"/>
          </w:tcPr>
          <w:p>
            <w:pPr>
              <w:pStyle w:val="单元格样式4"/>
            </w:pPr>
            <w:r>
              <w:t xml:space="preserve">233.33</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16.53</w:t>
            </w:r>
          </w:p>
        </w:tc>
        <w:tc>
          <w:tcPr>
            <w:tcW w:w="2551" w:type="dxa"/>
            <w:vAlign w:val="center"/>
          </w:tcPr>
          <w:p>
            <w:pPr>
              <w:pStyle w:val="单元格样式4"/>
            </w:pPr>
            <w:r>
              <w:t xml:space="preserve">16.53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16.53</w:t>
            </w:r>
          </w:p>
        </w:tc>
        <w:tc>
          <w:tcPr>
            <w:tcW w:w="2551" w:type="dxa"/>
            <w:vAlign w:val="center"/>
          </w:tcPr>
          <w:p>
            <w:pPr>
              <w:pStyle w:val="单元格样式4"/>
            </w:pPr>
            <w:r>
              <w:t xml:space="preserve">16.53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11.02</w:t>
            </w:r>
          </w:p>
        </w:tc>
        <w:tc>
          <w:tcPr>
            <w:tcW w:w="2551" w:type="dxa"/>
            <w:vAlign w:val="center"/>
          </w:tcPr>
          <w:p>
            <w:pPr>
              <w:pStyle w:val="单元格样式4"/>
            </w:pPr>
            <w:r>
              <w:t xml:space="preserve">11.02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1216.28</w:t>
            </w:r>
          </w:p>
        </w:tc>
        <w:tc>
          <w:tcPr>
            <w:tcW w:w="2551" w:type="dxa"/>
            <w:vAlign w:val="center"/>
          </w:tcPr>
          <w:p>
            <w:pPr>
              <w:pStyle w:val="单元格样式7"/>
            </w:pPr>
            <w:r>
              <w:t xml:space="preserve">330.91</w:t>
            </w:r>
          </w:p>
        </w:tc>
        <w:tc>
          <w:tcPr>
            <w:tcW w:w="2551" w:type="dxa"/>
            <w:vAlign w:val="center"/>
          </w:tcPr>
          <w:p>
            <w:pPr>
              <w:pStyle w:val="单元格样式7"/>
            </w:pPr>
            <w:r>
              <w:t xml:space="preserve">885.37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320.83</w:t>
            </w:r>
          </w:p>
        </w:tc>
        <w:tc>
          <w:tcPr>
            <w:tcW w:w="2551" w:type="dxa"/>
            <w:vAlign w:val="center"/>
          </w:tcPr>
          <w:p>
            <w:pPr>
              <w:pStyle w:val="单元格样式4"/>
            </w:pPr>
            <w:r>
              <w:t xml:space="preserve">320.83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224.96</w:t>
            </w:r>
          </w:p>
        </w:tc>
        <w:tc>
          <w:tcPr>
            <w:tcW w:w="2551" w:type="dxa"/>
            <w:vAlign w:val="center"/>
          </w:tcPr>
          <w:p>
            <w:pPr>
              <w:pStyle w:val="单元格样式4"/>
            </w:pPr>
            <w:r>
              <w:t xml:space="preserve">224.96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34.15</w:t>
            </w:r>
          </w:p>
        </w:tc>
        <w:tc>
          <w:tcPr>
            <w:tcW w:w="2551" w:type="dxa"/>
            <w:vAlign w:val="center"/>
          </w:tcPr>
          <w:p>
            <w:pPr>
              <w:pStyle w:val="单元格样式4"/>
            </w:pPr>
            <w:r>
              <w:t xml:space="preserve">34.15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2.58</w:t>
            </w:r>
          </w:p>
        </w:tc>
        <w:tc>
          <w:tcPr>
            <w:tcW w:w="2551" w:type="dxa"/>
            <w:vAlign w:val="center"/>
          </w:tcPr>
          <w:p>
            <w:pPr>
              <w:pStyle w:val="单元格样式4"/>
            </w:pPr>
            <w:r>
              <w:t xml:space="preserve">2.58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31.86</w:t>
            </w:r>
          </w:p>
        </w:tc>
        <w:tc>
          <w:tcPr>
            <w:tcW w:w="2551" w:type="dxa"/>
            <w:vAlign w:val="center"/>
          </w:tcPr>
          <w:p>
            <w:pPr>
              <w:pStyle w:val="单元格样式4"/>
            </w:pPr>
            <w:r>
              <w:t xml:space="preserve">31.86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11.02</w:t>
            </w:r>
          </w:p>
        </w:tc>
        <w:tc>
          <w:tcPr>
            <w:tcW w:w="2551" w:type="dxa"/>
            <w:vAlign w:val="center"/>
          </w:tcPr>
          <w:p>
            <w:pPr>
              <w:pStyle w:val="单元格样式4"/>
            </w:pPr>
            <w:r>
              <w:t xml:space="preserve">11.02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4.56</w:t>
            </w:r>
          </w:p>
        </w:tc>
        <w:tc>
          <w:tcPr>
            <w:tcW w:w="2551" w:type="dxa"/>
            <w:vAlign w:val="center"/>
          </w:tcPr>
          <w:p>
            <w:pPr>
              <w:pStyle w:val="单元格样式4"/>
            </w:pPr>
            <w:r>
              <w:t xml:space="preserve">4.56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0.68</w:t>
            </w:r>
          </w:p>
        </w:tc>
        <w:tc>
          <w:tcPr>
            <w:tcW w:w="2551" w:type="dxa"/>
            <w:vAlign w:val="center"/>
          </w:tcPr>
          <w:p>
            <w:pPr>
              <w:pStyle w:val="单元格样式4"/>
            </w:pPr>
            <w:r>
              <w:t xml:space="preserve">0.68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5.51</w:t>
            </w:r>
          </w:p>
        </w:tc>
        <w:tc>
          <w:tcPr>
            <w:tcW w:w="2551" w:type="dxa"/>
            <w:vAlign w:val="center"/>
          </w:tcPr>
          <w:p>
            <w:pPr>
              <w:pStyle w:val="单元格样式4"/>
            </w:pPr>
            <w:r>
              <w:t xml:space="preserve">5.51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885.37</w:t>
            </w:r>
          </w:p>
        </w:tc>
        <w:tc>
          <w:tcPr>
            <w:tcW w:w="2551" w:type="dxa"/>
            <w:vAlign w:val="center"/>
          </w:tcPr>
          <w:p>
            <w:pPr>
              <w:pStyle w:val="单元格样式4"/>
            </w:pPr>
          </w:p>
        </w:tc>
        <w:tc>
          <w:tcPr>
            <w:tcW w:w="2551" w:type="dxa"/>
            <w:vAlign w:val="center"/>
          </w:tcPr>
          <w:p>
            <w:pPr>
              <w:pStyle w:val="单元格样式4"/>
            </w:pPr>
            <w:r>
              <w:t xml:space="preserve">885.37</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32.95</w:t>
            </w:r>
          </w:p>
        </w:tc>
        <w:tc>
          <w:tcPr>
            <w:tcW w:w="2551" w:type="dxa"/>
            <w:vAlign w:val="center"/>
          </w:tcPr>
          <w:p>
            <w:pPr>
              <w:pStyle w:val="单元格样式4"/>
            </w:pPr>
          </w:p>
        </w:tc>
        <w:tc>
          <w:tcPr>
            <w:tcW w:w="2551" w:type="dxa"/>
            <w:vAlign w:val="center"/>
          </w:tcPr>
          <w:p>
            <w:pPr>
              <w:pStyle w:val="单元格样式4"/>
            </w:pPr>
            <w:r>
              <w:t xml:space="preserve">32.95</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1.46</w:t>
            </w:r>
          </w:p>
        </w:tc>
        <w:tc>
          <w:tcPr>
            <w:tcW w:w="2551" w:type="dxa"/>
            <w:vAlign w:val="center"/>
          </w:tcPr>
          <w:p>
            <w:pPr>
              <w:pStyle w:val="单元格样式4"/>
            </w:pPr>
          </w:p>
        </w:tc>
        <w:tc>
          <w:tcPr>
            <w:tcW w:w="2551" w:type="dxa"/>
            <w:vAlign w:val="center"/>
          </w:tcPr>
          <w:p>
            <w:pPr>
              <w:pStyle w:val="单元格样式4"/>
            </w:pPr>
            <w:r>
              <w:t xml:space="preserve">1.46</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32.70</w:t>
            </w:r>
          </w:p>
        </w:tc>
        <w:tc>
          <w:tcPr>
            <w:tcW w:w="2551" w:type="dxa"/>
            <w:vAlign w:val="center"/>
          </w:tcPr>
          <w:p>
            <w:pPr>
              <w:pStyle w:val="单元格样式4"/>
            </w:pPr>
          </w:p>
        </w:tc>
        <w:tc>
          <w:tcPr>
            <w:tcW w:w="2551" w:type="dxa"/>
            <w:vAlign w:val="center"/>
          </w:tcPr>
          <w:p>
            <w:pPr>
              <w:pStyle w:val="单元格样式4"/>
            </w:pPr>
            <w:r>
              <w:t xml:space="preserve">32.70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30.90</w:t>
            </w:r>
          </w:p>
        </w:tc>
        <w:tc>
          <w:tcPr>
            <w:tcW w:w="2551" w:type="dxa"/>
            <w:vAlign w:val="center"/>
          </w:tcPr>
          <w:p>
            <w:pPr>
              <w:pStyle w:val="单元格样式4"/>
            </w:pPr>
          </w:p>
        </w:tc>
        <w:tc>
          <w:tcPr>
            <w:tcW w:w="2551" w:type="dxa"/>
            <w:vAlign w:val="center"/>
          </w:tcPr>
          <w:p>
            <w:pPr>
              <w:pStyle w:val="单元格样式4"/>
            </w:pPr>
            <w:r>
              <w:t xml:space="preserve">30.90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42.00</w:t>
            </w:r>
          </w:p>
        </w:tc>
        <w:tc>
          <w:tcPr>
            <w:tcW w:w="2551" w:type="dxa"/>
            <w:vAlign w:val="center"/>
          </w:tcPr>
          <w:p>
            <w:pPr>
              <w:pStyle w:val="单元格样式4"/>
            </w:pPr>
          </w:p>
        </w:tc>
        <w:tc>
          <w:tcPr>
            <w:tcW w:w="2551" w:type="dxa"/>
            <w:vAlign w:val="center"/>
          </w:tcPr>
          <w:p>
            <w:pPr>
              <w:pStyle w:val="单元格样式4"/>
            </w:pPr>
            <w:r>
              <w:t xml:space="preserve">42.00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39.50</w:t>
            </w:r>
          </w:p>
        </w:tc>
        <w:tc>
          <w:tcPr>
            <w:tcW w:w="2551" w:type="dxa"/>
            <w:vAlign w:val="center"/>
          </w:tcPr>
          <w:p>
            <w:pPr>
              <w:pStyle w:val="单元格样式4"/>
            </w:pPr>
          </w:p>
        </w:tc>
        <w:tc>
          <w:tcPr>
            <w:tcW w:w="2551" w:type="dxa"/>
            <w:vAlign w:val="center"/>
          </w:tcPr>
          <w:p>
            <w:pPr>
              <w:pStyle w:val="单元格样式4"/>
            </w:pPr>
            <w:r>
              <w:t xml:space="preserve">39.50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123.50</w:t>
            </w:r>
          </w:p>
        </w:tc>
        <w:tc>
          <w:tcPr>
            <w:tcW w:w="2551" w:type="dxa"/>
            <w:vAlign w:val="center"/>
          </w:tcPr>
          <w:p>
            <w:pPr>
              <w:pStyle w:val="单元格样式4"/>
            </w:pPr>
          </w:p>
        </w:tc>
        <w:tc>
          <w:tcPr>
            <w:tcW w:w="2551" w:type="dxa"/>
            <w:vAlign w:val="center"/>
          </w:tcPr>
          <w:p>
            <w:pPr>
              <w:pStyle w:val="单元格样式4"/>
            </w:pPr>
            <w:r>
              <w:t xml:space="preserve">123.50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30224</w:t>
            </w:r>
          </w:p>
        </w:tc>
        <w:tc>
          <w:tcPr>
            <w:tcW w:w="4535" w:type="dxa"/>
            <w:vAlign w:val="center"/>
          </w:tcPr>
          <w:p>
            <w:pPr>
              <w:pStyle w:val="单元格样式2"/>
            </w:pPr>
            <w:r>
              <w:t xml:space="preserve">被装购置费</w:t>
            </w:r>
          </w:p>
        </w:tc>
        <w:tc>
          <w:tcPr>
            <w:tcW w:w="2551" w:type="dxa"/>
            <w:vAlign w:val="center"/>
          </w:tcPr>
          <w:p>
            <w:pPr>
              <w:pStyle w:val="单元格样式4"/>
            </w:pPr>
            <w:r>
              <w:t xml:space="preserve">6.00</w:t>
            </w:r>
          </w:p>
        </w:tc>
        <w:tc>
          <w:tcPr>
            <w:tcW w:w="2551" w:type="dxa"/>
            <w:vAlign w:val="center"/>
          </w:tcPr>
          <w:p>
            <w:pPr>
              <w:pStyle w:val="单元格样式4"/>
            </w:pPr>
          </w:p>
        </w:tc>
        <w:tc>
          <w:tcPr>
            <w:tcW w:w="2551" w:type="dxa"/>
            <w:vAlign w:val="center"/>
          </w:tcPr>
          <w:p>
            <w:pPr>
              <w:pStyle w:val="单元格样式4"/>
            </w:pPr>
            <w:r>
              <w:t xml:space="preserve">6.00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435.00</w:t>
            </w:r>
          </w:p>
        </w:tc>
        <w:tc>
          <w:tcPr>
            <w:tcW w:w="2551" w:type="dxa"/>
            <w:vAlign w:val="center"/>
          </w:tcPr>
          <w:p>
            <w:pPr>
              <w:pStyle w:val="单元格样式4"/>
            </w:pPr>
          </w:p>
        </w:tc>
        <w:tc>
          <w:tcPr>
            <w:tcW w:w="2551" w:type="dxa"/>
            <w:vAlign w:val="center"/>
          </w:tcPr>
          <w:p>
            <w:pPr>
              <w:pStyle w:val="单元格样式4"/>
            </w:pPr>
            <w:r>
              <w:t xml:space="preserve">435.00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90.96</w:t>
            </w:r>
          </w:p>
        </w:tc>
        <w:tc>
          <w:tcPr>
            <w:tcW w:w="2551" w:type="dxa"/>
            <w:vAlign w:val="center"/>
          </w:tcPr>
          <w:p>
            <w:pPr>
              <w:pStyle w:val="单元格样式4"/>
            </w:pPr>
          </w:p>
        </w:tc>
        <w:tc>
          <w:tcPr>
            <w:tcW w:w="2551" w:type="dxa"/>
            <w:vAlign w:val="center"/>
          </w:tcPr>
          <w:p>
            <w:pPr>
              <w:pStyle w:val="单元格样式4"/>
            </w:pPr>
            <w:r>
              <w:t xml:space="preserve">90.96</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25.00</w:t>
            </w:r>
          </w:p>
        </w:tc>
        <w:tc>
          <w:tcPr>
            <w:tcW w:w="2551" w:type="dxa"/>
            <w:vAlign w:val="center"/>
          </w:tcPr>
          <w:p>
            <w:pPr>
              <w:pStyle w:val="单元格样式4"/>
            </w:pPr>
          </w:p>
        </w:tc>
        <w:tc>
          <w:tcPr>
            <w:tcW w:w="2551" w:type="dxa"/>
            <w:vAlign w:val="center"/>
          </w:tcPr>
          <w:p>
            <w:pPr>
              <w:pStyle w:val="单元格样式4"/>
            </w:pPr>
            <w:r>
              <w:t xml:space="preserve">25.00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10.08</w:t>
            </w:r>
          </w:p>
        </w:tc>
        <w:tc>
          <w:tcPr>
            <w:tcW w:w="2551" w:type="dxa"/>
            <w:vAlign w:val="center"/>
          </w:tcPr>
          <w:p>
            <w:pPr>
              <w:pStyle w:val="单元格样式4"/>
            </w:pPr>
            <w:r>
              <w:t xml:space="preserve">10.08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9.60</w:t>
            </w:r>
          </w:p>
        </w:tc>
        <w:tc>
          <w:tcPr>
            <w:tcW w:w="2551" w:type="dxa"/>
            <w:vAlign w:val="center"/>
          </w:tcPr>
          <w:p>
            <w:pPr>
              <w:pStyle w:val="单元格样式4"/>
            </w:pPr>
            <w:r>
              <w:t xml:space="preserve">9.60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0.48</w:t>
            </w:r>
          </w:p>
        </w:tc>
        <w:tc>
          <w:tcPr>
            <w:tcW w:w="2551" w:type="dxa"/>
            <w:vAlign w:val="center"/>
          </w:tcPr>
          <w:p>
            <w:pPr>
              <w:pStyle w:val="单元格样式4"/>
            </w:pPr>
            <w:r>
              <w:t xml:space="preserve">0.48</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20.00</w:t>
            </w:r>
          </w:p>
        </w:tc>
        <w:tc>
          <w:tcPr>
            <w:tcW w:w="2381" w:type="dxa"/>
            <w:vAlign w:val="center"/>
          </w:tcPr>
          <w:p>
            <w:pPr>
              <w:pStyle w:val="单元格样式7"/>
            </w:pPr>
            <w:r>
              <w:t xml:space="preserve">20.00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20.00</w:t>
            </w:r>
          </w:p>
        </w:tc>
        <w:tc>
          <w:tcPr>
            <w:tcW w:w="2381" w:type="dxa"/>
            <w:vAlign w:val="center"/>
          </w:tcPr>
          <w:p>
            <w:pPr>
              <w:pStyle w:val="单元格样式4"/>
            </w:pPr>
            <w:r>
              <w:t xml:space="preserve">20.00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20.00</w:t>
            </w:r>
          </w:p>
        </w:tc>
        <w:tc>
          <w:tcPr>
            <w:tcW w:w="2381" w:type="dxa"/>
            <w:vAlign w:val="center"/>
          </w:tcPr>
          <w:p>
            <w:pPr>
              <w:pStyle w:val="单元格样式4"/>
            </w:pPr>
            <w:r>
              <w:t xml:space="preserve">20.00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20.00</w:t>
            </w:r>
          </w:p>
        </w:tc>
        <w:tc>
          <w:tcPr>
            <w:tcW w:w="2381" w:type="dxa"/>
            <w:vAlign w:val="center"/>
          </w:tcPr>
          <w:p>
            <w:pPr>
              <w:pStyle w:val="单元格样式4"/>
            </w:pPr>
            <w:r>
              <w:t xml:space="preserve">20.00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涞源县公安交通警察大队本级2024年单位预算信息公开情况说明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按照《中华人民共和国预算法》、《地方预决算公开操作规程》和《关于进一步推进预算公开工作的实施意见》规定，现将涞源县公安交通警察大队本级2024年单位预算公开如下：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1、依法对全县道路交通实行统一管理，维护全县道路交通秩序，预防和减少交通事故。</w:t>
      </w:r>
    </w:p>
    <w:p>
      <w:pPr>
        <w:pStyle w:val="插入文本样式-插入单位职责文件"/>
      </w:pPr>
      <w:r>
        <w:t xml:space="preserve">2、在支队指导下，根据本县道路交通情况，适时组织各种交通安全的专项治理。</w:t>
      </w:r>
    </w:p>
    <w:p>
      <w:pPr>
        <w:pStyle w:val="插入文本样式-插入单位职责文件"/>
      </w:pPr>
      <w:r>
        <w:t xml:space="preserve">3、具体负责全县机动车辆及驾驶员的管理业务。</w:t>
      </w:r>
    </w:p>
    <w:p>
      <w:pPr>
        <w:pStyle w:val="插入文本样式-插入单位职责文件"/>
      </w:pPr>
      <w:r>
        <w:t xml:space="preserve">4、负责境内各种交通事故的调查、分析、责任认定、调解处理、事故统计工作，并向有关领导和部门提出本县事故预防对策。</w:t>
      </w:r>
    </w:p>
    <w:p>
      <w:pPr>
        <w:pStyle w:val="插入文本样式-插入单位职责文件"/>
      </w:pPr>
      <w:r>
        <w:t xml:space="preserve">5、具体组织各项交通勤务，保证安全有序，畅通的道路交通环境。做好交通管制工作。</w:t>
      </w:r>
    </w:p>
    <w:p>
      <w:pPr>
        <w:pStyle w:val="插入文本样式-插入单位职责文件"/>
      </w:pPr>
      <w:r>
        <w:t xml:space="preserve">6、做好道路交通安全工作。</w:t>
      </w:r>
    </w:p>
    <w:p>
      <w:pPr>
        <w:pStyle w:val="插入文本样式-插入单位职责文件"/>
      </w:pPr>
      <w:r>
        <w:t xml:space="preserve">7、做好上级领导机关交办的其他工作任务。</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涞源县公安交通警察大队本级</w:t>
            </w:r>
          </w:p>
        </w:tc>
        <w:tc>
          <w:tcPr>
            <w:tcW w:w="1843" w:type="dxa"/>
            <w:vAlign w:val="center"/>
          </w:tcPr>
          <w:p>
            <w:pPr>
              <w:pStyle w:val="单元格样式3"/>
            </w:pPr>
            <w:r>
              <w:t xml:space="preserve">行政</w:t>
            </w:r>
          </w:p>
        </w:tc>
        <w:tc>
          <w:tcPr>
            <w:tcW w:w="2126" w:type="dxa"/>
            <w:vAlign w:val="center"/>
          </w:tcPr>
          <w:p>
            <w:pPr>
              <w:pStyle w:val="单元格样式3"/>
            </w:pPr>
            <w:r>
              <w:t xml:space="preserve">股级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1876.95万元，其中：一般公共预算收入1874.61万元，基金预算收入0.00万元，国有资本经营预算收入0.00万元，财政专户核拨收入0.00万元，单位资金收入0.00万元，上年结转结余2.34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涞源县公安交通警察大队本级年度单位预算中支出预算的总体情况。2024年支出预算1876.95万元，其中基本支出1216.28万元，包括人员经费330.91万元和日常公用经费885.37万元；项目支出660.67万元，主要为财政保障中央政法转移支付项目较去年力度加大。</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2024年预算收支安排1876.95万元，较2023年预算增加277.36万元，其中：基本支出减少147.19万元，主要为减少人员经费支出项目支出增加424.55万元，主要为中央政法转移支付资金及城区底座护栏更换项目较去年增加。</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2024年，我单位机关运行经费共计安排885.37万元，主要用于日常维修、办公用房水电费、办公用房取暖费、办公用房物业管理费等日常运行支出。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1、2023年省级基层公检法司转移支付资金绩效目标表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13063023P000013100036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2023年省级基层公检法司转移支付资金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公安机关开展工作所需的设备经费支出。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0.50</w:t>
            </w:r>
          </w:p>
        </w:tc>
        <w:tc>
          <w:tcPr>
            <w:tcW w:w="0" w:type="auto"/>
            <w:hMerge/>
          </w:tcPr>
          <w:p>
            <w:pPr/>
          </w:p>
        </w:tc>
        <w:tc>
          <w:tcPr>
            <w:tcW w:w="2835" w:type="dxa"/>
            <w:vAlign w:val="center"/>
          </w:tcPr>
          <w:p>
            <w:pPr>
              <w:pStyle w:val="单元格样式3"/>
            </w:pPr>
            <w:r>
              <w:t xml:space="preserve">0.60</w:t>
            </w:r>
          </w:p>
        </w:tc>
        <w:tc>
          <w:tcPr>
            <w:tcW w:w="2551" w:type="dxa"/>
            <w:vAlign w:val="center"/>
          </w:tcPr>
          <w:p>
            <w:pPr>
              <w:pStyle w:val="单元格样式3"/>
            </w:pPr>
            <w:r>
              <w:t xml:space="preserve">1.90</w:t>
            </w:r>
          </w:p>
        </w:tc>
        <w:tc>
          <w:tcPr>
            <w:tcW w:w="3543" w:type="dxa"/>
            <w:hMerge w:val="restart"/>
            <w:vAlign w:val="center"/>
          </w:tcPr>
          <w:p>
            <w:pPr>
              <w:pStyle w:val="单元格样式3"/>
            </w:pPr>
            <w:r>
              <w:t xml:space="preserve">2.34</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1.公安机关开展工作所需的设备经费支出。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在本年度采购该设备</w:t>
            </w:r>
          </w:p>
        </w:tc>
        <w:tc>
          <w:tcPr>
            <w:tcW w:w="5386" w:type="dxa"/>
            <w:hMerge w:val="restart"/>
            <w:vAlign w:val="center"/>
          </w:tcPr>
          <w:p>
            <w:pPr>
              <w:pStyle w:val="单元格样式2"/>
            </w:pPr>
            <w:r>
              <w:t xml:space="preserve">在本年度采购该设备</w:t>
            </w:r>
          </w:p>
        </w:tc>
        <w:tc>
          <w:tcPr>
            <w:tcW w:w="0" w:type="auto"/>
            <w:hMerge/>
            <w:vAlign w:val="center"/>
          </w:tcPr>
          <w:p>
            <w:pPr/>
          </w:p>
        </w:tc>
        <w:tc>
          <w:tcPr>
            <w:tcW w:w="2268" w:type="dxa"/>
            <w:vAlign w:val="center"/>
          </w:tcPr>
          <w:p>
            <w:pPr>
              <w:pStyle w:val="单元格样式2"/>
            </w:pPr>
            <w:r>
              <w:t xml:space="preserve">1批</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设备质量达到国家规定标准</w:t>
            </w:r>
          </w:p>
        </w:tc>
        <w:tc>
          <w:tcPr>
            <w:tcW w:w="5386" w:type="dxa"/>
            <w:hMerge w:val="restart"/>
            <w:vAlign w:val="center"/>
          </w:tcPr>
          <w:p>
            <w:pPr>
              <w:pStyle w:val="单元格样式2"/>
            </w:pPr>
            <w:r>
              <w:t xml:space="preserve">设备质量达到国家规定标准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项目支付金额</w:t>
            </w:r>
          </w:p>
        </w:tc>
        <w:tc>
          <w:tcPr>
            <w:tcW w:w="5386" w:type="dxa"/>
            <w:hMerge w:val="restart"/>
            <w:vAlign w:val="center"/>
          </w:tcPr>
          <w:p>
            <w:pPr>
              <w:pStyle w:val="单元格样式2"/>
            </w:pPr>
            <w:r>
              <w:t xml:space="preserve">项目支付金额2.34万元</w:t>
            </w:r>
          </w:p>
        </w:tc>
        <w:tc>
          <w:tcPr>
            <w:tcW w:w="0" w:type="auto"/>
            <w:hMerge/>
            <w:vAlign w:val="center"/>
          </w:tcPr>
          <w:p>
            <w:pPr/>
          </w:p>
        </w:tc>
        <w:tc>
          <w:tcPr>
            <w:tcW w:w="2268" w:type="dxa"/>
            <w:vAlign w:val="center"/>
          </w:tcPr>
          <w:p>
            <w:pPr>
              <w:pStyle w:val="单元格样式2"/>
            </w:pPr>
            <w:r>
              <w:t xml:space="preserve">2.34万元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支付办案达到群众满意度</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≥95执法过程中达到群众满意</w:t>
            </w:r>
          </w:p>
        </w:tc>
        <w:tc>
          <w:tcPr>
            <w:tcW w:w="1276" w:type="dxa"/>
            <w:vAlign w:val="center"/>
          </w:tcPr>
          <w:p>
            <w:pPr>
              <w:pStyle w:val="单元格样式2"/>
            </w:pPr>
            <w:r>
              <w:t xml:space="preserve">按规定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执法人员对设备使用满意度</w:t>
            </w:r>
          </w:p>
        </w:tc>
        <w:tc>
          <w:tcPr>
            <w:tcW w:w="5386" w:type="dxa"/>
            <w:hMerge w:val="restart"/>
            <w:vAlign w:val="center"/>
          </w:tcPr>
          <w:p>
            <w:pPr>
              <w:pStyle w:val="单元格样式2"/>
            </w:pPr>
            <w:r>
              <w:t xml:space="preserve">执法人员对设备使用满意度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2、2024年“天网工程”电费及网络租赁费绩效目标表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13063024P000128100030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2024年“天网工程”电费及网络租赁费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该项目用于天网工程电费、专用材料费及网络租赁费用支出。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30.00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50.00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1.该项目用于天网工程电费、专用材料费及租赁费用支出。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在本年度完成</w:t>
            </w:r>
          </w:p>
        </w:tc>
        <w:tc>
          <w:tcPr>
            <w:tcW w:w="5386" w:type="dxa"/>
            <w:hMerge w:val="restart"/>
            <w:vAlign w:val="center"/>
          </w:tcPr>
          <w:p>
            <w:pPr>
              <w:pStyle w:val="单元格样式2"/>
            </w:pPr>
            <w:r>
              <w:t xml:space="preserve">在本年度完成电费、租赁费</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装备质量达到国家规定标准</w:t>
            </w:r>
          </w:p>
        </w:tc>
        <w:tc>
          <w:tcPr>
            <w:tcW w:w="5386" w:type="dxa"/>
            <w:hMerge w:val="restart"/>
            <w:vAlign w:val="center"/>
          </w:tcPr>
          <w:p>
            <w:pPr>
              <w:pStyle w:val="单元格样式2"/>
            </w:pPr>
            <w:r>
              <w:t xml:space="preserve">装备质量达到国家规定标准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成本控制在35万元</w:t>
            </w:r>
          </w:p>
        </w:tc>
        <w:tc>
          <w:tcPr>
            <w:tcW w:w="5386" w:type="dxa"/>
            <w:hMerge w:val="restart"/>
            <w:vAlign w:val="center"/>
          </w:tcPr>
          <w:p>
            <w:pPr>
              <w:pStyle w:val="单元格样式2"/>
            </w:pPr>
            <w:r>
              <w:t xml:space="preserve">成本控制在50万元</w:t>
            </w:r>
          </w:p>
        </w:tc>
        <w:tc>
          <w:tcPr>
            <w:tcW w:w="0" w:type="auto"/>
            <w:hMerge/>
            <w:vAlign w:val="center"/>
          </w:tcPr>
          <w:p>
            <w:pPr/>
          </w:p>
        </w:tc>
        <w:tc>
          <w:tcPr>
            <w:tcW w:w="2268" w:type="dxa"/>
            <w:vAlign w:val="center"/>
          </w:tcPr>
          <w:p>
            <w:pPr>
              <w:pStyle w:val="单元格样式2"/>
            </w:pPr>
            <w:r>
              <w:t xml:space="preserve">50万元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支付办案达到群众满意度</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按规定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执法人员对装备使用满意度</w:t>
            </w:r>
          </w:p>
        </w:tc>
        <w:tc>
          <w:tcPr>
            <w:tcW w:w="5386" w:type="dxa"/>
            <w:hMerge w:val="restart"/>
            <w:vAlign w:val="center"/>
          </w:tcPr>
          <w:p>
            <w:pPr>
              <w:pStyle w:val="单元格样式2"/>
            </w:pPr>
            <w:r>
              <w:t xml:space="preserve">执法人员对装备使用满意度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3、2024年办公设备购置费绩效目标表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13063024P00001310001D</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2024年办公设备购置费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该项目资金主要用于我单位办公设备购置，保障单位日常运行，做好上传下达。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25.00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1.确保2023年度办公设备采购不超预算。</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在本年度采购该设备</w:t>
            </w:r>
          </w:p>
        </w:tc>
        <w:tc>
          <w:tcPr>
            <w:tcW w:w="0" w:type="auto"/>
            <w:hMerge/>
            <w:vAlign w:val="center"/>
          </w:tcPr>
          <w:p>
            <w:pPr/>
          </w:p>
        </w:tc>
        <w:tc>
          <w:tcPr>
            <w:tcW w:w="2268" w:type="dxa"/>
            <w:vAlign w:val="center"/>
          </w:tcPr>
          <w:p>
            <w:pPr>
              <w:pStyle w:val="单元格样式2"/>
            </w:pPr>
            <w:r>
              <w:t xml:space="preserve">1批</w:t>
            </w:r>
          </w:p>
        </w:tc>
        <w:tc>
          <w:tcPr>
            <w:tcW w:w="1276" w:type="dxa"/>
            <w:vAlign w:val="center"/>
          </w:tcPr>
          <w:p>
            <w:pPr>
              <w:pStyle w:val="单元格样式2"/>
            </w:pPr>
            <w:r>
              <w:t xml:space="preserve">严格执行按需购买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设备质量达到国家规定标准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按合同约定</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hMerge w:val="restart"/>
            <w:vAlign w:val="center"/>
          </w:tcPr>
          <w:p>
            <w:pPr>
              <w:pStyle w:val="单元格样式2"/>
            </w:pPr>
            <w:r>
              <w:t xml:space="preserve">采购成本控制在25万元</w:t>
            </w:r>
          </w:p>
        </w:tc>
        <w:tc>
          <w:tcPr>
            <w:tcW w:w="0" w:type="auto"/>
            <w:hMerge/>
            <w:vAlign w:val="center"/>
          </w:tcPr>
          <w:p>
            <w:pPr/>
          </w:p>
        </w:tc>
        <w:tc>
          <w:tcPr>
            <w:tcW w:w="2268" w:type="dxa"/>
            <w:vAlign w:val="center"/>
          </w:tcPr>
          <w:p>
            <w:pPr>
              <w:pStyle w:val="单元格样式2"/>
            </w:pPr>
            <w:r>
              <w:t xml:space="preserve">≤25万元</w:t>
            </w:r>
          </w:p>
        </w:tc>
        <w:tc>
          <w:tcPr>
            <w:tcW w:w="1276" w:type="dxa"/>
            <w:vAlign w:val="center"/>
          </w:tcPr>
          <w:p>
            <w:pPr>
              <w:pStyle w:val="单元格样式2"/>
            </w:pPr>
            <w:r>
              <w:t xml:space="preserve">严格把控采购成本</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保障良好运行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可持续影响指标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实际效果情况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通过问卷调查，满意和较满意的对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4、2024年交警队电动自行车挂牌绩效目标表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13063024P00012310005T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2024年交警队电动自行车挂牌</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该项目用于电动自行车上牌费用支出。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14.00</w:t>
            </w:r>
          </w:p>
        </w:tc>
        <w:tc>
          <w:tcPr>
            <w:tcW w:w="3543" w:type="dxa"/>
            <w:hMerge w:val="restart"/>
            <w:vAlign w:val="center"/>
          </w:tcPr>
          <w:p>
            <w:pPr>
              <w:pStyle w:val="单元格样式3"/>
            </w:pPr>
            <w:r>
              <w:t xml:space="preserve">16.15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1.该项目用于电动自行车上牌费用支出。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本年度完成数量</w:t>
            </w:r>
          </w:p>
        </w:tc>
        <w:tc>
          <w:tcPr>
            <w:tcW w:w="5386" w:type="dxa"/>
            <w:hMerge w:val="restart"/>
            <w:vAlign w:val="center"/>
          </w:tcPr>
          <w:p>
            <w:pPr>
              <w:pStyle w:val="单元格样式2"/>
            </w:pPr>
            <w:r>
              <w:t xml:space="preserve">在本年度完成电动自行车上牌数量</w:t>
            </w:r>
          </w:p>
        </w:tc>
        <w:tc>
          <w:tcPr>
            <w:tcW w:w="0" w:type="auto"/>
            <w:hMerge/>
            <w:vAlign w:val="center"/>
          </w:tcPr>
          <w:p>
            <w:pPr/>
          </w:p>
        </w:tc>
        <w:tc>
          <w:tcPr>
            <w:tcW w:w="2268" w:type="dxa"/>
            <w:vAlign w:val="center"/>
          </w:tcPr>
          <w:p>
            <w:pPr>
              <w:pStyle w:val="单元格样式2"/>
            </w:pPr>
            <w:r>
              <w:t xml:space="preserve">≥20000辆</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设备质量达到国家规定</w:t>
            </w:r>
          </w:p>
        </w:tc>
        <w:tc>
          <w:tcPr>
            <w:tcW w:w="5386" w:type="dxa"/>
            <w:hMerge w:val="restart"/>
            <w:vAlign w:val="center"/>
          </w:tcPr>
          <w:p>
            <w:pPr>
              <w:pStyle w:val="单元格样式2"/>
            </w:pPr>
            <w:r>
              <w:t xml:space="preserve">设备质量达到国家规定标准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项目支付金额</w:t>
            </w:r>
          </w:p>
        </w:tc>
        <w:tc>
          <w:tcPr>
            <w:tcW w:w="5386" w:type="dxa"/>
            <w:hMerge w:val="restart"/>
            <w:vAlign w:val="center"/>
          </w:tcPr>
          <w:p>
            <w:pPr>
              <w:pStyle w:val="单元格样式2"/>
            </w:pPr>
            <w:r>
              <w:t xml:space="preserve">项目支付金额16.14546万元</w:t>
            </w:r>
          </w:p>
        </w:tc>
        <w:tc>
          <w:tcPr>
            <w:tcW w:w="0" w:type="auto"/>
            <w:hMerge/>
            <w:vAlign w:val="center"/>
          </w:tcPr>
          <w:p>
            <w:pPr/>
          </w:p>
        </w:tc>
        <w:tc>
          <w:tcPr>
            <w:tcW w:w="2268" w:type="dxa"/>
            <w:vAlign w:val="center"/>
          </w:tcPr>
          <w:p>
            <w:pPr>
              <w:pStyle w:val="单元格样式2"/>
            </w:pPr>
            <w:r>
              <w:t xml:space="preserve">16.14万元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支付办案达到群众满意</w:t>
            </w:r>
          </w:p>
        </w:tc>
        <w:tc>
          <w:tcPr>
            <w:tcW w:w="5386" w:type="dxa"/>
            <w:hMerge w:val="restart"/>
            <w:vAlign w:val="center"/>
          </w:tcPr>
          <w:p>
            <w:pPr>
              <w:pStyle w:val="单元格样式2"/>
            </w:pPr>
            <w:r>
              <w:t xml:space="preserve">支付办案达到群众满意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按规定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执法人员对设备使用满意度</w:t>
            </w:r>
          </w:p>
        </w:tc>
        <w:tc>
          <w:tcPr>
            <w:tcW w:w="5386" w:type="dxa"/>
            <w:hMerge w:val="restart"/>
            <w:vAlign w:val="center"/>
          </w:tcPr>
          <w:p>
            <w:pPr>
              <w:pStyle w:val="单元格样式2"/>
            </w:pPr>
            <w:r>
              <w:t xml:space="preserve">执法人员对设备使用满意度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5、2024年省级基层公检法司转移支付资金（装备）绩效目标表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13063024P00001410005H</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2024年省级基层公检法司转移支付资金（装备）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该项目用于办案业务装备购置。</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200.00</w:t>
            </w:r>
          </w:p>
        </w:tc>
        <w:tc>
          <w:tcPr>
            <w:tcW w:w="3543" w:type="dxa"/>
            <w:hMerge w:val="restart"/>
            <w:vAlign w:val="center"/>
          </w:tcPr>
          <w:p>
            <w:pPr>
              <w:pStyle w:val="单元格样式3"/>
            </w:pPr>
            <w:r>
              <w:t xml:space="preserve">300.00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1.公安机关开展工作所需的设备经费支出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在本年度完成</w:t>
            </w:r>
          </w:p>
        </w:tc>
        <w:tc>
          <w:tcPr>
            <w:tcW w:w="5386" w:type="dxa"/>
            <w:hMerge w:val="restart"/>
            <w:vAlign w:val="center"/>
          </w:tcPr>
          <w:p>
            <w:pPr>
              <w:pStyle w:val="单元格样式2"/>
            </w:pPr>
            <w:r>
              <w:t xml:space="preserve">在本年度采购完成该项目</w:t>
            </w:r>
          </w:p>
        </w:tc>
        <w:tc>
          <w:tcPr>
            <w:tcW w:w="0" w:type="auto"/>
            <w:hMerge/>
            <w:vAlign w:val="center"/>
          </w:tcPr>
          <w:p>
            <w:pPr/>
          </w:p>
        </w:tc>
        <w:tc>
          <w:tcPr>
            <w:tcW w:w="2268" w:type="dxa"/>
            <w:vAlign w:val="center"/>
          </w:tcPr>
          <w:p>
            <w:pPr>
              <w:pStyle w:val="单元格样式2"/>
            </w:pPr>
            <w:r>
              <w:t xml:space="preserve">1批</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设备质量达到国家规定</w:t>
            </w:r>
          </w:p>
        </w:tc>
        <w:tc>
          <w:tcPr>
            <w:tcW w:w="5386" w:type="dxa"/>
            <w:hMerge w:val="restart"/>
            <w:vAlign w:val="center"/>
          </w:tcPr>
          <w:p>
            <w:pPr>
              <w:pStyle w:val="单元格样式2"/>
            </w:pPr>
            <w:r>
              <w:t xml:space="preserve">设备质量达到国家标准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按总成本按制</w:t>
            </w:r>
          </w:p>
        </w:tc>
        <w:tc>
          <w:tcPr>
            <w:tcW w:w="5386" w:type="dxa"/>
            <w:hMerge w:val="restart"/>
            <w:vAlign w:val="center"/>
          </w:tcPr>
          <w:p>
            <w:pPr>
              <w:pStyle w:val="单元格样式2"/>
            </w:pPr>
            <w:r>
              <w:t xml:space="preserve">按总成本控制在300万元</w:t>
            </w:r>
          </w:p>
        </w:tc>
        <w:tc>
          <w:tcPr>
            <w:tcW w:w="0" w:type="auto"/>
            <w:hMerge/>
            <w:vAlign w:val="center"/>
          </w:tcPr>
          <w:p>
            <w:pPr/>
          </w:p>
        </w:tc>
        <w:tc>
          <w:tcPr>
            <w:tcW w:w="2268" w:type="dxa"/>
            <w:vAlign w:val="center"/>
          </w:tcPr>
          <w:p>
            <w:pPr>
              <w:pStyle w:val="单元格样式2"/>
            </w:pPr>
            <w:r>
              <w:t xml:space="preserve">300万元</w:t>
            </w:r>
          </w:p>
        </w:tc>
        <w:tc>
          <w:tcPr>
            <w:tcW w:w="1276" w:type="dxa"/>
            <w:vAlign w:val="center"/>
          </w:tcPr>
          <w:p>
            <w:pPr>
              <w:pStyle w:val="单元格样式2"/>
            </w:pPr>
            <w:r>
              <w:t xml:space="preserve">依据上级文件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支付办案达到群众满意度</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群众反映</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执法人员对设备使用满意度</w:t>
            </w:r>
          </w:p>
        </w:tc>
        <w:tc>
          <w:tcPr>
            <w:tcW w:w="5386" w:type="dxa"/>
            <w:hMerge w:val="restart"/>
            <w:vAlign w:val="center"/>
          </w:tcPr>
          <w:p>
            <w:pPr>
              <w:pStyle w:val="单元格样式2"/>
            </w:pPr>
            <w:r>
              <w:t xml:space="preserve">执法人员对设备使用满意度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6、2024年中央政法纪检监察转移支付资金（装备）绩效目标表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13063024P000006100069</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2024年中央政法纪检监察转移支付资金（装备）</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该项目资金用于购置专用设备。</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25.00</w:t>
            </w:r>
          </w:p>
        </w:tc>
        <w:tc>
          <w:tcPr>
            <w:tcW w:w="3543" w:type="dxa"/>
            <w:hMerge w:val="restart"/>
            <w:vAlign w:val="center"/>
          </w:tcPr>
          <w:p>
            <w:pPr>
              <w:pStyle w:val="单元格样式3"/>
            </w:pPr>
            <w:r>
              <w:t xml:space="preserve">27.00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1.保障该项目资金用于办案业务的日常运转。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在本年度采购该设备</w:t>
            </w:r>
          </w:p>
        </w:tc>
        <w:tc>
          <w:tcPr>
            <w:tcW w:w="5386" w:type="dxa"/>
            <w:hMerge w:val="restart"/>
            <w:vAlign w:val="center"/>
          </w:tcPr>
          <w:p>
            <w:pPr>
              <w:pStyle w:val="单元格样式2"/>
            </w:pPr>
            <w:r>
              <w:t xml:space="preserve">在本年度采购该设备</w:t>
            </w:r>
          </w:p>
        </w:tc>
        <w:tc>
          <w:tcPr>
            <w:tcW w:w="0" w:type="auto"/>
            <w:hMerge/>
            <w:vAlign w:val="center"/>
          </w:tcPr>
          <w:p>
            <w:pPr/>
          </w:p>
        </w:tc>
        <w:tc>
          <w:tcPr>
            <w:tcW w:w="2268" w:type="dxa"/>
            <w:vAlign w:val="center"/>
          </w:tcPr>
          <w:p>
            <w:pPr>
              <w:pStyle w:val="单元格样式2"/>
            </w:pPr>
            <w:r>
              <w:t xml:space="preserve">1批</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设备质量达到国家规定标准</w:t>
            </w:r>
          </w:p>
        </w:tc>
        <w:tc>
          <w:tcPr>
            <w:tcW w:w="5386" w:type="dxa"/>
            <w:hMerge w:val="restart"/>
            <w:vAlign w:val="center"/>
          </w:tcPr>
          <w:p>
            <w:pPr>
              <w:pStyle w:val="单元格样式2"/>
            </w:pPr>
            <w:r>
              <w:t xml:space="preserve">设备质量达到国家规定标准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按合同约定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项目支付金额</w:t>
            </w:r>
          </w:p>
        </w:tc>
        <w:tc>
          <w:tcPr>
            <w:tcW w:w="5386" w:type="dxa"/>
            <w:hMerge w:val="restart"/>
            <w:vAlign w:val="center"/>
          </w:tcPr>
          <w:p>
            <w:pPr>
              <w:pStyle w:val="单元格样式2"/>
            </w:pPr>
            <w:r>
              <w:t xml:space="preserve">项目支付金额</w:t>
            </w:r>
          </w:p>
        </w:tc>
        <w:tc>
          <w:tcPr>
            <w:tcW w:w="0" w:type="auto"/>
            <w:hMerge/>
            <w:vAlign w:val="center"/>
          </w:tcPr>
          <w:p>
            <w:pPr/>
          </w:p>
        </w:tc>
        <w:tc>
          <w:tcPr>
            <w:tcW w:w="2268" w:type="dxa"/>
            <w:vAlign w:val="center"/>
          </w:tcPr>
          <w:p>
            <w:pPr>
              <w:pStyle w:val="单元格样式2"/>
            </w:pPr>
            <w:r>
              <w:t xml:space="preserve">52万元</w:t>
            </w:r>
          </w:p>
        </w:tc>
        <w:tc>
          <w:tcPr>
            <w:tcW w:w="1276" w:type="dxa"/>
            <w:vAlign w:val="center"/>
          </w:tcPr>
          <w:p>
            <w:pPr>
              <w:pStyle w:val="单元格样式2"/>
            </w:pPr>
            <w:r>
              <w:t xml:space="preserve">依据上级文件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&gt;95%</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办案达到群众满意度</w:t>
            </w:r>
          </w:p>
        </w:tc>
        <w:tc>
          <w:tcPr>
            <w:tcW w:w="5386" w:type="dxa"/>
            <w:hMerge w:val="restart"/>
            <w:vAlign w:val="center"/>
          </w:tcPr>
          <w:p>
            <w:pPr>
              <w:pStyle w:val="单元格样式2"/>
            </w:pPr>
            <w:r>
              <w:t xml:space="preserve">办案达到群众满意度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群众反映</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执法人员对设备使用满意度</w:t>
            </w:r>
          </w:p>
        </w:tc>
        <w:tc>
          <w:tcPr>
            <w:tcW w:w="5386" w:type="dxa"/>
            <w:hMerge w:val="restart"/>
            <w:vAlign w:val="center"/>
          </w:tcPr>
          <w:p>
            <w:pPr>
              <w:pStyle w:val="单元格样式2"/>
            </w:pPr>
            <w:r>
              <w:t xml:space="preserve">执法人员对设备使用满意度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7、2024年专用设备费绩效目标表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13063024P00001210001P</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2024年专用设备费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该项目资金主要用于我单位购置专用设备保障道路畅通率不低于95%。</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10.00</w:t>
            </w:r>
          </w:p>
        </w:tc>
        <w:tc>
          <w:tcPr>
            <w:tcW w:w="0" w:type="auto"/>
            <w:hMerge/>
          </w:tcPr>
          <w:p>
            <w:pPr/>
          </w:p>
        </w:tc>
        <w:tc>
          <w:tcPr>
            <w:tcW w:w="2835" w:type="dxa"/>
            <w:vAlign w:val="center"/>
          </w:tcPr>
          <w:p>
            <w:pPr>
              <w:pStyle w:val="单元格样式3"/>
            </w:pPr>
            <w:r>
              <w:t xml:space="preserve">20.00</w:t>
            </w:r>
          </w:p>
        </w:tc>
        <w:tc>
          <w:tcPr>
            <w:tcW w:w="2551" w:type="dxa"/>
            <w:vAlign w:val="center"/>
          </w:tcPr>
          <w:p>
            <w:pPr>
              <w:pStyle w:val="单元格样式3"/>
            </w:pPr>
            <w:r>
              <w:t xml:space="preserve">40.00</w:t>
            </w:r>
          </w:p>
        </w:tc>
        <w:tc>
          <w:tcPr>
            <w:tcW w:w="3543" w:type="dxa"/>
            <w:hMerge w:val="restart"/>
            <w:vAlign w:val="center"/>
          </w:tcPr>
          <w:p>
            <w:pPr>
              <w:pStyle w:val="单元格样式3"/>
            </w:pPr>
            <w:r>
              <w:t xml:space="preserve">48.00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1.该项目用于专用设备采购，确保不超预算采购额度。</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数量指标</w:t>
            </w:r>
          </w:p>
        </w:tc>
        <w:tc>
          <w:tcPr>
            <w:tcW w:w="5386" w:type="dxa"/>
            <w:hMerge w:val="restart"/>
            <w:vAlign w:val="center"/>
          </w:tcPr>
          <w:p>
            <w:pPr>
              <w:pStyle w:val="单元格样式2"/>
            </w:pPr>
            <w:r>
              <w:t xml:space="preserve">在本年度采购该设备</w:t>
            </w:r>
          </w:p>
        </w:tc>
        <w:tc>
          <w:tcPr>
            <w:tcW w:w="0" w:type="auto"/>
            <w:hMerge/>
            <w:vAlign w:val="center"/>
          </w:tcPr>
          <w:p>
            <w:pPr/>
          </w:p>
        </w:tc>
        <w:tc>
          <w:tcPr>
            <w:tcW w:w="2268" w:type="dxa"/>
            <w:vAlign w:val="center"/>
          </w:tcPr>
          <w:p>
            <w:pPr>
              <w:pStyle w:val="单元格样式2"/>
            </w:pPr>
            <w:r>
              <w:t xml:space="preserve">1批</w:t>
            </w:r>
          </w:p>
        </w:tc>
        <w:tc>
          <w:tcPr>
            <w:tcW w:w="1276" w:type="dxa"/>
            <w:vAlign w:val="center"/>
          </w:tcPr>
          <w:p>
            <w:pPr>
              <w:pStyle w:val="单元格样式2"/>
            </w:pPr>
            <w:r>
              <w:t xml:space="preserve">按合同约定完成</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设备质量达到国家规定标准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时效指标</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工作计划安排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成本指标</w:t>
            </w:r>
          </w:p>
        </w:tc>
        <w:tc>
          <w:tcPr>
            <w:tcW w:w="5386" w:type="dxa"/>
            <w:hMerge w:val="restart"/>
            <w:vAlign w:val="center"/>
          </w:tcPr>
          <w:p>
            <w:pPr>
              <w:pStyle w:val="单元格样式2"/>
            </w:pPr>
            <w:r>
              <w:t xml:space="preserve">采购成本控制在48万元</w:t>
            </w:r>
          </w:p>
        </w:tc>
        <w:tc>
          <w:tcPr>
            <w:tcW w:w="0" w:type="auto"/>
            <w:hMerge/>
            <w:vAlign w:val="center"/>
          </w:tcPr>
          <w:p>
            <w:pPr/>
          </w:p>
        </w:tc>
        <w:tc>
          <w:tcPr>
            <w:tcW w:w="2268" w:type="dxa"/>
            <w:vAlign w:val="center"/>
          </w:tcPr>
          <w:p>
            <w:pPr>
              <w:pStyle w:val="单元格样式2"/>
            </w:pPr>
            <w:r>
              <w:t xml:space="preserve">≤48万元</w:t>
            </w:r>
          </w:p>
        </w:tc>
        <w:tc>
          <w:tcPr>
            <w:tcW w:w="1276" w:type="dxa"/>
            <w:vAlign w:val="center"/>
          </w:tcPr>
          <w:p>
            <w:pPr>
              <w:pStyle w:val="单元格样式2"/>
            </w:pPr>
            <w:r>
              <w:t xml:space="preserve">按合同约定完成</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保障良好运行</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可持续影响指标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服务对象满意度指标</w:t>
            </w:r>
          </w:p>
        </w:tc>
        <w:tc>
          <w:tcPr>
            <w:tcW w:w="5386" w:type="dxa"/>
            <w:hMerge w:val="restart"/>
            <w:vAlign w:val="center"/>
          </w:tcPr>
          <w:p>
            <w:pPr>
              <w:pStyle w:val="单元格样式2"/>
            </w:pPr>
            <w:r>
              <w:t xml:space="preserve">通过问卷调查，满意和较满意的对</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8、2024年涞源县城区电子警察设备采购、安装维护项目（二次）绩效目标表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13063024P00012510003Y</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2024年涞源县城区电子警察设备采购、安装维护项目（二次）</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主要用于涞源县城区电子警察设备采购、安装维护。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30.00</w:t>
            </w:r>
          </w:p>
        </w:tc>
        <w:tc>
          <w:tcPr>
            <w:tcW w:w="0" w:type="auto"/>
            <w:hMerge/>
          </w:tcPr>
          <w:p>
            <w:pP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1.涞源县城区电子警察设备采购、安装维护。</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违章图片合格率</w:t>
            </w:r>
          </w:p>
        </w:tc>
        <w:tc>
          <w:tcPr>
            <w:tcW w:w="5386" w:type="dxa"/>
            <w:hMerge w:val="restart"/>
            <w:vAlign w:val="center"/>
          </w:tcPr>
          <w:p>
            <w:pPr>
              <w:pStyle w:val="单元格样式2"/>
            </w:pPr>
            <w:r>
              <w:t xml:space="preserve">年度捕获车辆交通违章数量</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项目合格率</w:t>
            </w:r>
          </w:p>
        </w:tc>
        <w:tc>
          <w:tcPr>
            <w:tcW w:w="5386" w:type="dxa"/>
            <w:hMerge w:val="restart"/>
            <w:vAlign w:val="center"/>
          </w:tcPr>
          <w:p>
            <w:pPr>
              <w:pStyle w:val="单元格样式2"/>
            </w:pPr>
            <w:r>
              <w:t xml:space="preserve">依据公安交通警察建设要求、保证系统运行稳定，不出现漏拍、错抓、争议的问题。</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维护期限</w:t>
            </w:r>
          </w:p>
        </w:tc>
        <w:tc>
          <w:tcPr>
            <w:tcW w:w="5386" w:type="dxa"/>
            <w:hMerge w:val="restart"/>
            <w:vAlign w:val="center"/>
          </w:tcPr>
          <w:p>
            <w:pPr>
              <w:pStyle w:val="单元格样式2"/>
            </w:pPr>
            <w:r>
              <w:t xml:space="preserve">按合同规定期限，免费维护服务。</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成本控制在100万元。</w:t>
            </w:r>
          </w:p>
        </w:tc>
        <w:tc>
          <w:tcPr>
            <w:tcW w:w="0" w:type="auto"/>
            <w:hMerge/>
            <w:vAlign w:val="center"/>
          </w:tcPr>
          <w:p>
            <w:pPr/>
          </w:p>
        </w:tc>
        <w:tc>
          <w:tcPr>
            <w:tcW w:w="2268" w:type="dxa"/>
            <w:vAlign w:val="center"/>
          </w:tcPr>
          <w:p>
            <w:pPr>
              <w:pStyle w:val="单元格样式2"/>
            </w:pPr>
            <w:r>
              <w:t xml:space="preserve">100万元</w:t>
            </w:r>
          </w:p>
        </w:tc>
        <w:tc>
          <w:tcPr>
            <w:tcW w:w="1276" w:type="dxa"/>
            <w:vAlign w:val="center"/>
          </w:tcPr>
          <w:p>
            <w:pPr>
              <w:pStyle w:val="单元格样式2"/>
            </w:pPr>
            <w:r>
              <w:t xml:space="preserve">合同约定与实际情况结合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违章罚没收益</w:t>
            </w:r>
          </w:p>
        </w:tc>
        <w:tc>
          <w:tcPr>
            <w:tcW w:w="5386" w:type="dxa"/>
            <w:hMerge w:val="restart"/>
            <w:vAlign w:val="center"/>
          </w:tcPr>
          <w:p>
            <w:pPr>
              <w:pStyle w:val="单元格样式2"/>
            </w:pPr>
            <w:r>
              <w:t xml:space="preserve">年度交通违章罚款上交及时，满足甲方要求。</w:t>
            </w:r>
          </w:p>
        </w:tc>
        <w:tc>
          <w:tcPr>
            <w:tcW w:w="0" w:type="auto"/>
            <w:hMerge/>
            <w:vAlign w:val="center"/>
          </w:tcPr>
          <w:p>
            <w:pPr/>
          </w:p>
        </w:tc>
        <w:tc>
          <w:tcPr>
            <w:tcW w:w="2268" w:type="dxa"/>
            <w:vAlign w:val="center"/>
          </w:tcPr>
          <w:p>
            <w:pPr>
              <w:pStyle w:val="单元格样式2"/>
            </w:pPr>
            <w:r>
              <w:t xml:space="preserve">≥240万元</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事故率</w:t>
            </w:r>
          </w:p>
        </w:tc>
        <w:tc>
          <w:tcPr>
            <w:tcW w:w="5386" w:type="dxa"/>
            <w:hMerge w:val="restart"/>
            <w:vAlign w:val="center"/>
          </w:tcPr>
          <w:p>
            <w:pPr>
              <w:pStyle w:val="单元格样式2"/>
            </w:pPr>
            <w:r>
              <w:t xml:space="preserve">保障人员车辆出行安全，降低交通事故。</w:t>
            </w:r>
          </w:p>
        </w:tc>
        <w:tc>
          <w:tcPr>
            <w:tcW w:w="0" w:type="auto"/>
            <w:hMerge/>
            <w:vAlign w:val="center"/>
          </w:tcPr>
          <w:p>
            <w:pPr/>
          </w:p>
        </w:tc>
        <w:tc>
          <w:tcPr>
            <w:tcW w:w="2268" w:type="dxa"/>
            <w:vAlign w:val="center"/>
          </w:tcPr>
          <w:p>
            <w:pPr>
              <w:pStyle w:val="单元格样式2"/>
            </w:pPr>
            <w:r>
              <w:t xml:space="preserve">≥5%</w:t>
            </w:r>
          </w:p>
        </w:tc>
        <w:tc>
          <w:tcPr>
            <w:tcW w:w="1276" w:type="dxa"/>
            <w:vAlign w:val="center"/>
          </w:tcPr>
          <w:p>
            <w:pPr>
              <w:pStyle w:val="单元格样式2"/>
            </w:pPr>
            <w:r>
              <w:t xml:space="preserve">历史经验</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环境保护</w:t>
            </w:r>
          </w:p>
        </w:tc>
        <w:tc>
          <w:tcPr>
            <w:tcW w:w="5386" w:type="dxa"/>
            <w:hMerge w:val="restart"/>
            <w:vAlign w:val="center"/>
          </w:tcPr>
          <w:p>
            <w:pPr>
              <w:pStyle w:val="单元格样式2"/>
            </w:pPr>
            <w:r>
              <w:t xml:space="preserve">节能环保，净化污染，不破坏环境。</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实际效果情况</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道路交通效果</w:t>
            </w:r>
          </w:p>
        </w:tc>
        <w:tc>
          <w:tcPr>
            <w:tcW w:w="5386" w:type="dxa"/>
            <w:hMerge w:val="restart"/>
            <w:vAlign w:val="center"/>
          </w:tcPr>
          <w:p>
            <w:pPr>
              <w:pStyle w:val="单元格样式2"/>
            </w:pPr>
            <w:r>
              <w:t xml:space="preserve">建立长效管理机制，培养增强驾乘人员安全意识，缩短道路拥堵，减少多发路段拥堵时间。</w:t>
            </w:r>
          </w:p>
        </w:tc>
        <w:tc>
          <w:tcPr>
            <w:tcW w:w="0" w:type="auto"/>
            <w:hMerge/>
            <w:vAlign w:val="center"/>
          </w:tcPr>
          <w:p>
            <w:pPr/>
          </w:p>
        </w:tc>
        <w:tc>
          <w:tcPr>
            <w:tcW w:w="2268" w:type="dxa"/>
            <w:vAlign w:val="center"/>
          </w:tcPr>
          <w:p>
            <w:pPr>
              <w:pStyle w:val="单元格样式2"/>
            </w:pPr>
            <w:r>
              <w:t xml:space="preserve">≤20分钟</w:t>
            </w:r>
          </w:p>
        </w:tc>
        <w:tc>
          <w:tcPr>
            <w:tcW w:w="1276" w:type="dxa"/>
            <w:vAlign w:val="center"/>
          </w:tcPr>
          <w:p>
            <w:pPr>
              <w:pStyle w:val="单元格样式2"/>
            </w:pPr>
            <w:r>
              <w:t xml:space="preserve">实际效果情况</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满意程度</w:t>
            </w:r>
          </w:p>
        </w:tc>
        <w:tc>
          <w:tcPr>
            <w:tcW w:w="5386" w:type="dxa"/>
            <w:hMerge w:val="restart"/>
            <w:vAlign w:val="center"/>
          </w:tcPr>
          <w:p>
            <w:pPr>
              <w:pStyle w:val="单元格样式2"/>
            </w:pPr>
            <w:r>
              <w:t xml:space="preserve">提高交通秩序，群众满意度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实际效果情况</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9、城区底座护栏更换项目绩效目标表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13063024P00021210002T</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城区底座护栏更换项目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该项目资金用于更换城区底座护栏。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18.00</w:t>
            </w:r>
          </w:p>
        </w:tc>
        <w:tc>
          <w:tcPr>
            <w:tcW w:w="3543" w:type="dxa"/>
            <w:hMerge w:val="restart"/>
            <w:vAlign w:val="center"/>
          </w:tcPr>
          <w:p>
            <w:pPr>
              <w:pStyle w:val="单元格样式3"/>
            </w:pPr>
            <w:r>
              <w:t xml:space="preserve">21.69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1.该项目资金用于更换城区底座护栏。</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在本年度采购更换完成</w:t>
            </w:r>
          </w:p>
        </w:tc>
        <w:tc>
          <w:tcPr>
            <w:tcW w:w="5386" w:type="dxa"/>
            <w:hMerge w:val="restart"/>
            <w:vAlign w:val="center"/>
          </w:tcPr>
          <w:p>
            <w:pPr>
              <w:pStyle w:val="单元格样式2"/>
            </w:pPr>
            <w:r>
              <w:t xml:space="preserve">在本年度采购更换完成护栏底座</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设备质量达到国家规定标准</w:t>
            </w:r>
          </w:p>
        </w:tc>
        <w:tc>
          <w:tcPr>
            <w:tcW w:w="5386" w:type="dxa"/>
            <w:hMerge w:val="restart"/>
            <w:vAlign w:val="center"/>
          </w:tcPr>
          <w:p>
            <w:pPr>
              <w:pStyle w:val="单元格样式2"/>
            </w:pPr>
            <w:r>
              <w:t xml:space="preserve">设备质量达到国家规定标准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项目支付金额</w:t>
            </w:r>
          </w:p>
        </w:tc>
        <w:tc>
          <w:tcPr>
            <w:tcW w:w="5386" w:type="dxa"/>
            <w:hMerge w:val="restart"/>
            <w:vAlign w:val="center"/>
          </w:tcPr>
          <w:p>
            <w:pPr>
              <w:pStyle w:val="单元格样式2"/>
            </w:pPr>
            <w:r>
              <w:t xml:space="preserve">项目支付金额21.69万元</w:t>
            </w:r>
          </w:p>
        </w:tc>
        <w:tc>
          <w:tcPr>
            <w:tcW w:w="0" w:type="auto"/>
            <w:hMerge/>
            <w:vAlign w:val="center"/>
          </w:tcPr>
          <w:p>
            <w:pPr/>
          </w:p>
        </w:tc>
        <w:tc>
          <w:tcPr>
            <w:tcW w:w="2268" w:type="dxa"/>
            <w:vAlign w:val="center"/>
          </w:tcPr>
          <w:p>
            <w:pPr>
              <w:pStyle w:val="单元格样式2"/>
            </w:pPr>
            <w:r>
              <w:t xml:space="preserve">≤21.69万元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支付办案达到群众满意度</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≥95执法过程中达到群众满意</w:t>
            </w:r>
          </w:p>
        </w:tc>
        <w:tc>
          <w:tcPr>
            <w:tcW w:w="1276" w:type="dxa"/>
            <w:vAlign w:val="center"/>
          </w:tcPr>
          <w:p>
            <w:pPr>
              <w:pStyle w:val="单元格样式2"/>
            </w:pPr>
            <w:r>
              <w:t xml:space="preserve">按规定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执法人员对设备使用满意度</w:t>
            </w:r>
          </w:p>
        </w:tc>
        <w:tc>
          <w:tcPr>
            <w:tcW w:w="5386" w:type="dxa"/>
            <w:hMerge w:val="restart"/>
            <w:vAlign w:val="center"/>
          </w:tcPr>
          <w:p>
            <w:pPr>
              <w:pStyle w:val="单元格样式2"/>
            </w:pPr>
            <w:r>
              <w:t xml:space="preserve">执法人员对设备使用满意度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10、新建警务室绩效目标表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13063024P000214100026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新建警务室</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23.49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23.49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该项目主要用于支付警务室建设尾款。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15.00</w:t>
            </w:r>
          </w:p>
        </w:tc>
        <w:tc>
          <w:tcPr>
            <w:tcW w:w="0" w:type="auto"/>
            <w:hMerge/>
          </w:tcPr>
          <w:p>
            <w:pPr/>
          </w:p>
        </w:tc>
        <w:tc>
          <w:tcPr>
            <w:tcW w:w="2835" w:type="dxa"/>
            <w:vAlign w:val="center"/>
          </w:tcPr>
          <w:p>
            <w:pPr>
              <w:pStyle w:val="单元格样式3"/>
            </w:pPr>
            <w:r>
              <w:t xml:space="preserve">18.00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23.49</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1.该项目主要用于支付警务室建设尾款。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在本年度支付完成</w:t>
            </w:r>
          </w:p>
        </w:tc>
        <w:tc>
          <w:tcPr>
            <w:tcW w:w="5386" w:type="dxa"/>
            <w:hMerge w:val="restart"/>
            <w:vAlign w:val="center"/>
          </w:tcPr>
          <w:p>
            <w:pPr>
              <w:pStyle w:val="单元格样式2"/>
            </w:pPr>
            <w:r>
              <w:t xml:space="preserve">本年度支付完成该项目资金</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质量达到国家规定标准</w:t>
            </w:r>
          </w:p>
        </w:tc>
        <w:tc>
          <w:tcPr>
            <w:tcW w:w="5386" w:type="dxa"/>
            <w:hMerge w:val="restart"/>
            <w:vAlign w:val="center"/>
          </w:tcPr>
          <w:p>
            <w:pPr>
              <w:pStyle w:val="单元格样式2"/>
            </w:pPr>
            <w:r>
              <w:t xml:space="preserve">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项目支付金额</w:t>
            </w:r>
          </w:p>
        </w:tc>
        <w:tc>
          <w:tcPr>
            <w:tcW w:w="5386" w:type="dxa"/>
            <w:hMerge w:val="restart"/>
            <w:vAlign w:val="center"/>
          </w:tcPr>
          <w:p>
            <w:pPr>
              <w:pStyle w:val="单元格样式2"/>
            </w:pPr>
            <w:r>
              <w:t xml:space="preserve">项目支付金额23.49万元</w:t>
            </w:r>
          </w:p>
        </w:tc>
        <w:tc>
          <w:tcPr>
            <w:tcW w:w="0" w:type="auto"/>
            <w:hMerge/>
            <w:vAlign w:val="center"/>
          </w:tcPr>
          <w:p>
            <w:pPr/>
          </w:p>
        </w:tc>
        <w:tc>
          <w:tcPr>
            <w:tcW w:w="2268" w:type="dxa"/>
            <w:vAlign w:val="center"/>
          </w:tcPr>
          <w:p>
            <w:pPr>
              <w:pStyle w:val="单元格样式2"/>
            </w:pPr>
            <w:r>
              <w:t xml:space="preserve">≤23.49万元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支付办案达到群众满意度</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≥95执法过程中达到群众满意</w:t>
            </w:r>
          </w:p>
        </w:tc>
        <w:tc>
          <w:tcPr>
            <w:tcW w:w="1276" w:type="dxa"/>
            <w:vAlign w:val="center"/>
          </w:tcPr>
          <w:p>
            <w:pPr>
              <w:pStyle w:val="单元格样式2"/>
            </w:pPr>
            <w:r>
              <w:t xml:space="preserve">按规定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执法人员对设备使用满意度</w:t>
            </w:r>
          </w:p>
        </w:tc>
        <w:tc>
          <w:tcPr>
            <w:tcW w:w="5386" w:type="dxa"/>
            <w:hMerge w:val="restart"/>
            <w:vAlign w:val="center"/>
          </w:tcPr>
          <w:p>
            <w:pPr>
              <w:pStyle w:val="单元格样式2"/>
            </w:pPr>
            <w:r>
              <w:t xml:space="preserve">执法人员对设备使用满意度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11、学府路与同泉街交叉口增设红绿灯项目绩效目标表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13063024P00021310002G</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学府路与同泉街交叉口增设红绿灯项目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该项目用于学府路与同泉街项目的资金支付。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15.00</w:t>
            </w:r>
          </w:p>
        </w:tc>
        <w:tc>
          <w:tcPr>
            <w:tcW w:w="2551" w:type="dxa"/>
            <w:vAlign w:val="center"/>
          </w:tcPr>
          <w:p>
            <w:pPr>
              <w:pStyle w:val="单元格样式3"/>
            </w:pPr>
            <w:r>
              <w:t xml:space="preserve">19.00</w:t>
            </w:r>
          </w:p>
        </w:tc>
        <w:tc>
          <w:tcPr>
            <w:tcW w:w="3543" w:type="dxa"/>
            <w:hMerge w:val="restart"/>
            <w:vAlign w:val="center"/>
          </w:tcPr>
          <w:p>
            <w:pPr>
              <w:pStyle w:val="单元格样式3"/>
            </w:pPr>
            <w:r>
              <w:t xml:space="preserve">22.00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1.该项目用于学府路与同泉街项目的资金支付。</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在本年度采购该设备</w:t>
            </w:r>
          </w:p>
        </w:tc>
        <w:tc>
          <w:tcPr>
            <w:tcW w:w="5386" w:type="dxa"/>
            <w:hMerge w:val="restart"/>
            <w:vAlign w:val="center"/>
          </w:tcPr>
          <w:p>
            <w:pPr>
              <w:pStyle w:val="单元格样式2"/>
            </w:pPr>
            <w:r>
              <w:t xml:space="preserve">在本年度采购该设备</w:t>
            </w:r>
          </w:p>
        </w:tc>
        <w:tc>
          <w:tcPr>
            <w:tcW w:w="0" w:type="auto"/>
            <w:hMerge/>
            <w:vAlign w:val="center"/>
          </w:tcPr>
          <w:p>
            <w:pPr/>
          </w:p>
        </w:tc>
        <w:tc>
          <w:tcPr>
            <w:tcW w:w="2268" w:type="dxa"/>
            <w:vAlign w:val="center"/>
          </w:tcPr>
          <w:p>
            <w:pPr>
              <w:pStyle w:val="单元格样式2"/>
            </w:pPr>
            <w:r>
              <w:t xml:space="preserve">1批</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设备质量达到国家规定标准</w:t>
            </w:r>
          </w:p>
        </w:tc>
        <w:tc>
          <w:tcPr>
            <w:tcW w:w="5386" w:type="dxa"/>
            <w:hMerge w:val="restart"/>
            <w:vAlign w:val="center"/>
          </w:tcPr>
          <w:p>
            <w:pPr>
              <w:pStyle w:val="单元格样式2"/>
            </w:pPr>
            <w:r>
              <w:t xml:space="preserve">设备质量达到国家规定标准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合同约定</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在本年度完成该项目</w:t>
            </w:r>
          </w:p>
        </w:tc>
        <w:tc>
          <w:tcPr>
            <w:tcW w:w="5386" w:type="dxa"/>
            <w:hMerge w:val="restart"/>
            <w:vAlign w:val="center"/>
          </w:tcPr>
          <w:p>
            <w:pPr>
              <w:pStyle w:val="单元格样式2"/>
            </w:pPr>
            <w:r>
              <w:t xml:space="preserve">在本年度完成该项目</w:t>
            </w:r>
          </w:p>
        </w:tc>
        <w:tc>
          <w:tcPr>
            <w:tcW w:w="0" w:type="auto"/>
            <w:hMerge/>
            <w:vAlign w:val="center"/>
          </w:tcPr>
          <w:p>
            <w:pPr/>
          </w:p>
        </w:tc>
        <w:tc>
          <w:tcPr>
            <w:tcW w:w="2268" w:type="dxa"/>
            <w:vAlign w:val="center"/>
          </w:tcPr>
          <w:p>
            <w:pPr>
              <w:pStyle w:val="单元格样式2"/>
            </w:pPr>
            <w:r>
              <w:t xml:space="preserve">≤1年</w:t>
            </w:r>
          </w:p>
        </w:tc>
        <w:tc>
          <w:tcPr>
            <w:tcW w:w="1276" w:type="dxa"/>
            <w:vAlign w:val="center"/>
          </w:tcPr>
          <w:p>
            <w:pPr>
              <w:pStyle w:val="单元格样式2"/>
            </w:pPr>
            <w:r>
              <w:t xml:space="preserve">按规定</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项目支付金额</w:t>
            </w:r>
          </w:p>
        </w:tc>
        <w:tc>
          <w:tcPr>
            <w:tcW w:w="5386" w:type="dxa"/>
            <w:hMerge w:val="restart"/>
            <w:vAlign w:val="center"/>
          </w:tcPr>
          <w:p>
            <w:pPr>
              <w:pStyle w:val="单元格样式2"/>
            </w:pPr>
            <w:r>
              <w:t xml:space="preserve">项目支付金额22万元</w:t>
            </w:r>
          </w:p>
        </w:tc>
        <w:tc>
          <w:tcPr>
            <w:tcW w:w="0" w:type="auto"/>
            <w:hMerge/>
            <w:vAlign w:val="center"/>
          </w:tcPr>
          <w:p>
            <w:pPr/>
          </w:p>
        </w:tc>
        <w:tc>
          <w:tcPr>
            <w:tcW w:w="2268" w:type="dxa"/>
            <w:vAlign w:val="center"/>
          </w:tcPr>
          <w:p>
            <w:pPr>
              <w:pStyle w:val="单元格样式2"/>
            </w:pPr>
            <w:r>
              <w:t xml:space="preserve">≤22万元</w:t>
            </w:r>
          </w:p>
        </w:tc>
        <w:tc>
          <w:tcPr>
            <w:tcW w:w="1276" w:type="dxa"/>
            <w:vAlign w:val="center"/>
          </w:tcPr>
          <w:p>
            <w:pPr>
              <w:pStyle w:val="单元格样式2"/>
            </w:pPr>
            <w:r>
              <w:t xml:space="preserve">合同约定</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确保道路畅通率</w:t>
            </w:r>
          </w:p>
        </w:tc>
        <w:tc>
          <w:tcPr>
            <w:tcW w:w="5386" w:type="dxa"/>
            <w:hMerge w:val="restart"/>
            <w:vAlign w:val="center"/>
          </w:tcPr>
          <w:p>
            <w:pPr>
              <w:pStyle w:val="单元格样式2"/>
            </w:pPr>
            <w:r>
              <w:t xml:space="preserve">确保道路畅通率</w:t>
            </w:r>
          </w:p>
        </w:tc>
        <w:tc>
          <w:tcPr>
            <w:tcW w:w="0" w:type="auto"/>
            <w:hMerge/>
            <w:vAlign w:val="center"/>
          </w:tcPr>
          <w:p>
            <w:pPr/>
          </w:p>
        </w:tc>
        <w:tc>
          <w:tcPr>
            <w:tcW w:w="2268" w:type="dxa"/>
            <w:vAlign w:val="center"/>
          </w:tcPr>
          <w:p>
            <w:pPr>
              <w:pStyle w:val="单元格样式2"/>
            </w:pPr>
            <w:r>
              <w:t xml:space="preserve">&gt;90%</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支付办案达到群众满意度</w:t>
            </w:r>
          </w:p>
        </w:tc>
        <w:tc>
          <w:tcPr>
            <w:tcW w:w="5386" w:type="dxa"/>
            <w:hMerge w:val="restart"/>
            <w:vAlign w:val="center"/>
          </w:tcPr>
          <w:p>
            <w:pPr>
              <w:pStyle w:val="单元格样式2"/>
            </w:pPr>
            <w:r>
              <w:t xml:space="preserve">支付办案达到群众满意度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按规定</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执法人员对设备使用满意度</w:t>
            </w:r>
          </w:p>
        </w:tc>
        <w:tc>
          <w:tcPr>
            <w:tcW w:w="5386" w:type="dxa"/>
            <w:hMerge w:val="restart"/>
            <w:vAlign w:val="center"/>
          </w:tcPr>
          <w:p>
            <w:pPr>
              <w:pStyle w:val="单元格样式2"/>
            </w:pPr>
            <w:r>
              <w:t xml:space="preserve">执法人员对设备使用满意度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429.34</w:t>
            </w:r>
          </w:p>
        </w:tc>
        <w:tc>
          <w:tcPr>
            <w:tcW w:w="964" w:type="dxa"/>
            <w:vAlign w:val="center"/>
          </w:tcPr>
          <w:p>
            <w:pPr>
              <w:pStyle w:val="单元格样式7"/>
            </w:pPr>
            <w:r>
              <w:t xml:space="preserve">427.00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2.34</w:t>
            </w:r>
          </w:p>
        </w:tc>
        <w:tc>
          <w:tcPr>
            <w:tcW w:w="964" w:type="dxa"/>
            <w:vAlign w:val="center"/>
          </w:tcPr>
          <w:p>
            <w:pPr>
              <w:pStyle w:val="单元格样式7"/>
            </w:pPr>
            <w:r>
              <w:t xml:space="preserve">429.34</w:t>
            </w:r>
          </w:p>
        </w:tc>
      </w:tr>
      <w:tr>
        <w:trPr>
          <w:cantSplit/>
          <w:jc w:val="center"/>
        </w:trPr>
        <w:tc>
          <w:tcPr>
            <w:tcW w:w="1701" w:type="dxa"/>
            <w:vAlign w:val="center"/>
          </w:tcPr>
          <w:p>
            <w:pPr>
              <w:pStyle w:val="单元格样式6"/>
            </w:pPr>
            <w:r>
              <w:t xml:space="preserve">涞源县公安交通警察大队本级小计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429.34</w:t>
            </w:r>
          </w:p>
        </w:tc>
        <w:tc>
          <w:tcPr>
            <w:tcW w:w="964" w:type="dxa"/>
            <w:vAlign w:val="center"/>
          </w:tcPr>
          <w:p>
            <w:pPr>
              <w:pStyle w:val="单元格样式7"/>
            </w:pPr>
            <w:r>
              <w:t xml:space="preserve">427.00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2.34</w:t>
            </w:r>
          </w:p>
        </w:tc>
        <w:tc>
          <w:tcPr>
            <w:tcW w:w="964" w:type="dxa"/>
            <w:vAlign w:val="center"/>
          </w:tcPr>
          <w:p>
            <w:pPr>
              <w:pStyle w:val="单元格样式7"/>
            </w:pPr>
            <w:r>
              <w:t xml:space="preserve">429.34</w:t>
            </w:r>
          </w:p>
        </w:tc>
      </w:tr>
      <w:tr>
        <w:trPr>
          <w:cantSplit/>
          <w:jc w:val="center"/>
        </w:trPr>
        <w:tc>
          <w:tcPr>
            <w:tcW w:w="1701" w:type="dxa"/>
            <w:vAlign w:val="center"/>
          </w:tcPr>
          <w:p>
            <w:pPr>
              <w:pStyle w:val="单元格样式2"/>
            </w:pPr>
            <w:r>
              <w:t xml:space="preserve">2023年省级基层公检法司转移支付资金</w:t>
            </w:r>
          </w:p>
        </w:tc>
        <w:tc>
          <w:tcPr>
            <w:tcW w:w="964" w:type="dxa"/>
            <w:vAlign w:val="center"/>
          </w:tcPr>
          <w:p>
            <w:pPr>
              <w:pStyle w:val="单元格样式4"/>
            </w:pPr>
            <w:r>
              <w:t xml:space="preserve">2.34</w:t>
            </w:r>
          </w:p>
        </w:tc>
        <w:tc>
          <w:tcPr>
            <w:tcW w:w="1134" w:type="dxa"/>
            <w:vAlign w:val="center"/>
          </w:tcPr>
          <w:p>
            <w:pPr>
              <w:pStyle w:val="单元格样式2"/>
            </w:pPr>
            <w:r>
              <w:t xml:space="preserve">其他信息化设备</w:t>
            </w:r>
          </w:p>
        </w:tc>
        <w:tc>
          <w:tcPr>
            <w:tcW w:w="1134" w:type="dxa"/>
            <w:vAlign w:val="center"/>
          </w:tcPr>
          <w:p>
            <w:pPr>
              <w:pStyle w:val="单元格样式2"/>
            </w:pPr>
            <w:r>
              <w:t xml:space="preserve">A02019900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2.34</w:t>
            </w:r>
          </w:p>
        </w:tc>
        <w:tc>
          <w:tcPr>
            <w:tcW w:w="964" w:type="dxa"/>
            <w:vAlign w:val="center"/>
          </w:tcPr>
          <w:p>
            <w:pPr>
              <w:pStyle w:val="单元格样式4"/>
            </w:pPr>
            <w:r>
              <w:t xml:space="preserve">2.34</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2.34</w:t>
            </w:r>
          </w:p>
        </w:tc>
        <w:tc>
          <w:tcPr>
            <w:tcW w:w="964" w:type="dxa"/>
            <w:vAlign w:val="center"/>
          </w:tcPr>
          <w:p>
            <w:pPr>
              <w:pStyle w:val="单元格样式4"/>
            </w:pPr>
            <w:r>
              <w:t xml:space="preserve">2.34</w:t>
            </w:r>
          </w:p>
        </w:tc>
      </w:tr>
      <w:tr>
        <w:trPr>
          <w:cantSplit/>
          <w:jc w:val="center"/>
        </w:trPr>
        <w:tc>
          <w:tcPr>
            <w:tcW w:w="1701" w:type="dxa"/>
            <w:vAlign w:val="center"/>
          </w:tcPr>
          <w:p>
            <w:pPr>
              <w:pStyle w:val="单元格样式2"/>
            </w:pPr>
            <w:r>
              <w:t xml:space="preserve">2024年省级基层公检法司转移支付资金（装备）</w:t>
            </w:r>
          </w:p>
        </w:tc>
        <w:tc>
          <w:tcPr>
            <w:tcW w:w="964" w:type="dxa"/>
            <w:vAlign w:val="center"/>
          </w:tcPr>
          <w:p>
            <w:pPr>
              <w:pStyle w:val="单元格样式4"/>
            </w:pPr>
            <w:r>
              <w:t xml:space="preserve">300.00</w:t>
            </w:r>
          </w:p>
        </w:tc>
        <w:tc>
          <w:tcPr>
            <w:tcW w:w="1134" w:type="dxa"/>
            <w:vAlign w:val="center"/>
          </w:tcPr>
          <w:p>
            <w:pPr>
              <w:pStyle w:val="单元格样式2"/>
            </w:pPr>
            <w:r>
              <w:t xml:space="preserve">其他办公设备</w:t>
            </w:r>
          </w:p>
        </w:tc>
        <w:tc>
          <w:tcPr>
            <w:tcW w:w="1134" w:type="dxa"/>
            <w:vAlign w:val="center"/>
          </w:tcPr>
          <w:p>
            <w:pPr>
              <w:pStyle w:val="单元格样式2"/>
            </w:pPr>
            <w:r>
              <w:t xml:space="preserve">A02029900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300.00</w:t>
            </w:r>
          </w:p>
        </w:tc>
        <w:tc>
          <w:tcPr>
            <w:tcW w:w="964" w:type="dxa"/>
            <w:vAlign w:val="center"/>
          </w:tcPr>
          <w:p>
            <w:pPr>
              <w:pStyle w:val="单元格样式4"/>
            </w:pPr>
            <w:r>
              <w:t xml:space="preserve">300.00</w:t>
            </w:r>
          </w:p>
        </w:tc>
        <w:tc>
          <w:tcPr>
            <w:tcW w:w="964" w:type="dxa"/>
            <w:vAlign w:val="center"/>
          </w:tcPr>
          <w:p>
            <w:pPr>
              <w:pStyle w:val="单元格样式4"/>
            </w:pPr>
            <w:r>
              <w:t xml:space="preserve">300.00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300.00</w:t>
            </w:r>
          </w:p>
        </w:tc>
      </w:tr>
      <w:tr>
        <w:trPr>
          <w:cantSplit/>
          <w:jc w:val="center"/>
        </w:trPr>
        <w:tc>
          <w:tcPr>
            <w:tcW w:w="1701" w:type="dxa"/>
            <w:vAlign w:val="center"/>
          </w:tcPr>
          <w:p>
            <w:pPr>
              <w:pStyle w:val="单元格样式2"/>
            </w:pPr>
            <w:r>
              <w:t xml:space="preserve">2024年中央政法纪检监察转移支付资金（装备）</w:t>
            </w:r>
          </w:p>
        </w:tc>
        <w:tc>
          <w:tcPr>
            <w:tcW w:w="964" w:type="dxa"/>
            <w:vAlign w:val="center"/>
          </w:tcPr>
          <w:p>
            <w:pPr>
              <w:pStyle w:val="单元格样式4"/>
            </w:pPr>
            <w:r>
              <w:t xml:space="preserve">52.00</w:t>
            </w:r>
          </w:p>
        </w:tc>
        <w:tc>
          <w:tcPr>
            <w:tcW w:w="1134" w:type="dxa"/>
            <w:vAlign w:val="center"/>
          </w:tcPr>
          <w:p>
            <w:pPr>
              <w:pStyle w:val="单元格样式2"/>
            </w:pPr>
            <w:r>
              <w:t xml:space="preserve">其他办公设备</w:t>
            </w:r>
          </w:p>
        </w:tc>
        <w:tc>
          <w:tcPr>
            <w:tcW w:w="1134" w:type="dxa"/>
            <w:vAlign w:val="center"/>
          </w:tcPr>
          <w:p>
            <w:pPr>
              <w:pStyle w:val="单元格样式2"/>
            </w:pPr>
            <w:r>
              <w:t xml:space="preserve">A02029900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27.00</w:t>
            </w:r>
          </w:p>
        </w:tc>
        <w:tc>
          <w:tcPr>
            <w:tcW w:w="964" w:type="dxa"/>
            <w:vAlign w:val="center"/>
          </w:tcPr>
          <w:p>
            <w:pPr>
              <w:pStyle w:val="单元格样式4"/>
            </w:pPr>
            <w:r>
              <w:t xml:space="preserve">27.00</w:t>
            </w:r>
          </w:p>
        </w:tc>
        <w:tc>
          <w:tcPr>
            <w:tcW w:w="964" w:type="dxa"/>
            <w:vAlign w:val="center"/>
          </w:tcPr>
          <w:p>
            <w:pPr>
              <w:pStyle w:val="单元格样式4"/>
            </w:pPr>
            <w:r>
              <w:t xml:space="preserve">27.00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27.00</w:t>
            </w:r>
          </w:p>
        </w:tc>
      </w:tr>
      <w:tr>
        <w:trPr>
          <w:cantSplit/>
          <w:jc w:val="center"/>
        </w:trPr>
        <w:tc>
          <w:tcPr>
            <w:tcW w:w="1701" w:type="dxa"/>
            <w:vAlign w:val="center"/>
          </w:tcPr>
          <w:p>
            <w:pPr>
              <w:pStyle w:val="单元格样式2"/>
            </w:pPr>
            <w:r>
              <w:t xml:space="preserve">2024年涞源县城区电子警察设备采购、安装维护项目（二次）</w:t>
            </w:r>
          </w:p>
        </w:tc>
        <w:tc>
          <w:tcPr>
            <w:tcW w:w="964" w:type="dxa"/>
            <w:vAlign w:val="center"/>
          </w:tcPr>
          <w:p>
            <w:pPr>
              <w:pStyle w:val="单元格样式4"/>
            </w:pPr>
            <w:r>
              <w:t xml:space="preserve">100.00</w:t>
            </w:r>
          </w:p>
        </w:tc>
        <w:tc>
          <w:tcPr>
            <w:tcW w:w="1134" w:type="dxa"/>
            <w:vAlign w:val="center"/>
          </w:tcPr>
          <w:p>
            <w:pPr>
              <w:pStyle w:val="单元格样式2"/>
            </w:pPr>
            <w:r>
              <w:t xml:space="preserve">其他信息化设备</w:t>
            </w:r>
          </w:p>
        </w:tc>
        <w:tc>
          <w:tcPr>
            <w:tcW w:w="1134" w:type="dxa"/>
            <w:vAlign w:val="center"/>
          </w:tcPr>
          <w:p>
            <w:pPr>
              <w:pStyle w:val="单元格样式2"/>
            </w:pPr>
            <w:r>
              <w:t xml:space="preserve">A02019900</w:t>
            </w:r>
          </w:p>
        </w:tc>
        <w:tc>
          <w:tcPr>
            <w:tcW w:w="709" w:type="dxa"/>
            <w:vAlign w:val="center"/>
          </w:tcPr>
          <w:p>
            <w:pPr>
              <w:pStyle w:val="单元格样式3"/>
            </w:pPr>
            <w:r>
              <w:t xml:space="preserve">批</w:t>
            </w:r>
          </w:p>
        </w:tc>
        <w:tc>
          <w:tcPr>
            <w:tcW w:w="850" w:type="dxa"/>
            <w:vAlign w:val="center"/>
          </w:tcPr>
          <w:p>
            <w:pPr>
              <w:pStyle w:val="单元格样式4"/>
            </w:pPr>
            <w:r>
              <w:t xml:space="preserve">1</w:t>
            </w:r>
          </w:p>
        </w:tc>
        <w:tc>
          <w:tcPr>
            <w:tcW w:w="850"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r>
              <w:t xml:space="preserve">100.00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100.00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涞源县公安交通警察大队本级上年末固定资产金额为0.00万元（详见下表）。本年度拟购置固定资产总额为0.00万元，已按要求列入政府采购预算，详见政府采购预算表。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834001涞源县公安交通警察大队本级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footer" Target="footer1.xml" /><Relationship Id="rId3" Type="http://schemas.openxmlformats.org/officeDocument/2006/relationships/customXml" Target="../customXml/item3.xml" /><Relationship Id="rId30" Type="http://schemas.openxmlformats.org/officeDocument/2006/relationships/footer" Target="footer2.xml" /><Relationship Id="rId31" Type="http://schemas.openxmlformats.org/officeDocument/2006/relationships/theme" Target="theme/theme1.xml" /><Relationship Id="rId32" Type="http://schemas.openxmlformats.org/officeDocument/2006/relationships/styles" Target="styles.xml" /><Relationship Id="rId33" Type="http://schemas.openxmlformats.org/officeDocument/2006/relationships/webSettings" Target="webSettings.xml" /><Relationship Id="rId34" Type="http://schemas.openxmlformats.org/officeDocument/2006/relationships/numbering" Target="numbering.xml" /><Relationship Id="rId35"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2024-03-06T14:36:05Z</dcterms:created>
  <dcterms:modified xsi:type="dcterms:W3CDTF">2024-03-06T06:36:05Z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2024-03-06T14:36:11Z</dcterms:created>
  <dcterms:modified xsi:type="dcterms:W3CDTF">2024-03-06T06:36:11Z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2024-03-06T14:36:12Z</dcterms:created>
  <dcterms:modified xsi:type="dcterms:W3CDTF">2024-03-06T06:36:12Z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2024-03-06T14:36:12Z</dcterms:created>
  <dcterms:modified xsi:type="dcterms:W3CDTF">2024-03-06T06:36:12Z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2024-03-06T14:36:12Z</dcterms:created>
  <dcterms:modified xsi:type="dcterms:W3CDTF">2024-03-06T06:36:12Z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2024-03-06T14:36:14Z</dcterms:created>
  <dcterms:modified xsi:type="dcterms:W3CDTF">2024-03-06T06:36:14Z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2024-03-06T14:36:08Z</dcterms:created>
  <dcterms:modified xsi:type="dcterms:W3CDTF">2024-03-06T06:36:08Z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2024-03-06T14:36:10Z</dcterms:created>
  <dcterms:modified xsi:type="dcterms:W3CDTF">2024-03-06T06:36:10Z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2024-03-06T14:36:10Z</dcterms:created>
  <dcterms:modified xsi:type="dcterms:W3CDTF">2024-03-06T06:36:10Z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2024-03-06T14:36:11Z</dcterms:created>
  <dcterms:modified xsi:type="dcterms:W3CDTF">2024-03-06T06:36:11Z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2024-03-06T14:36:14Z</dcterms:created>
  <dcterms:modified xsi:type="dcterms:W3CDTF">2024-03-06T06:36:30Z</dcterms:modified>
</cp:coreProperties>
</file>