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hint="eastAsia" w:ascii="黑体" w:hAnsi="黑体" w:eastAsia="黑体" w:cs="黑体"/>
          <w:b/>
          <w:color w:val="000000"/>
          <w:sz w:val="44"/>
          <w:lang w:eastAsia="zh-CN"/>
        </w:rPr>
        <w:t>涞源县乡村振兴局</w:t>
      </w: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p>
    <w:p>
      <w:pPr>
        <w:spacing w:before="0" w:after="0" w:line="240" w:lineRule="auto"/>
        <w:ind w:firstLine="0"/>
        <w:jc w:val="center"/>
        <w:outlineLvl w:val="9"/>
      </w:pPr>
      <w:r>
        <w:rPr>
          <w:rFonts w:ascii="黑体" w:hAnsi="黑体" w:eastAsia="黑体" w:cs="黑体"/>
          <w:b/>
          <w:color w:val="000000"/>
          <w:sz w:val="30"/>
        </w:rPr>
        <w:t xml:space="preserve"> </w:t>
      </w:r>
    </w:p>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一、涞源县乡村振兴局本级收支预算</w:t>
      </w:r>
      <w:r>
        <w:tab/>
      </w:r>
      <w:r>
        <w:rPr>
          <w:rFonts w:hint="eastAsia"/>
          <w:lang w:val="en-US" w:eastAsia="zh-CN"/>
        </w:rPr>
        <w:t>2</w:t>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一、涞源县乡村振兴局本级收支预算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475001涞源县乡村振兴局本级</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517.48</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501.41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3.79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517.48</w:t>
            </w:r>
          </w:p>
        </w:tc>
        <w:tc>
          <w:tcPr>
            <w:tcW w:w="4535" w:type="dxa"/>
            <w:vAlign w:val="center"/>
          </w:tcPr>
          <w:p>
            <w:pPr>
              <w:pStyle w:val="16"/>
            </w:pPr>
            <w:r>
              <w:t>本年支出合计</w:t>
            </w:r>
          </w:p>
        </w:tc>
        <w:tc>
          <w:tcPr>
            <w:tcW w:w="2126" w:type="dxa"/>
            <w:vAlign w:val="center"/>
          </w:tcPr>
          <w:p>
            <w:pPr>
              <w:pStyle w:val="17"/>
            </w:pPr>
            <w:r>
              <w:t>517.48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517.48</w:t>
            </w:r>
          </w:p>
        </w:tc>
        <w:tc>
          <w:tcPr>
            <w:tcW w:w="4535" w:type="dxa"/>
            <w:vAlign w:val="center"/>
          </w:tcPr>
          <w:p>
            <w:pPr>
              <w:pStyle w:val="16"/>
            </w:pPr>
            <w:r>
              <w:t>支出总计</w:t>
            </w:r>
          </w:p>
        </w:tc>
        <w:tc>
          <w:tcPr>
            <w:tcW w:w="2126" w:type="dxa"/>
            <w:vAlign w:val="center"/>
          </w:tcPr>
          <w:p>
            <w:pPr>
              <w:pStyle w:val="17"/>
            </w:pPr>
            <w:r>
              <w:t>517.48</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475001涞源县乡村振兴局本级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517.48</w:t>
            </w:r>
          </w:p>
        </w:tc>
        <w:tc>
          <w:tcPr>
            <w:tcW w:w="1134" w:type="dxa"/>
            <w:vAlign w:val="center"/>
          </w:tcPr>
          <w:p>
            <w:pPr>
              <w:pStyle w:val="17"/>
            </w:pPr>
            <w:r>
              <w:t>517.48</w:t>
            </w:r>
          </w:p>
        </w:tc>
        <w:tc>
          <w:tcPr>
            <w:tcW w:w="1134" w:type="dxa"/>
            <w:vAlign w:val="center"/>
          </w:tcPr>
          <w:p>
            <w:pPr>
              <w:pStyle w:val="17"/>
            </w:pPr>
            <w:r>
              <w:t>517.48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12.28</w:t>
            </w:r>
          </w:p>
        </w:tc>
        <w:tc>
          <w:tcPr>
            <w:tcW w:w="1134" w:type="dxa"/>
            <w:vAlign w:val="center"/>
          </w:tcPr>
          <w:p>
            <w:pPr>
              <w:pStyle w:val="13"/>
            </w:pPr>
            <w:r>
              <w:t>12.28</w:t>
            </w:r>
          </w:p>
        </w:tc>
        <w:tc>
          <w:tcPr>
            <w:tcW w:w="1134" w:type="dxa"/>
            <w:vAlign w:val="center"/>
          </w:tcPr>
          <w:p>
            <w:pPr>
              <w:pStyle w:val="13"/>
            </w:pPr>
            <w:r>
              <w:t>12.28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12.28</w:t>
            </w:r>
          </w:p>
        </w:tc>
        <w:tc>
          <w:tcPr>
            <w:tcW w:w="1134" w:type="dxa"/>
            <w:vAlign w:val="center"/>
          </w:tcPr>
          <w:p>
            <w:pPr>
              <w:pStyle w:val="13"/>
            </w:pPr>
            <w:r>
              <w:t>12.28</w:t>
            </w:r>
          </w:p>
        </w:tc>
        <w:tc>
          <w:tcPr>
            <w:tcW w:w="1134" w:type="dxa"/>
            <w:vAlign w:val="center"/>
          </w:tcPr>
          <w:p>
            <w:pPr>
              <w:pStyle w:val="13"/>
            </w:pPr>
            <w:r>
              <w:t>12.28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2080502</w:t>
            </w:r>
          </w:p>
        </w:tc>
        <w:tc>
          <w:tcPr>
            <w:tcW w:w="1559" w:type="dxa"/>
            <w:vAlign w:val="center"/>
          </w:tcPr>
          <w:p>
            <w:pPr>
              <w:pStyle w:val="14"/>
            </w:pPr>
            <w:r>
              <w:t>事业单位离退休</w:t>
            </w:r>
          </w:p>
        </w:tc>
        <w:tc>
          <w:tcPr>
            <w:tcW w:w="1134" w:type="dxa"/>
            <w:vAlign w:val="center"/>
          </w:tcPr>
          <w:p>
            <w:pPr>
              <w:pStyle w:val="13"/>
            </w:pPr>
            <w:r>
              <w:t>0.24</w:t>
            </w:r>
          </w:p>
        </w:tc>
        <w:tc>
          <w:tcPr>
            <w:tcW w:w="1134" w:type="dxa"/>
            <w:vAlign w:val="center"/>
          </w:tcPr>
          <w:p>
            <w:pPr>
              <w:pStyle w:val="13"/>
            </w:pPr>
            <w:r>
              <w:t>0.24</w:t>
            </w:r>
          </w:p>
        </w:tc>
        <w:tc>
          <w:tcPr>
            <w:tcW w:w="1134" w:type="dxa"/>
            <w:vAlign w:val="center"/>
          </w:tcPr>
          <w:p>
            <w:pPr>
              <w:pStyle w:val="13"/>
            </w:pPr>
            <w:r>
              <w:t>0.24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7.95</w:t>
            </w:r>
          </w:p>
        </w:tc>
        <w:tc>
          <w:tcPr>
            <w:tcW w:w="1134" w:type="dxa"/>
            <w:vAlign w:val="center"/>
          </w:tcPr>
          <w:p>
            <w:pPr>
              <w:pStyle w:val="13"/>
            </w:pPr>
            <w:r>
              <w:t>7.95</w:t>
            </w:r>
          </w:p>
        </w:tc>
        <w:tc>
          <w:tcPr>
            <w:tcW w:w="1134" w:type="dxa"/>
            <w:vAlign w:val="center"/>
          </w:tcPr>
          <w:p>
            <w:pPr>
              <w:pStyle w:val="13"/>
            </w:pPr>
            <w:r>
              <w:t>7.95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4.09</w:t>
            </w:r>
          </w:p>
        </w:tc>
        <w:tc>
          <w:tcPr>
            <w:tcW w:w="1134" w:type="dxa"/>
            <w:vAlign w:val="center"/>
          </w:tcPr>
          <w:p>
            <w:pPr>
              <w:pStyle w:val="13"/>
            </w:pPr>
            <w:r>
              <w:t>4.09</w:t>
            </w:r>
          </w:p>
        </w:tc>
        <w:tc>
          <w:tcPr>
            <w:tcW w:w="1134" w:type="dxa"/>
            <w:vAlign w:val="center"/>
          </w:tcPr>
          <w:p>
            <w:pPr>
              <w:pStyle w:val="13"/>
            </w:pPr>
            <w:r>
              <w:t>4.09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501.41</w:t>
            </w:r>
          </w:p>
        </w:tc>
        <w:tc>
          <w:tcPr>
            <w:tcW w:w="1134" w:type="dxa"/>
            <w:vAlign w:val="center"/>
          </w:tcPr>
          <w:p>
            <w:pPr>
              <w:pStyle w:val="13"/>
            </w:pPr>
            <w:r>
              <w:t>501.41</w:t>
            </w:r>
          </w:p>
        </w:tc>
        <w:tc>
          <w:tcPr>
            <w:tcW w:w="1134" w:type="dxa"/>
            <w:vAlign w:val="center"/>
          </w:tcPr>
          <w:p>
            <w:pPr>
              <w:pStyle w:val="13"/>
            </w:pPr>
            <w:r>
              <w:t>501.41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21305</w:t>
            </w:r>
          </w:p>
        </w:tc>
        <w:tc>
          <w:tcPr>
            <w:tcW w:w="1559" w:type="dxa"/>
            <w:vAlign w:val="center"/>
          </w:tcPr>
          <w:p>
            <w:pPr>
              <w:pStyle w:val="14"/>
            </w:pPr>
            <w:r>
              <w:t>扶贫</w:t>
            </w:r>
          </w:p>
        </w:tc>
        <w:tc>
          <w:tcPr>
            <w:tcW w:w="1134" w:type="dxa"/>
            <w:vAlign w:val="center"/>
          </w:tcPr>
          <w:p>
            <w:pPr>
              <w:pStyle w:val="13"/>
            </w:pPr>
            <w:r>
              <w:t>491.41</w:t>
            </w:r>
          </w:p>
        </w:tc>
        <w:tc>
          <w:tcPr>
            <w:tcW w:w="1134" w:type="dxa"/>
            <w:vAlign w:val="center"/>
          </w:tcPr>
          <w:p>
            <w:pPr>
              <w:pStyle w:val="13"/>
            </w:pPr>
            <w:r>
              <w:t>491.41</w:t>
            </w:r>
          </w:p>
        </w:tc>
        <w:tc>
          <w:tcPr>
            <w:tcW w:w="1134" w:type="dxa"/>
            <w:vAlign w:val="center"/>
          </w:tcPr>
          <w:p>
            <w:pPr>
              <w:pStyle w:val="13"/>
            </w:pPr>
            <w:r>
              <w:t>491.41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2130501</w:t>
            </w:r>
          </w:p>
        </w:tc>
        <w:tc>
          <w:tcPr>
            <w:tcW w:w="1559" w:type="dxa"/>
            <w:vAlign w:val="center"/>
          </w:tcPr>
          <w:p>
            <w:pPr>
              <w:pStyle w:val="14"/>
            </w:pPr>
            <w:r>
              <w:t>行政运行</w:t>
            </w:r>
          </w:p>
        </w:tc>
        <w:tc>
          <w:tcPr>
            <w:tcW w:w="1134" w:type="dxa"/>
            <w:vAlign w:val="center"/>
          </w:tcPr>
          <w:p>
            <w:pPr>
              <w:pStyle w:val="13"/>
            </w:pPr>
            <w:r>
              <w:t>191.41</w:t>
            </w:r>
          </w:p>
        </w:tc>
        <w:tc>
          <w:tcPr>
            <w:tcW w:w="1134" w:type="dxa"/>
            <w:vAlign w:val="center"/>
          </w:tcPr>
          <w:p>
            <w:pPr>
              <w:pStyle w:val="13"/>
            </w:pPr>
            <w:r>
              <w:t>191.41</w:t>
            </w:r>
          </w:p>
        </w:tc>
        <w:tc>
          <w:tcPr>
            <w:tcW w:w="1134" w:type="dxa"/>
            <w:vAlign w:val="center"/>
          </w:tcPr>
          <w:p>
            <w:pPr>
              <w:pStyle w:val="13"/>
            </w:pPr>
            <w:r>
              <w:t>191.41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2130599</w:t>
            </w:r>
          </w:p>
        </w:tc>
        <w:tc>
          <w:tcPr>
            <w:tcW w:w="1559" w:type="dxa"/>
            <w:vAlign w:val="center"/>
          </w:tcPr>
          <w:p>
            <w:pPr>
              <w:pStyle w:val="14"/>
            </w:pPr>
            <w:r>
              <w:t>其他扶贫支出</w:t>
            </w:r>
          </w:p>
        </w:tc>
        <w:tc>
          <w:tcPr>
            <w:tcW w:w="1134" w:type="dxa"/>
            <w:vAlign w:val="center"/>
          </w:tcPr>
          <w:p>
            <w:pPr>
              <w:pStyle w:val="13"/>
            </w:pPr>
            <w:r>
              <w:t>300.00</w:t>
            </w:r>
          </w:p>
        </w:tc>
        <w:tc>
          <w:tcPr>
            <w:tcW w:w="1134" w:type="dxa"/>
            <w:vAlign w:val="center"/>
          </w:tcPr>
          <w:p>
            <w:pPr>
              <w:pStyle w:val="13"/>
            </w:pPr>
            <w:r>
              <w:t>300.00</w:t>
            </w:r>
          </w:p>
        </w:tc>
        <w:tc>
          <w:tcPr>
            <w:tcW w:w="1134" w:type="dxa"/>
            <w:vAlign w:val="center"/>
          </w:tcPr>
          <w:p>
            <w:pPr>
              <w:pStyle w:val="13"/>
            </w:pPr>
            <w:r>
              <w:t>300.00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21399</w:t>
            </w:r>
          </w:p>
        </w:tc>
        <w:tc>
          <w:tcPr>
            <w:tcW w:w="1559" w:type="dxa"/>
            <w:vAlign w:val="center"/>
          </w:tcPr>
          <w:p>
            <w:pPr>
              <w:pStyle w:val="14"/>
            </w:pPr>
            <w:r>
              <w:t>其他农林水支出</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2139999</w:t>
            </w:r>
          </w:p>
        </w:tc>
        <w:tc>
          <w:tcPr>
            <w:tcW w:w="1559" w:type="dxa"/>
            <w:vAlign w:val="center"/>
          </w:tcPr>
          <w:p>
            <w:pPr>
              <w:pStyle w:val="14"/>
            </w:pPr>
            <w:r>
              <w:t>其他农林水支出</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3.79</w:t>
            </w:r>
          </w:p>
        </w:tc>
        <w:tc>
          <w:tcPr>
            <w:tcW w:w="1134" w:type="dxa"/>
            <w:vAlign w:val="center"/>
          </w:tcPr>
          <w:p>
            <w:pPr>
              <w:pStyle w:val="13"/>
            </w:pPr>
            <w:r>
              <w:t>3.79</w:t>
            </w:r>
          </w:p>
        </w:tc>
        <w:tc>
          <w:tcPr>
            <w:tcW w:w="1134" w:type="dxa"/>
            <w:vAlign w:val="center"/>
          </w:tcPr>
          <w:p>
            <w:pPr>
              <w:pStyle w:val="13"/>
            </w:pPr>
            <w:r>
              <w:t>3.79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3.79</w:t>
            </w:r>
          </w:p>
        </w:tc>
        <w:tc>
          <w:tcPr>
            <w:tcW w:w="1134" w:type="dxa"/>
            <w:vAlign w:val="center"/>
          </w:tcPr>
          <w:p>
            <w:pPr>
              <w:pStyle w:val="13"/>
            </w:pPr>
            <w:r>
              <w:t>3.79</w:t>
            </w:r>
          </w:p>
        </w:tc>
        <w:tc>
          <w:tcPr>
            <w:tcW w:w="1134" w:type="dxa"/>
            <w:vAlign w:val="center"/>
          </w:tcPr>
          <w:p>
            <w:pPr>
              <w:pStyle w:val="13"/>
            </w:pPr>
            <w:r>
              <w:t>3.79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3.79</w:t>
            </w:r>
          </w:p>
        </w:tc>
        <w:tc>
          <w:tcPr>
            <w:tcW w:w="1134" w:type="dxa"/>
            <w:vAlign w:val="center"/>
          </w:tcPr>
          <w:p>
            <w:pPr>
              <w:pStyle w:val="13"/>
            </w:pPr>
            <w:r>
              <w:t>3.79</w:t>
            </w:r>
          </w:p>
        </w:tc>
        <w:tc>
          <w:tcPr>
            <w:tcW w:w="1134" w:type="dxa"/>
            <w:vAlign w:val="center"/>
          </w:tcPr>
          <w:p>
            <w:pPr>
              <w:pStyle w:val="13"/>
            </w:pPr>
            <w:r>
              <w:t>3.79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475001涞源县乡村振兴局本级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517.48</w:t>
            </w:r>
          </w:p>
        </w:tc>
        <w:tc>
          <w:tcPr>
            <w:tcW w:w="1361" w:type="dxa"/>
            <w:vAlign w:val="center"/>
          </w:tcPr>
          <w:p>
            <w:pPr>
              <w:pStyle w:val="17"/>
            </w:pPr>
            <w:r>
              <w:t>207.48</w:t>
            </w:r>
          </w:p>
        </w:tc>
        <w:tc>
          <w:tcPr>
            <w:tcW w:w="1361" w:type="dxa"/>
            <w:vAlign w:val="center"/>
          </w:tcPr>
          <w:p>
            <w:pPr>
              <w:pStyle w:val="17"/>
            </w:pPr>
            <w:r>
              <w:t>310.00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12.28</w:t>
            </w:r>
          </w:p>
        </w:tc>
        <w:tc>
          <w:tcPr>
            <w:tcW w:w="1361" w:type="dxa"/>
            <w:vAlign w:val="center"/>
          </w:tcPr>
          <w:p>
            <w:pPr>
              <w:pStyle w:val="13"/>
            </w:pPr>
            <w:r>
              <w:t>12.28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12.28</w:t>
            </w:r>
          </w:p>
        </w:tc>
        <w:tc>
          <w:tcPr>
            <w:tcW w:w="1361" w:type="dxa"/>
            <w:vAlign w:val="center"/>
          </w:tcPr>
          <w:p>
            <w:pPr>
              <w:pStyle w:val="13"/>
            </w:pPr>
            <w:r>
              <w:t>12.28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2080502</w:t>
            </w:r>
          </w:p>
        </w:tc>
        <w:tc>
          <w:tcPr>
            <w:tcW w:w="4535" w:type="dxa"/>
            <w:vAlign w:val="center"/>
          </w:tcPr>
          <w:p>
            <w:pPr>
              <w:pStyle w:val="14"/>
            </w:pPr>
            <w:r>
              <w:t>事业单位离退休</w:t>
            </w:r>
          </w:p>
        </w:tc>
        <w:tc>
          <w:tcPr>
            <w:tcW w:w="1361" w:type="dxa"/>
            <w:vAlign w:val="center"/>
          </w:tcPr>
          <w:p>
            <w:pPr>
              <w:pStyle w:val="13"/>
            </w:pPr>
            <w:r>
              <w:t>0.24</w:t>
            </w:r>
          </w:p>
        </w:tc>
        <w:tc>
          <w:tcPr>
            <w:tcW w:w="1361" w:type="dxa"/>
            <w:vAlign w:val="center"/>
          </w:tcPr>
          <w:p>
            <w:pPr>
              <w:pStyle w:val="13"/>
            </w:pPr>
            <w:r>
              <w:t>0.24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7.95</w:t>
            </w:r>
          </w:p>
        </w:tc>
        <w:tc>
          <w:tcPr>
            <w:tcW w:w="1361" w:type="dxa"/>
            <w:vAlign w:val="center"/>
          </w:tcPr>
          <w:p>
            <w:pPr>
              <w:pStyle w:val="13"/>
            </w:pPr>
            <w:r>
              <w:t>7.95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4.09</w:t>
            </w:r>
          </w:p>
        </w:tc>
        <w:tc>
          <w:tcPr>
            <w:tcW w:w="1361" w:type="dxa"/>
            <w:vAlign w:val="center"/>
          </w:tcPr>
          <w:p>
            <w:pPr>
              <w:pStyle w:val="13"/>
            </w:pPr>
            <w:r>
              <w:t>4.09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501.41</w:t>
            </w:r>
          </w:p>
        </w:tc>
        <w:tc>
          <w:tcPr>
            <w:tcW w:w="1361" w:type="dxa"/>
            <w:vAlign w:val="center"/>
          </w:tcPr>
          <w:p>
            <w:pPr>
              <w:pStyle w:val="13"/>
            </w:pPr>
            <w:r>
              <w:t>191.41</w:t>
            </w:r>
          </w:p>
        </w:tc>
        <w:tc>
          <w:tcPr>
            <w:tcW w:w="1361" w:type="dxa"/>
            <w:vAlign w:val="center"/>
          </w:tcPr>
          <w:p>
            <w:pPr>
              <w:pStyle w:val="13"/>
            </w:pPr>
            <w:r>
              <w:t>310.00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21305</w:t>
            </w:r>
          </w:p>
        </w:tc>
        <w:tc>
          <w:tcPr>
            <w:tcW w:w="4535" w:type="dxa"/>
            <w:vAlign w:val="center"/>
          </w:tcPr>
          <w:p>
            <w:pPr>
              <w:pStyle w:val="14"/>
            </w:pPr>
            <w:r>
              <w:t>扶贫</w:t>
            </w:r>
          </w:p>
        </w:tc>
        <w:tc>
          <w:tcPr>
            <w:tcW w:w="1361" w:type="dxa"/>
            <w:vAlign w:val="center"/>
          </w:tcPr>
          <w:p>
            <w:pPr>
              <w:pStyle w:val="13"/>
            </w:pPr>
            <w:r>
              <w:t>491.41</w:t>
            </w:r>
          </w:p>
        </w:tc>
        <w:tc>
          <w:tcPr>
            <w:tcW w:w="1361" w:type="dxa"/>
            <w:vAlign w:val="center"/>
          </w:tcPr>
          <w:p>
            <w:pPr>
              <w:pStyle w:val="13"/>
            </w:pPr>
            <w:r>
              <w:t>191.41</w:t>
            </w:r>
          </w:p>
        </w:tc>
        <w:tc>
          <w:tcPr>
            <w:tcW w:w="1361" w:type="dxa"/>
            <w:vAlign w:val="center"/>
          </w:tcPr>
          <w:p>
            <w:pPr>
              <w:pStyle w:val="13"/>
            </w:pPr>
            <w:r>
              <w:t>300.00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2130501</w:t>
            </w:r>
          </w:p>
        </w:tc>
        <w:tc>
          <w:tcPr>
            <w:tcW w:w="4535" w:type="dxa"/>
            <w:vAlign w:val="center"/>
          </w:tcPr>
          <w:p>
            <w:pPr>
              <w:pStyle w:val="14"/>
            </w:pPr>
            <w:r>
              <w:t>行政运行</w:t>
            </w:r>
          </w:p>
        </w:tc>
        <w:tc>
          <w:tcPr>
            <w:tcW w:w="1361" w:type="dxa"/>
            <w:vAlign w:val="center"/>
          </w:tcPr>
          <w:p>
            <w:pPr>
              <w:pStyle w:val="13"/>
            </w:pPr>
            <w:r>
              <w:t>191.41</w:t>
            </w:r>
          </w:p>
        </w:tc>
        <w:tc>
          <w:tcPr>
            <w:tcW w:w="1361" w:type="dxa"/>
            <w:vAlign w:val="center"/>
          </w:tcPr>
          <w:p>
            <w:pPr>
              <w:pStyle w:val="13"/>
            </w:pPr>
            <w:r>
              <w:t>191.41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2130599</w:t>
            </w:r>
          </w:p>
        </w:tc>
        <w:tc>
          <w:tcPr>
            <w:tcW w:w="4535" w:type="dxa"/>
            <w:vAlign w:val="center"/>
          </w:tcPr>
          <w:p>
            <w:pPr>
              <w:pStyle w:val="14"/>
            </w:pPr>
            <w:r>
              <w:t>其他扶贫支出</w:t>
            </w:r>
          </w:p>
        </w:tc>
        <w:tc>
          <w:tcPr>
            <w:tcW w:w="1361" w:type="dxa"/>
            <w:vAlign w:val="center"/>
          </w:tcPr>
          <w:p>
            <w:pPr>
              <w:pStyle w:val="13"/>
            </w:pPr>
            <w:r>
              <w:t>300.00</w:t>
            </w:r>
          </w:p>
        </w:tc>
        <w:tc>
          <w:tcPr>
            <w:tcW w:w="1361" w:type="dxa"/>
            <w:vAlign w:val="center"/>
          </w:tcPr>
          <w:p>
            <w:pPr>
              <w:pStyle w:val="13"/>
            </w:pPr>
          </w:p>
        </w:tc>
        <w:tc>
          <w:tcPr>
            <w:tcW w:w="1361" w:type="dxa"/>
            <w:vAlign w:val="center"/>
          </w:tcPr>
          <w:p>
            <w:pPr>
              <w:pStyle w:val="13"/>
            </w:pPr>
            <w:r>
              <w:t>300.00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21399</w:t>
            </w:r>
          </w:p>
        </w:tc>
        <w:tc>
          <w:tcPr>
            <w:tcW w:w="4535" w:type="dxa"/>
            <w:vAlign w:val="center"/>
          </w:tcPr>
          <w:p>
            <w:pPr>
              <w:pStyle w:val="14"/>
            </w:pPr>
            <w:r>
              <w:t>其他农林水支出</w:t>
            </w: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2139999</w:t>
            </w:r>
          </w:p>
        </w:tc>
        <w:tc>
          <w:tcPr>
            <w:tcW w:w="4535" w:type="dxa"/>
            <w:vAlign w:val="center"/>
          </w:tcPr>
          <w:p>
            <w:pPr>
              <w:pStyle w:val="14"/>
            </w:pPr>
            <w:r>
              <w:t>其他农林水支出</w:t>
            </w: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3.79</w:t>
            </w:r>
          </w:p>
        </w:tc>
        <w:tc>
          <w:tcPr>
            <w:tcW w:w="1361" w:type="dxa"/>
            <w:vAlign w:val="center"/>
          </w:tcPr>
          <w:p>
            <w:pPr>
              <w:pStyle w:val="13"/>
            </w:pPr>
            <w:r>
              <w:t>3.79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3.79</w:t>
            </w:r>
          </w:p>
        </w:tc>
        <w:tc>
          <w:tcPr>
            <w:tcW w:w="1361" w:type="dxa"/>
            <w:vAlign w:val="center"/>
          </w:tcPr>
          <w:p>
            <w:pPr>
              <w:pStyle w:val="13"/>
            </w:pPr>
            <w:r>
              <w:t>3.79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3.79</w:t>
            </w:r>
          </w:p>
        </w:tc>
        <w:tc>
          <w:tcPr>
            <w:tcW w:w="1361" w:type="dxa"/>
            <w:vAlign w:val="center"/>
          </w:tcPr>
          <w:p>
            <w:pPr>
              <w:pStyle w:val="13"/>
            </w:pPr>
            <w:r>
              <w:t>3.79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475001涞源县乡村振兴局本级</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517.48</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12.28</w:t>
            </w:r>
          </w:p>
        </w:tc>
        <w:tc>
          <w:tcPr>
            <w:tcW w:w="1474" w:type="dxa"/>
            <w:vAlign w:val="center"/>
          </w:tcPr>
          <w:p>
            <w:pPr>
              <w:pStyle w:val="13"/>
            </w:pPr>
            <w:r>
              <w:t>12.28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501.41</w:t>
            </w:r>
          </w:p>
        </w:tc>
        <w:tc>
          <w:tcPr>
            <w:tcW w:w="1474" w:type="dxa"/>
            <w:vAlign w:val="center"/>
          </w:tcPr>
          <w:p>
            <w:pPr>
              <w:pStyle w:val="13"/>
            </w:pPr>
            <w:r>
              <w:t>501.41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3.79</w:t>
            </w:r>
          </w:p>
        </w:tc>
        <w:tc>
          <w:tcPr>
            <w:tcW w:w="1474" w:type="dxa"/>
            <w:vAlign w:val="center"/>
          </w:tcPr>
          <w:p>
            <w:pPr>
              <w:pStyle w:val="13"/>
            </w:pPr>
            <w:r>
              <w:t>3.79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517.48</w:t>
            </w:r>
          </w:p>
        </w:tc>
        <w:tc>
          <w:tcPr>
            <w:tcW w:w="3402" w:type="dxa"/>
            <w:vAlign w:val="center"/>
          </w:tcPr>
          <w:p>
            <w:pPr>
              <w:pStyle w:val="16"/>
            </w:pPr>
            <w:r>
              <w:t>本年支出合计</w:t>
            </w:r>
          </w:p>
        </w:tc>
        <w:tc>
          <w:tcPr>
            <w:tcW w:w="1474" w:type="dxa"/>
            <w:vAlign w:val="center"/>
          </w:tcPr>
          <w:p>
            <w:pPr>
              <w:pStyle w:val="17"/>
            </w:pPr>
            <w:r>
              <w:t>517.48</w:t>
            </w:r>
          </w:p>
        </w:tc>
        <w:tc>
          <w:tcPr>
            <w:tcW w:w="1474" w:type="dxa"/>
            <w:vAlign w:val="center"/>
          </w:tcPr>
          <w:p>
            <w:pPr>
              <w:pStyle w:val="17"/>
            </w:pPr>
            <w:r>
              <w:t>517.48</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517.48</w:t>
            </w:r>
          </w:p>
        </w:tc>
        <w:tc>
          <w:tcPr>
            <w:tcW w:w="3402" w:type="dxa"/>
            <w:vAlign w:val="center"/>
          </w:tcPr>
          <w:p>
            <w:pPr>
              <w:pStyle w:val="16"/>
            </w:pPr>
            <w:r>
              <w:t>支出总计</w:t>
            </w:r>
          </w:p>
        </w:tc>
        <w:tc>
          <w:tcPr>
            <w:tcW w:w="1474" w:type="dxa"/>
            <w:vAlign w:val="center"/>
          </w:tcPr>
          <w:p>
            <w:pPr>
              <w:pStyle w:val="17"/>
            </w:pPr>
            <w:r>
              <w:t>517.48</w:t>
            </w:r>
          </w:p>
        </w:tc>
        <w:tc>
          <w:tcPr>
            <w:tcW w:w="1474" w:type="dxa"/>
            <w:vAlign w:val="center"/>
          </w:tcPr>
          <w:p>
            <w:pPr>
              <w:pStyle w:val="17"/>
            </w:pPr>
            <w:r>
              <w:t>517.48</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475001涞源县乡村振兴局本级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325.35</w:t>
            </w:r>
          </w:p>
        </w:tc>
        <w:tc>
          <w:tcPr>
            <w:tcW w:w="2551" w:type="dxa"/>
            <w:vAlign w:val="center"/>
          </w:tcPr>
          <w:p>
            <w:pPr>
              <w:pStyle w:val="17"/>
            </w:pPr>
            <w:r>
              <w:t>213.35</w:t>
            </w:r>
          </w:p>
        </w:tc>
        <w:tc>
          <w:tcPr>
            <w:tcW w:w="2551" w:type="dxa"/>
            <w:vAlign w:val="center"/>
          </w:tcPr>
          <w:p>
            <w:pPr>
              <w:pStyle w:val="17"/>
            </w:pPr>
            <w:r>
              <w:t>112.00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286.79</w:t>
            </w:r>
          </w:p>
        </w:tc>
        <w:tc>
          <w:tcPr>
            <w:tcW w:w="2551" w:type="dxa"/>
            <w:vAlign w:val="center"/>
          </w:tcPr>
          <w:p>
            <w:pPr>
              <w:pStyle w:val="13"/>
            </w:pPr>
            <w:r>
              <w:t>174.79</w:t>
            </w:r>
          </w:p>
        </w:tc>
        <w:tc>
          <w:tcPr>
            <w:tcW w:w="2551" w:type="dxa"/>
            <w:vAlign w:val="center"/>
          </w:tcPr>
          <w:p>
            <w:pPr>
              <w:pStyle w:val="13"/>
            </w:pPr>
            <w:r>
              <w:t>112.00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286.79</w:t>
            </w:r>
          </w:p>
        </w:tc>
        <w:tc>
          <w:tcPr>
            <w:tcW w:w="2551" w:type="dxa"/>
            <w:vAlign w:val="center"/>
          </w:tcPr>
          <w:p>
            <w:pPr>
              <w:pStyle w:val="13"/>
            </w:pPr>
            <w:r>
              <w:t>174.79</w:t>
            </w:r>
          </w:p>
        </w:tc>
        <w:tc>
          <w:tcPr>
            <w:tcW w:w="2551" w:type="dxa"/>
            <w:vAlign w:val="center"/>
          </w:tcPr>
          <w:p>
            <w:pPr>
              <w:pStyle w:val="13"/>
            </w:pPr>
            <w:r>
              <w:t>112.00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2010308</w:t>
            </w:r>
          </w:p>
        </w:tc>
        <w:tc>
          <w:tcPr>
            <w:tcW w:w="4535" w:type="dxa"/>
            <w:vAlign w:val="center"/>
          </w:tcPr>
          <w:p>
            <w:pPr>
              <w:pStyle w:val="14"/>
            </w:pPr>
            <w:r>
              <w:t>信访事务</w:t>
            </w:r>
          </w:p>
        </w:tc>
        <w:tc>
          <w:tcPr>
            <w:tcW w:w="2551" w:type="dxa"/>
            <w:vAlign w:val="center"/>
          </w:tcPr>
          <w:p>
            <w:pPr>
              <w:pStyle w:val="13"/>
            </w:pPr>
            <w:r>
              <w:t>286.79</w:t>
            </w:r>
          </w:p>
        </w:tc>
        <w:tc>
          <w:tcPr>
            <w:tcW w:w="2551" w:type="dxa"/>
            <w:vAlign w:val="center"/>
          </w:tcPr>
          <w:p>
            <w:pPr>
              <w:pStyle w:val="13"/>
            </w:pPr>
            <w:r>
              <w:t>174.79</w:t>
            </w:r>
          </w:p>
        </w:tc>
        <w:tc>
          <w:tcPr>
            <w:tcW w:w="2551" w:type="dxa"/>
            <w:vAlign w:val="center"/>
          </w:tcPr>
          <w:p>
            <w:pPr>
              <w:pStyle w:val="13"/>
            </w:pPr>
            <w:r>
              <w:t>112.00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32.05</w:t>
            </w:r>
          </w:p>
        </w:tc>
        <w:tc>
          <w:tcPr>
            <w:tcW w:w="2551" w:type="dxa"/>
            <w:vAlign w:val="center"/>
          </w:tcPr>
          <w:p>
            <w:pPr>
              <w:pStyle w:val="13"/>
            </w:pPr>
            <w:r>
              <w:t>32.05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32.05</w:t>
            </w:r>
          </w:p>
        </w:tc>
        <w:tc>
          <w:tcPr>
            <w:tcW w:w="2551" w:type="dxa"/>
            <w:vAlign w:val="center"/>
          </w:tcPr>
          <w:p>
            <w:pPr>
              <w:pStyle w:val="13"/>
            </w:pPr>
            <w:r>
              <w:t>32.05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0.27</w:t>
            </w:r>
          </w:p>
        </w:tc>
        <w:tc>
          <w:tcPr>
            <w:tcW w:w="2551" w:type="dxa"/>
            <w:vAlign w:val="center"/>
          </w:tcPr>
          <w:p>
            <w:pPr>
              <w:pStyle w:val="13"/>
            </w:pPr>
            <w:r>
              <w:t>0.27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2080502</w:t>
            </w:r>
          </w:p>
        </w:tc>
        <w:tc>
          <w:tcPr>
            <w:tcW w:w="4535" w:type="dxa"/>
            <w:vAlign w:val="center"/>
          </w:tcPr>
          <w:p>
            <w:pPr>
              <w:pStyle w:val="14"/>
            </w:pPr>
            <w:r>
              <w:t>事业单位离退休</w:t>
            </w:r>
          </w:p>
        </w:tc>
        <w:tc>
          <w:tcPr>
            <w:tcW w:w="2551" w:type="dxa"/>
            <w:vAlign w:val="center"/>
          </w:tcPr>
          <w:p>
            <w:pPr>
              <w:pStyle w:val="13"/>
            </w:pPr>
            <w:r>
              <w:t>11.14</w:t>
            </w:r>
          </w:p>
        </w:tc>
        <w:tc>
          <w:tcPr>
            <w:tcW w:w="2551" w:type="dxa"/>
            <w:vAlign w:val="center"/>
          </w:tcPr>
          <w:p>
            <w:pPr>
              <w:pStyle w:val="13"/>
            </w:pPr>
            <w:r>
              <w:t>11.14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13.63</w:t>
            </w:r>
          </w:p>
        </w:tc>
        <w:tc>
          <w:tcPr>
            <w:tcW w:w="2551" w:type="dxa"/>
            <w:vAlign w:val="center"/>
          </w:tcPr>
          <w:p>
            <w:pPr>
              <w:pStyle w:val="13"/>
            </w:pPr>
            <w:r>
              <w:t>13.63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7.01</w:t>
            </w:r>
          </w:p>
        </w:tc>
        <w:tc>
          <w:tcPr>
            <w:tcW w:w="2551" w:type="dxa"/>
            <w:vAlign w:val="center"/>
          </w:tcPr>
          <w:p>
            <w:pPr>
              <w:pStyle w:val="13"/>
            </w:pPr>
            <w:r>
              <w:t>7.01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6.51</w:t>
            </w:r>
          </w:p>
        </w:tc>
        <w:tc>
          <w:tcPr>
            <w:tcW w:w="2551" w:type="dxa"/>
            <w:vAlign w:val="center"/>
          </w:tcPr>
          <w:p>
            <w:pPr>
              <w:pStyle w:val="13"/>
            </w:pPr>
            <w:r>
              <w:t>6.51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6.51</w:t>
            </w:r>
          </w:p>
        </w:tc>
        <w:tc>
          <w:tcPr>
            <w:tcW w:w="2551" w:type="dxa"/>
            <w:vAlign w:val="center"/>
          </w:tcPr>
          <w:p>
            <w:pPr>
              <w:pStyle w:val="13"/>
            </w:pPr>
            <w:r>
              <w:t>6.51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6.51</w:t>
            </w:r>
          </w:p>
        </w:tc>
        <w:tc>
          <w:tcPr>
            <w:tcW w:w="2551" w:type="dxa"/>
            <w:vAlign w:val="center"/>
          </w:tcPr>
          <w:p>
            <w:pPr>
              <w:pStyle w:val="13"/>
            </w:pPr>
            <w:r>
              <w:t>6.51</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475001涞源县乡村振兴局本级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213.35</w:t>
            </w:r>
          </w:p>
        </w:tc>
        <w:tc>
          <w:tcPr>
            <w:tcW w:w="2551" w:type="dxa"/>
            <w:vAlign w:val="center"/>
          </w:tcPr>
          <w:p>
            <w:pPr>
              <w:pStyle w:val="17"/>
            </w:pPr>
            <w:r>
              <w:t>191.82</w:t>
            </w:r>
          </w:p>
        </w:tc>
        <w:tc>
          <w:tcPr>
            <w:tcW w:w="2551" w:type="dxa"/>
            <w:vAlign w:val="center"/>
          </w:tcPr>
          <w:p>
            <w:pPr>
              <w:pStyle w:val="17"/>
            </w:pPr>
            <w:r>
              <w:t>21.53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166.25</w:t>
            </w:r>
          </w:p>
        </w:tc>
        <w:tc>
          <w:tcPr>
            <w:tcW w:w="2551" w:type="dxa"/>
            <w:vAlign w:val="center"/>
          </w:tcPr>
          <w:p>
            <w:pPr>
              <w:pStyle w:val="13"/>
            </w:pPr>
            <w:r>
              <w:t>166.25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52.90</w:t>
            </w:r>
          </w:p>
        </w:tc>
        <w:tc>
          <w:tcPr>
            <w:tcW w:w="2551" w:type="dxa"/>
            <w:vAlign w:val="center"/>
          </w:tcPr>
          <w:p>
            <w:pPr>
              <w:pStyle w:val="13"/>
            </w:pPr>
            <w:r>
              <w:t>52.90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28.39</w:t>
            </w:r>
          </w:p>
        </w:tc>
        <w:tc>
          <w:tcPr>
            <w:tcW w:w="2551" w:type="dxa"/>
            <w:vAlign w:val="center"/>
          </w:tcPr>
          <w:p>
            <w:pPr>
              <w:pStyle w:val="13"/>
            </w:pPr>
            <w:r>
              <w:t>28.39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10.53</w:t>
            </w:r>
          </w:p>
        </w:tc>
        <w:tc>
          <w:tcPr>
            <w:tcW w:w="2551" w:type="dxa"/>
            <w:vAlign w:val="center"/>
          </w:tcPr>
          <w:p>
            <w:pPr>
              <w:pStyle w:val="13"/>
            </w:pPr>
            <w:r>
              <w:t>10.53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13.63</w:t>
            </w:r>
          </w:p>
        </w:tc>
        <w:tc>
          <w:tcPr>
            <w:tcW w:w="2551" w:type="dxa"/>
            <w:vAlign w:val="center"/>
          </w:tcPr>
          <w:p>
            <w:pPr>
              <w:pStyle w:val="13"/>
            </w:pPr>
            <w:r>
              <w:t>13.63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7.01</w:t>
            </w:r>
          </w:p>
        </w:tc>
        <w:tc>
          <w:tcPr>
            <w:tcW w:w="2551" w:type="dxa"/>
            <w:vAlign w:val="center"/>
          </w:tcPr>
          <w:p>
            <w:pPr>
              <w:pStyle w:val="13"/>
            </w:pPr>
            <w:r>
              <w:t>7.01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城镇职工基本医疗保险缴费</w:t>
            </w:r>
          </w:p>
        </w:tc>
        <w:tc>
          <w:tcPr>
            <w:tcW w:w="2551" w:type="dxa"/>
            <w:vAlign w:val="center"/>
          </w:tcPr>
          <w:p>
            <w:pPr>
              <w:pStyle w:val="13"/>
            </w:pPr>
            <w:r>
              <w:t>5.78</w:t>
            </w:r>
          </w:p>
        </w:tc>
        <w:tc>
          <w:tcPr>
            <w:tcW w:w="2551" w:type="dxa"/>
            <w:vAlign w:val="center"/>
          </w:tcPr>
          <w:p>
            <w:pPr>
              <w:pStyle w:val="13"/>
            </w:pPr>
            <w:r>
              <w:t>5.78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0.43</w:t>
            </w:r>
          </w:p>
        </w:tc>
        <w:tc>
          <w:tcPr>
            <w:tcW w:w="2551" w:type="dxa"/>
            <w:vAlign w:val="center"/>
          </w:tcPr>
          <w:p>
            <w:pPr>
              <w:pStyle w:val="13"/>
            </w:pPr>
            <w:r>
              <w:t>0.43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6.51</w:t>
            </w:r>
          </w:p>
        </w:tc>
        <w:tc>
          <w:tcPr>
            <w:tcW w:w="2551" w:type="dxa"/>
            <w:vAlign w:val="center"/>
          </w:tcPr>
          <w:p>
            <w:pPr>
              <w:pStyle w:val="13"/>
            </w:pPr>
            <w:r>
              <w:t>6.51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41.07</w:t>
            </w:r>
          </w:p>
        </w:tc>
        <w:tc>
          <w:tcPr>
            <w:tcW w:w="2551" w:type="dxa"/>
            <w:vAlign w:val="center"/>
          </w:tcPr>
          <w:p>
            <w:pPr>
              <w:pStyle w:val="13"/>
            </w:pPr>
            <w:r>
              <w:t>41.07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35.69</w:t>
            </w:r>
          </w:p>
        </w:tc>
        <w:tc>
          <w:tcPr>
            <w:tcW w:w="2551" w:type="dxa"/>
            <w:vAlign w:val="center"/>
          </w:tcPr>
          <w:p>
            <w:pPr>
              <w:pStyle w:val="13"/>
            </w:pPr>
            <w:r>
              <w:t>14.16</w:t>
            </w:r>
          </w:p>
        </w:tc>
        <w:tc>
          <w:tcPr>
            <w:tcW w:w="2551" w:type="dxa"/>
            <w:vAlign w:val="center"/>
          </w:tcPr>
          <w:p>
            <w:pPr>
              <w:pStyle w:val="13"/>
            </w:pPr>
            <w:r>
              <w:t>21.53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13.03</w:t>
            </w:r>
          </w:p>
        </w:tc>
        <w:tc>
          <w:tcPr>
            <w:tcW w:w="2551" w:type="dxa"/>
            <w:vAlign w:val="center"/>
          </w:tcPr>
          <w:p>
            <w:pPr>
              <w:pStyle w:val="13"/>
            </w:pPr>
          </w:p>
        </w:tc>
        <w:tc>
          <w:tcPr>
            <w:tcW w:w="2551" w:type="dxa"/>
            <w:vAlign w:val="center"/>
          </w:tcPr>
          <w:p>
            <w:pPr>
              <w:pStyle w:val="13"/>
            </w:pPr>
            <w:r>
              <w:t>13.03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3.00</w:t>
            </w:r>
          </w:p>
        </w:tc>
        <w:tc>
          <w:tcPr>
            <w:tcW w:w="2551" w:type="dxa"/>
            <w:vAlign w:val="center"/>
          </w:tcPr>
          <w:p>
            <w:pPr>
              <w:pStyle w:val="13"/>
            </w:pPr>
            <w:r>
              <w:t>3.00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30209</w:t>
            </w:r>
          </w:p>
        </w:tc>
        <w:tc>
          <w:tcPr>
            <w:tcW w:w="4535" w:type="dxa"/>
            <w:vAlign w:val="center"/>
          </w:tcPr>
          <w:p>
            <w:pPr>
              <w:pStyle w:val="14"/>
            </w:pPr>
            <w:r>
              <w:t>物业管理费</w:t>
            </w:r>
          </w:p>
        </w:tc>
        <w:tc>
          <w:tcPr>
            <w:tcW w:w="2551" w:type="dxa"/>
            <w:vAlign w:val="center"/>
          </w:tcPr>
          <w:p>
            <w:pPr>
              <w:pStyle w:val="13"/>
            </w:pPr>
            <w:r>
              <w:t>4.80</w:t>
            </w:r>
          </w:p>
        </w:tc>
        <w:tc>
          <w:tcPr>
            <w:tcW w:w="2551" w:type="dxa"/>
            <w:vAlign w:val="center"/>
          </w:tcPr>
          <w:p>
            <w:pPr>
              <w:pStyle w:val="13"/>
            </w:pPr>
            <w:r>
              <w:t>4.80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3.50</w:t>
            </w:r>
          </w:p>
        </w:tc>
        <w:tc>
          <w:tcPr>
            <w:tcW w:w="2551" w:type="dxa"/>
            <w:vAlign w:val="center"/>
          </w:tcPr>
          <w:p>
            <w:pPr>
              <w:pStyle w:val="13"/>
            </w:pPr>
          </w:p>
        </w:tc>
        <w:tc>
          <w:tcPr>
            <w:tcW w:w="2551" w:type="dxa"/>
            <w:vAlign w:val="center"/>
          </w:tcPr>
          <w:p>
            <w:pPr>
              <w:pStyle w:val="13"/>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6.36</w:t>
            </w:r>
          </w:p>
        </w:tc>
        <w:tc>
          <w:tcPr>
            <w:tcW w:w="2551" w:type="dxa"/>
            <w:vAlign w:val="center"/>
          </w:tcPr>
          <w:p>
            <w:pPr>
              <w:pStyle w:val="13"/>
            </w:pPr>
            <w:r>
              <w:t>6.36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11.41</w:t>
            </w:r>
          </w:p>
        </w:tc>
        <w:tc>
          <w:tcPr>
            <w:tcW w:w="2551" w:type="dxa"/>
            <w:vAlign w:val="center"/>
          </w:tcPr>
          <w:p>
            <w:pPr>
              <w:pStyle w:val="13"/>
            </w:pPr>
            <w:r>
              <w:t>11.41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30301</w:t>
            </w:r>
          </w:p>
        </w:tc>
        <w:tc>
          <w:tcPr>
            <w:tcW w:w="4535" w:type="dxa"/>
            <w:vAlign w:val="center"/>
          </w:tcPr>
          <w:p>
            <w:pPr>
              <w:pStyle w:val="14"/>
            </w:pPr>
            <w:r>
              <w:t>离休费</w:t>
            </w:r>
          </w:p>
        </w:tc>
        <w:tc>
          <w:tcPr>
            <w:tcW w:w="2551" w:type="dxa"/>
            <w:vAlign w:val="center"/>
          </w:tcPr>
          <w:p>
            <w:pPr>
              <w:pStyle w:val="13"/>
            </w:pPr>
            <w:r>
              <w:t>11.14</w:t>
            </w:r>
          </w:p>
        </w:tc>
        <w:tc>
          <w:tcPr>
            <w:tcW w:w="2551" w:type="dxa"/>
            <w:vAlign w:val="center"/>
          </w:tcPr>
          <w:p>
            <w:pPr>
              <w:pStyle w:val="13"/>
            </w:pPr>
            <w:r>
              <w:t>11.14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0.27</w:t>
            </w:r>
          </w:p>
        </w:tc>
        <w:tc>
          <w:tcPr>
            <w:tcW w:w="2551" w:type="dxa"/>
            <w:vAlign w:val="center"/>
          </w:tcPr>
          <w:p>
            <w:pPr>
              <w:pStyle w:val="13"/>
            </w:pPr>
            <w:r>
              <w:t>0.27</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475001涞源县乡村振兴局本级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475001涞源县乡村振兴局本级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475001涞源县乡村振兴局本级</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涞源县乡村振兴局本级2022年单位预算信息公开情况说明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w:t>
      </w:r>
      <w:bookmarkStart w:id="1" w:name="_GoBack"/>
      <w:bookmarkEnd w:id="1"/>
      <w:r>
        <w:rPr>
          <w:rFonts w:ascii="Times New Roman" w:hAnsi="Times New Roman" w:eastAsia="方正仿宋_GBK" w:cs="Times New Roman"/>
          <w:b w:val="0"/>
          <w:color w:val="000000"/>
          <w:sz w:val="28"/>
        </w:rPr>
        <w:t>预算法》、《地方预决算公开操作规程》和《关于进一步推进预算公开工作的实施意见》规定，现将涞源县乡村振兴局本级2022年单位预算公开如下：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健全防止返贫动态监测和帮扶机制；配合发改委局强化易地扶贫搬迁后续帮扶；配合人社局促进脱贫人口稳定就业；抓好衔接政策落实；抓实航天科级集团定点帮扶；抓好社会力量帮扶；配合组织部派驻村第一书记和工作队；研究推进巩固脱贫成果后评估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涞源县乡村振兴局本级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按照预算管理有关规定，目前我省单位预算的编制实行综合预算管理，即收入和支出都反映在预算中。</w:t>
      </w:r>
    </w:p>
    <w:p>
      <w:pPr>
        <w:pStyle w:val="28"/>
      </w:pPr>
      <w:r>
        <w:t>1.收入说明</w:t>
      </w:r>
    </w:p>
    <w:p>
      <w:pPr>
        <w:pStyle w:val="28"/>
      </w:pPr>
      <w:r>
        <w:t>2022年度涞源县乡村振兴局年初部门收入预算总额为517.48万元。</w:t>
      </w:r>
    </w:p>
    <w:p>
      <w:pPr>
        <w:pStyle w:val="28"/>
      </w:pPr>
      <w:r>
        <w:t>其中：一般公共预算收入为517.48万元。</w:t>
      </w:r>
    </w:p>
    <w:p>
      <w:pPr>
        <w:pStyle w:val="28"/>
      </w:pPr>
      <w:r>
        <w:t>2.支出说明</w:t>
      </w:r>
    </w:p>
    <w:p>
      <w:pPr>
        <w:pStyle w:val="28"/>
      </w:pPr>
      <w:r>
        <w:t>收支预算总表支出栏、基本支出表、项目支出表按经济分类和支出功能分类科目编制，反映本年度单位预算中支出预算的总体情况。2022年部门支出安排预算总额517.48万元。</w:t>
      </w:r>
    </w:p>
    <w:p>
      <w:pPr>
        <w:pStyle w:val="28"/>
      </w:pPr>
      <w:r>
        <w:t>其中：人员经费158.15万元，日常公用经费49.33万元，项目支出310万元，其中本级支出310万元。</w:t>
      </w:r>
    </w:p>
    <w:p>
      <w:pPr>
        <w:pStyle w:val="28"/>
      </w:pPr>
      <w:r>
        <w:t>3.比上年增减情况</w:t>
      </w:r>
    </w:p>
    <w:p>
      <w:pPr>
        <w:pStyle w:val="28"/>
      </w:pPr>
      <w:r>
        <w:t>2022年预算收支安排517.48万元，较2021年预算减少18739.05万元。其中日常公用经费增加0.01万元，主要为增加水费支出，项目支出减少18731.66万元，主要原因是专项资金减少。</w:t>
      </w: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 xml:space="preserve">2022年，我单位运行经费共计安排49.33万元。主要用于日常维修，办公费、邮电费、水电费及差旅费等日常运行支出。      </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2022年，我单位财政拨款“三公”经费预算安排18.5万元，其中公务接待费15万元，公务用车运行维护费3.5万元，与上年度相比无变化。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1、2022年扶贫办（2009年）承建惠安小区项目尾款绩效目标表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1.按计划完成资金支付。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项目建设内容</w:t>
            </w:r>
          </w:p>
        </w:tc>
        <w:tc>
          <w:tcPr>
            <w:tcW w:w="2835" w:type="dxa"/>
            <w:vAlign w:val="center"/>
          </w:tcPr>
          <w:p>
            <w:pPr>
              <w:pStyle w:val="14"/>
            </w:pPr>
            <w:r>
              <w:t>包含主体及附属设施建设</w:t>
            </w:r>
          </w:p>
        </w:tc>
        <w:tc>
          <w:tcPr>
            <w:tcW w:w="2551" w:type="dxa"/>
            <w:vAlign w:val="center"/>
          </w:tcPr>
          <w:p>
            <w:pPr>
              <w:pStyle w:val="14"/>
            </w:pPr>
            <w:r>
              <w:t>按时完成</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项目合格率</w:t>
            </w:r>
          </w:p>
        </w:tc>
        <w:tc>
          <w:tcPr>
            <w:tcW w:w="2835" w:type="dxa"/>
            <w:vAlign w:val="center"/>
          </w:tcPr>
          <w:p>
            <w:pPr>
              <w:pStyle w:val="14"/>
            </w:pPr>
            <w:r>
              <w:t>项目合格率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完工及时率</w:t>
            </w:r>
          </w:p>
        </w:tc>
        <w:tc>
          <w:tcPr>
            <w:tcW w:w="2835" w:type="dxa"/>
            <w:vAlign w:val="center"/>
          </w:tcPr>
          <w:p>
            <w:pPr>
              <w:pStyle w:val="14"/>
            </w:pPr>
            <w:r>
              <w:t>完工及时率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本次安排资金</w:t>
            </w:r>
          </w:p>
        </w:tc>
        <w:tc>
          <w:tcPr>
            <w:tcW w:w="2835" w:type="dxa"/>
            <w:vAlign w:val="center"/>
          </w:tcPr>
          <w:p>
            <w:pPr>
              <w:pStyle w:val="14"/>
            </w:pPr>
            <w:r>
              <w:t>本次安排资金</w:t>
            </w:r>
          </w:p>
        </w:tc>
        <w:tc>
          <w:tcPr>
            <w:tcW w:w="2551" w:type="dxa"/>
            <w:vAlign w:val="center"/>
          </w:tcPr>
          <w:p>
            <w:pPr>
              <w:pStyle w:val="14"/>
            </w:pPr>
            <w:r>
              <w:t>10万元</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项目运行率</w:t>
            </w:r>
          </w:p>
        </w:tc>
        <w:tc>
          <w:tcPr>
            <w:tcW w:w="2835" w:type="dxa"/>
            <w:vAlign w:val="center"/>
          </w:tcPr>
          <w:p>
            <w:pPr>
              <w:pStyle w:val="14"/>
            </w:pPr>
            <w:r>
              <w:t>项目运行率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项目实现功能</w:t>
            </w:r>
          </w:p>
        </w:tc>
        <w:tc>
          <w:tcPr>
            <w:tcW w:w="2835" w:type="dxa"/>
            <w:vAlign w:val="center"/>
          </w:tcPr>
          <w:p>
            <w:pPr>
              <w:pStyle w:val="14"/>
            </w:pPr>
            <w:r>
              <w:t>项目实现功能</w:t>
            </w:r>
          </w:p>
        </w:tc>
        <w:tc>
          <w:tcPr>
            <w:tcW w:w="2551" w:type="dxa"/>
            <w:vAlign w:val="center"/>
          </w:tcPr>
          <w:p>
            <w:pPr>
              <w:pStyle w:val="14"/>
            </w:pPr>
            <w:r>
              <w:t>项目达到预期功能</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生态环境破坏率</w:t>
            </w:r>
          </w:p>
        </w:tc>
        <w:tc>
          <w:tcPr>
            <w:tcW w:w="2835" w:type="dxa"/>
            <w:vAlign w:val="center"/>
          </w:tcPr>
          <w:p>
            <w:pPr>
              <w:pStyle w:val="14"/>
            </w:pPr>
            <w:r>
              <w:t>对原有生态环境造成不利影响的程度</w:t>
            </w:r>
          </w:p>
        </w:tc>
        <w:tc>
          <w:tcPr>
            <w:tcW w:w="2551" w:type="dxa"/>
            <w:vAlign w:val="center"/>
          </w:tcPr>
          <w:p>
            <w:pPr>
              <w:pStyle w:val="14"/>
            </w:pPr>
            <w:r>
              <w:t>≤5%</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项目持续时间</w:t>
            </w:r>
          </w:p>
        </w:tc>
        <w:tc>
          <w:tcPr>
            <w:tcW w:w="2835" w:type="dxa"/>
            <w:vAlign w:val="center"/>
          </w:tcPr>
          <w:p>
            <w:pPr>
              <w:pStyle w:val="14"/>
            </w:pPr>
            <w:r>
              <w:t>项目持续时间</w:t>
            </w:r>
          </w:p>
        </w:tc>
        <w:tc>
          <w:tcPr>
            <w:tcW w:w="2551" w:type="dxa"/>
            <w:vAlign w:val="center"/>
          </w:tcPr>
          <w:p>
            <w:pPr>
              <w:pStyle w:val="14"/>
            </w:pPr>
            <w:r>
              <w:t>≥70年</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受益建档立卡贫困人口满意度</w:t>
            </w:r>
          </w:p>
        </w:tc>
        <w:tc>
          <w:tcPr>
            <w:tcW w:w="2835" w:type="dxa"/>
            <w:vAlign w:val="center"/>
          </w:tcPr>
          <w:p>
            <w:pPr>
              <w:pStyle w:val="14"/>
            </w:pPr>
            <w:r>
              <w:t>受益建档立卡贫困人口满意度</w:t>
            </w:r>
          </w:p>
        </w:tc>
        <w:tc>
          <w:tcPr>
            <w:tcW w:w="2551" w:type="dxa"/>
            <w:vAlign w:val="center"/>
          </w:tcPr>
          <w:p>
            <w:pPr>
              <w:pStyle w:val="14"/>
            </w:pPr>
            <w:r>
              <w:t>≥95%</w:t>
            </w:r>
          </w:p>
        </w:tc>
        <w:tc>
          <w:tcPr>
            <w:tcW w:w="2268"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2、2022年扶贫办防贫保险绩效目标表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1.按计划完成全年资金支付。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防贫保险人口数量</w:t>
            </w:r>
          </w:p>
        </w:tc>
        <w:tc>
          <w:tcPr>
            <w:tcW w:w="2835" w:type="dxa"/>
            <w:vAlign w:val="center"/>
          </w:tcPr>
          <w:p>
            <w:pPr>
              <w:pStyle w:val="14"/>
            </w:pPr>
            <w:r>
              <w:t>全县农村20万人口10%防贫保险</w:t>
            </w:r>
          </w:p>
        </w:tc>
        <w:tc>
          <w:tcPr>
            <w:tcW w:w="2551" w:type="dxa"/>
            <w:vAlign w:val="center"/>
          </w:tcPr>
          <w:p>
            <w:pPr>
              <w:pStyle w:val="14"/>
            </w:pPr>
            <w:r>
              <w:t>≤2万人</w:t>
            </w:r>
          </w:p>
        </w:tc>
        <w:tc>
          <w:tcPr>
            <w:tcW w:w="2268" w:type="dxa"/>
            <w:vAlign w:val="center"/>
          </w:tcPr>
          <w:p>
            <w:pPr>
              <w:pStyle w:val="14"/>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规模性返贫率</w:t>
            </w:r>
          </w:p>
        </w:tc>
        <w:tc>
          <w:tcPr>
            <w:tcW w:w="2835" w:type="dxa"/>
            <w:vAlign w:val="center"/>
          </w:tcPr>
          <w:p>
            <w:pPr>
              <w:pStyle w:val="14"/>
            </w:pPr>
            <w:r>
              <w:t>确保全县不出现规模性返贫</w:t>
            </w:r>
          </w:p>
        </w:tc>
        <w:tc>
          <w:tcPr>
            <w:tcW w:w="2551" w:type="dxa"/>
            <w:vAlign w:val="center"/>
          </w:tcPr>
          <w:p>
            <w:pPr>
              <w:pStyle w:val="14"/>
            </w:pPr>
            <w:r>
              <w:t>0.01%</w:t>
            </w:r>
          </w:p>
        </w:tc>
        <w:tc>
          <w:tcPr>
            <w:tcW w:w="2268" w:type="dxa"/>
            <w:vAlign w:val="center"/>
          </w:tcPr>
          <w:p>
            <w:pPr>
              <w:pStyle w:val="14"/>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在全年内完成</w:t>
            </w:r>
          </w:p>
        </w:tc>
        <w:tc>
          <w:tcPr>
            <w:tcW w:w="2551" w:type="dxa"/>
            <w:vAlign w:val="center"/>
          </w:tcPr>
          <w:p>
            <w:pPr>
              <w:pStyle w:val="14"/>
            </w:pPr>
            <w:r>
              <w:t>100%</w:t>
            </w:r>
          </w:p>
        </w:tc>
        <w:tc>
          <w:tcPr>
            <w:tcW w:w="2268" w:type="dxa"/>
            <w:vAlign w:val="center"/>
          </w:tcPr>
          <w:p>
            <w:pPr>
              <w:pStyle w:val="14"/>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完成实际资金占预算安排资金的比率</w:t>
            </w:r>
          </w:p>
        </w:tc>
        <w:tc>
          <w:tcPr>
            <w:tcW w:w="2551" w:type="dxa"/>
            <w:vAlign w:val="center"/>
          </w:tcPr>
          <w:p>
            <w:pPr>
              <w:pStyle w:val="14"/>
            </w:pPr>
            <w:r>
              <w:t>100%</w:t>
            </w:r>
          </w:p>
        </w:tc>
        <w:tc>
          <w:tcPr>
            <w:tcW w:w="2268" w:type="dxa"/>
            <w:vAlign w:val="center"/>
          </w:tcPr>
          <w:p>
            <w:pPr>
              <w:pStyle w:val="14"/>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贫困户增加收入</w:t>
            </w:r>
          </w:p>
        </w:tc>
        <w:tc>
          <w:tcPr>
            <w:tcW w:w="2835" w:type="dxa"/>
            <w:vAlign w:val="center"/>
          </w:tcPr>
          <w:p>
            <w:pPr>
              <w:pStyle w:val="14"/>
            </w:pPr>
            <w:r>
              <w:t>扶持非建档立卡、低收入户、和脱贫不稳定户400户，发放救助金最低不低于376万，最高不高于512万。</w:t>
            </w:r>
          </w:p>
        </w:tc>
        <w:tc>
          <w:tcPr>
            <w:tcW w:w="2551" w:type="dxa"/>
            <w:vAlign w:val="center"/>
          </w:tcPr>
          <w:p>
            <w:pPr>
              <w:pStyle w:val="14"/>
            </w:pPr>
            <w:r>
              <w:t>≤512万元</w:t>
            </w:r>
          </w:p>
        </w:tc>
        <w:tc>
          <w:tcPr>
            <w:tcW w:w="2268" w:type="dxa"/>
            <w:vAlign w:val="center"/>
          </w:tcPr>
          <w:p>
            <w:pPr>
              <w:pStyle w:val="14"/>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降低返贫风险</w:t>
            </w:r>
          </w:p>
        </w:tc>
        <w:tc>
          <w:tcPr>
            <w:tcW w:w="2835" w:type="dxa"/>
            <w:vAlign w:val="center"/>
          </w:tcPr>
          <w:p>
            <w:pPr>
              <w:pStyle w:val="14"/>
            </w:pPr>
            <w:r>
              <w:t>降低返贫风险，巩固脱贫攻坚成果</w:t>
            </w:r>
          </w:p>
        </w:tc>
        <w:tc>
          <w:tcPr>
            <w:tcW w:w="2551" w:type="dxa"/>
            <w:vAlign w:val="center"/>
          </w:tcPr>
          <w:p>
            <w:pPr>
              <w:pStyle w:val="14"/>
            </w:pPr>
            <w:r>
              <w:t>达到降低返贫风险目标</w:t>
            </w:r>
          </w:p>
        </w:tc>
        <w:tc>
          <w:tcPr>
            <w:tcW w:w="2268" w:type="dxa"/>
            <w:vAlign w:val="center"/>
          </w:tcPr>
          <w:p>
            <w:pPr>
              <w:pStyle w:val="14"/>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生态环境破坏率</w:t>
            </w:r>
          </w:p>
        </w:tc>
        <w:tc>
          <w:tcPr>
            <w:tcW w:w="2835" w:type="dxa"/>
            <w:vAlign w:val="center"/>
          </w:tcPr>
          <w:p>
            <w:pPr>
              <w:pStyle w:val="14"/>
            </w:pPr>
            <w:r>
              <w:t>对原有生态环境造成不利影响的程度</w:t>
            </w:r>
          </w:p>
        </w:tc>
        <w:tc>
          <w:tcPr>
            <w:tcW w:w="2551" w:type="dxa"/>
            <w:vAlign w:val="center"/>
          </w:tcPr>
          <w:p>
            <w:pPr>
              <w:pStyle w:val="14"/>
            </w:pPr>
            <w:r>
              <w:t>≤5%</w:t>
            </w:r>
          </w:p>
        </w:tc>
        <w:tc>
          <w:tcPr>
            <w:tcW w:w="2268" w:type="dxa"/>
            <w:vAlign w:val="center"/>
          </w:tcPr>
          <w:p>
            <w:pPr>
              <w:pStyle w:val="14"/>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贫困户返贫率</w:t>
            </w:r>
          </w:p>
        </w:tc>
        <w:tc>
          <w:tcPr>
            <w:tcW w:w="2835" w:type="dxa"/>
            <w:vAlign w:val="center"/>
          </w:tcPr>
          <w:p>
            <w:pPr>
              <w:pStyle w:val="14"/>
            </w:pPr>
            <w:r>
              <w:t>确保非建档立卡、低收入户、和脱贫不返贫</w:t>
            </w:r>
          </w:p>
        </w:tc>
        <w:tc>
          <w:tcPr>
            <w:tcW w:w="2551" w:type="dxa"/>
            <w:vAlign w:val="center"/>
          </w:tcPr>
          <w:p>
            <w:pPr>
              <w:pStyle w:val="14"/>
            </w:pPr>
            <w:r>
              <w:t>0.01%</w:t>
            </w:r>
          </w:p>
        </w:tc>
        <w:tc>
          <w:tcPr>
            <w:tcW w:w="2268" w:type="dxa"/>
            <w:vAlign w:val="center"/>
          </w:tcPr>
          <w:p>
            <w:pPr>
              <w:pStyle w:val="14"/>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防贫保险受益人口满意度</w:t>
            </w:r>
          </w:p>
        </w:tc>
        <w:tc>
          <w:tcPr>
            <w:tcW w:w="2835" w:type="dxa"/>
            <w:vAlign w:val="center"/>
          </w:tcPr>
          <w:p>
            <w:pPr>
              <w:pStyle w:val="14"/>
            </w:pPr>
            <w:r>
              <w:t>防贫保险受益人口满意度</w:t>
            </w:r>
          </w:p>
        </w:tc>
        <w:tc>
          <w:tcPr>
            <w:tcW w:w="2551" w:type="dxa"/>
            <w:vAlign w:val="center"/>
          </w:tcPr>
          <w:p>
            <w:pPr>
              <w:pStyle w:val="14"/>
            </w:pPr>
            <w:r>
              <w:t>≥98%</w:t>
            </w:r>
          </w:p>
        </w:tc>
        <w:tc>
          <w:tcPr>
            <w:tcW w:w="2268" w:type="dxa"/>
            <w:vAlign w:val="center"/>
          </w:tcPr>
          <w:p>
            <w:pPr>
              <w:pStyle w:val="14"/>
            </w:pPr>
            <w:r>
              <w:t>依据方案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3、扶贫办2022年持续聘请第三方费用绩效目标表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1.按计划完成资金支付。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出具报告数量</w:t>
            </w:r>
          </w:p>
        </w:tc>
        <w:tc>
          <w:tcPr>
            <w:tcW w:w="2835" w:type="dxa"/>
            <w:vAlign w:val="center"/>
          </w:tcPr>
          <w:p>
            <w:pPr>
              <w:pStyle w:val="14"/>
            </w:pPr>
            <w:r>
              <w:t>出具报告数量</w:t>
            </w:r>
          </w:p>
        </w:tc>
        <w:tc>
          <w:tcPr>
            <w:tcW w:w="2551" w:type="dxa"/>
            <w:vAlign w:val="center"/>
          </w:tcPr>
          <w:p>
            <w:pPr>
              <w:pStyle w:val="14"/>
            </w:pPr>
            <w:r>
              <w:t>小于项目计划</w:t>
            </w:r>
          </w:p>
        </w:tc>
        <w:tc>
          <w:tcPr>
            <w:tcW w:w="2268" w:type="dxa"/>
            <w:vAlign w:val="center"/>
          </w:tcPr>
          <w:p>
            <w:pPr>
              <w:pStyle w:val="14"/>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项目通过率</w:t>
            </w:r>
          </w:p>
        </w:tc>
        <w:tc>
          <w:tcPr>
            <w:tcW w:w="2835" w:type="dxa"/>
            <w:vAlign w:val="center"/>
          </w:tcPr>
          <w:p>
            <w:pPr>
              <w:pStyle w:val="14"/>
            </w:pPr>
            <w:r>
              <w:t xml:space="preserve">考核期内一次性通过审核、完成结算的项目个数/考核期内项目总数 </w:t>
            </w:r>
          </w:p>
        </w:tc>
        <w:tc>
          <w:tcPr>
            <w:tcW w:w="2551" w:type="dxa"/>
            <w:vAlign w:val="center"/>
          </w:tcPr>
          <w:p>
            <w:pPr>
              <w:pStyle w:val="14"/>
            </w:pPr>
            <w:r>
              <w:t>≥90%</w:t>
            </w:r>
          </w:p>
        </w:tc>
        <w:tc>
          <w:tcPr>
            <w:tcW w:w="2268" w:type="dxa"/>
            <w:vAlign w:val="center"/>
          </w:tcPr>
          <w:p>
            <w:pPr>
              <w:pStyle w:val="14"/>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年度完成率</w:t>
            </w:r>
          </w:p>
        </w:tc>
        <w:tc>
          <w:tcPr>
            <w:tcW w:w="2835" w:type="dxa"/>
            <w:vAlign w:val="center"/>
          </w:tcPr>
          <w:p>
            <w:pPr>
              <w:pStyle w:val="14"/>
            </w:pPr>
            <w:r>
              <w:t xml:space="preserve">考核期内按时完成项目个数/考核期内项目总数 </w:t>
            </w:r>
          </w:p>
        </w:tc>
        <w:tc>
          <w:tcPr>
            <w:tcW w:w="2551" w:type="dxa"/>
            <w:vAlign w:val="center"/>
          </w:tcPr>
          <w:p>
            <w:pPr>
              <w:pStyle w:val="14"/>
            </w:pPr>
            <w:r>
              <w:t>≥90%</w:t>
            </w:r>
          </w:p>
        </w:tc>
        <w:tc>
          <w:tcPr>
            <w:tcW w:w="2268" w:type="dxa"/>
            <w:vAlign w:val="center"/>
          </w:tcPr>
          <w:p>
            <w:pPr>
              <w:pStyle w:val="14"/>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实际完成资金/预算安排资金）*100%</w:t>
            </w:r>
          </w:p>
        </w:tc>
        <w:tc>
          <w:tcPr>
            <w:tcW w:w="2551" w:type="dxa"/>
            <w:vAlign w:val="center"/>
          </w:tcPr>
          <w:p>
            <w:pPr>
              <w:pStyle w:val="14"/>
            </w:pPr>
            <w:r>
              <w:t>100万元</w:t>
            </w:r>
          </w:p>
        </w:tc>
        <w:tc>
          <w:tcPr>
            <w:tcW w:w="2268" w:type="dxa"/>
            <w:vAlign w:val="center"/>
          </w:tcPr>
          <w:p>
            <w:pPr>
              <w:pStyle w:val="14"/>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促进乡村振兴示范工程建设</w:t>
            </w:r>
          </w:p>
        </w:tc>
        <w:tc>
          <w:tcPr>
            <w:tcW w:w="2835" w:type="dxa"/>
            <w:vAlign w:val="center"/>
          </w:tcPr>
          <w:p>
            <w:pPr>
              <w:pStyle w:val="14"/>
            </w:pPr>
            <w:r>
              <w:t>农民增收、企业增效、提升综合效益</w:t>
            </w:r>
          </w:p>
        </w:tc>
        <w:tc>
          <w:tcPr>
            <w:tcW w:w="2551" w:type="dxa"/>
            <w:vAlign w:val="center"/>
          </w:tcPr>
          <w:p>
            <w:pPr>
              <w:pStyle w:val="14"/>
            </w:pPr>
            <w:r>
              <w:t>增加农户收入，提高农户生活治质量</w:t>
            </w:r>
          </w:p>
        </w:tc>
        <w:tc>
          <w:tcPr>
            <w:tcW w:w="2268" w:type="dxa"/>
            <w:vAlign w:val="center"/>
          </w:tcPr>
          <w:p>
            <w:pPr>
              <w:pStyle w:val="14"/>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项目运行率</w:t>
            </w:r>
          </w:p>
        </w:tc>
        <w:tc>
          <w:tcPr>
            <w:tcW w:w="2835" w:type="dxa"/>
            <w:vAlign w:val="center"/>
          </w:tcPr>
          <w:p>
            <w:pPr>
              <w:pStyle w:val="14"/>
            </w:pPr>
            <w:r>
              <w:t>项目运行率</w:t>
            </w:r>
          </w:p>
        </w:tc>
        <w:tc>
          <w:tcPr>
            <w:tcW w:w="2551" w:type="dxa"/>
            <w:vAlign w:val="center"/>
          </w:tcPr>
          <w:p>
            <w:pPr>
              <w:pStyle w:val="14"/>
            </w:pPr>
            <w:r>
              <w:t>100%</w:t>
            </w:r>
          </w:p>
        </w:tc>
        <w:tc>
          <w:tcPr>
            <w:tcW w:w="2268" w:type="dxa"/>
            <w:vAlign w:val="center"/>
          </w:tcPr>
          <w:p>
            <w:pPr>
              <w:pStyle w:val="14"/>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生态环境破坏率</w:t>
            </w:r>
          </w:p>
        </w:tc>
        <w:tc>
          <w:tcPr>
            <w:tcW w:w="2835" w:type="dxa"/>
            <w:vAlign w:val="center"/>
          </w:tcPr>
          <w:p>
            <w:pPr>
              <w:pStyle w:val="14"/>
            </w:pPr>
            <w:r>
              <w:t>对原有生态环境造成不利影响的程度</w:t>
            </w:r>
          </w:p>
        </w:tc>
        <w:tc>
          <w:tcPr>
            <w:tcW w:w="2551" w:type="dxa"/>
            <w:vAlign w:val="center"/>
          </w:tcPr>
          <w:p>
            <w:pPr>
              <w:pStyle w:val="14"/>
            </w:pPr>
            <w:r>
              <w:t>≤5%</w:t>
            </w:r>
          </w:p>
        </w:tc>
        <w:tc>
          <w:tcPr>
            <w:tcW w:w="2268" w:type="dxa"/>
            <w:vAlign w:val="center"/>
          </w:tcPr>
          <w:p>
            <w:pPr>
              <w:pStyle w:val="14"/>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项目持续时间</w:t>
            </w:r>
          </w:p>
        </w:tc>
        <w:tc>
          <w:tcPr>
            <w:tcW w:w="2835" w:type="dxa"/>
            <w:vAlign w:val="center"/>
          </w:tcPr>
          <w:p>
            <w:pPr>
              <w:pStyle w:val="14"/>
            </w:pPr>
            <w:r>
              <w:t>项目持续时间</w:t>
            </w:r>
          </w:p>
        </w:tc>
        <w:tc>
          <w:tcPr>
            <w:tcW w:w="2551" w:type="dxa"/>
            <w:vAlign w:val="center"/>
          </w:tcPr>
          <w:p>
            <w:pPr>
              <w:pStyle w:val="14"/>
            </w:pPr>
            <w:r>
              <w:t>≥1年</w:t>
            </w:r>
          </w:p>
        </w:tc>
        <w:tc>
          <w:tcPr>
            <w:tcW w:w="2268" w:type="dxa"/>
            <w:vAlign w:val="center"/>
          </w:tcPr>
          <w:p>
            <w:pPr>
              <w:pStyle w:val="14"/>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受益人口满意度</w:t>
            </w:r>
          </w:p>
        </w:tc>
        <w:tc>
          <w:tcPr>
            <w:tcW w:w="2835" w:type="dxa"/>
            <w:vAlign w:val="center"/>
          </w:tcPr>
          <w:p>
            <w:pPr>
              <w:pStyle w:val="14"/>
            </w:pPr>
            <w:r>
              <w:t>受益人口满意度</w:t>
            </w:r>
          </w:p>
        </w:tc>
        <w:tc>
          <w:tcPr>
            <w:tcW w:w="2551" w:type="dxa"/>
            <w:vAlign w:val="center"/>
          </w:tcPr>
          <w:p>
            <w:pPr>
              <w:pStyle w:val="14"/>
            </w:pPr>
            <w:r>
              <w:t>≥95%</w:t>
            </w:r>
          </w:p>
        </w:tc>
        <w:tc>
          <w:tcPr>
            <w:tcW w:w="2268" w:type="dxa"/>
            <w:vAlign w:val="center"/>
          </w:tcPr>
          <w:p>
            <w:pPr>
              <w:pStyle w:val="14"/>
            </w:pPr>
            <w:r>
              <w:t>依据方案</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2022年，涞源县乡村振兴局本级安排政府采购预算0.00万元。具体内容见下表。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475001涞源县乡村振兴局本级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涞源县乡村振兴局本级上年末固定资产金额为</w:t>
      </w:r>
      <w:r>
        <w:rPr>
          <w:rFonts w:hint="eastAsia" w:eastAsia="方正仿宋_GBK" w:cs="Times New Roman"/>
          <w:b w:val="0"/>
          <w:color w:val="000000"/>
          <w:sz w:val="28"/>
          <w:lang w:val="en-US" w:eastAsia="zh-CN"/>
        </w:rPr>
        <w:t xml:space="preserve"> 101.5828</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475001涞源县乡村振兴局本级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rPr>
                <w:rFonts w:hint="default" w:eastAsia="方正书宋_GBK"/>
                <w:lang w:val="en-US" w:eastAsia="zh-CN"/>
              </w:rPr>
            </w:pPr>
            <w:r>
              <w:rPr>
                <w:rFonts w:hint="eastAsia"/>
                <w:lang w:val="en-US" w:eastAsia="zh-CN"/>
              </w:rPr>
              <w:t>101.5828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w:t>
            </w:r>
          </w:p>
        </w:tc>
        <w:tc>
          <w:tcPr>
            <w:tcW w:w="2835" w:type="dxa"/>
            <w:vAlign w:val="center"/>
          </w:tcPr>
          <w:p>
            <w:pPr>
              <w:pStyle w:val="13"/>
              <w:rPr>
                <w:rFonts w:hint="default" w:eastAsia="方正书宋_GBK"/>
                <w:lang w:val="en-US" w:eastAsia="zh-CN"/>
              </w:rPr>
            </w:pPr>
            <w:r>
              <w:rPr>
                <w:rFonts w:hint="eastAsia"/>
                <w:lang w:val="en-US" w:eastAsia="zh-CN"/>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rPr>
                <w:rFonts w:hint="default" w:eastAsia="方正书宋_GBK"/>
                <w:lang w:val="en-US" w:eastAsia="zh-CN"/>
              </w:rPr>
            </w:pPr>
            <w:r>
              <w:rPr>
                <w:rFonts w:hint="eastAsia"/>
                <w:lang w:val="en-US" w:eastAsia="zh-CN"/>
              </w:rPr>
              <w:t>94.0828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4MzgwMGIyOTg1Y2I1N2MyN2I5OTQ4MDlmMzg1ZTUifQ=="/>
  </w:docVars>
  <w:rsids>
    <w:rsidRoot w:val="00000000"/>
    <w:rsid w:val="3F383058"/>
    <w:rsid w:val="49864114"/>
    <w:rsid w:val="534833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2022-04-14T16:07:08Z</dcterms:created>
  <dcterms:modified xsi:type="dcterms:W3CDTF">2022-04-14T08:07:08Z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2022-04-14T16:07:08Z</dcterms:created>
  <dcterms:modified xsi:type="dcterms:W3CDTF">2022-04-14T08:07:08Z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2022-04-14T16:07:09Z</dcterms:created>
  <dcterms:modified xsi:type="dcterms:W3CDTF">2022-04-14T08:07:09Z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2022-04-14T16:07:09Z</dcterms:created>
  <dcterms:modified xsi:type="dcterms:W3CDTF">2022-04-14T08:07:09Z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2022-04-14T16:07:06Z</dcterms:created>
  <dcterms:modified xsi:type="dcterms:W3CDTF">2022-04-14T08:07:06Z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2022-04-14T16:07:06Z</dcterms:created>
  <dcterms:modified xsi:type="dcterms:W3CDTF">2022-04-14T08:07:06Z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2022-04-14T16:07:06Z</dcterms:created>
  <dcterms:modified xsi:type="dcterms:W3CDTF">2022-04-14T08:07:06Z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2022-04-14T16:07:06Z</dcterms:created>
  <dcterms:modified xsi:type="dcterms:W3CDTF">2022-04-14T08:07:06Z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2022-04-14T16:07:05Z</dcterms:created>
  <dcterms:modified xsi:type="dcterms:W3CDTF">2022-04-14T08:07:05Z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2022-04-14T16:07:06Z</dcterms:created>
  <dcterms:modified xsi:type="dcterms:W3CDTF">2022-04-14T08:07:06Z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2022-04-14T16:07:08Z</dcterms:created>
  <dcterms:modified xsi:type="dcterms:W3CDTF">2022-04-14T08:07:08Z</dcterms:modified>
</cp:coreProperties>
</file>

<file path=customXml/itemProps1.xml><?xml version="1.0" encoding="utf-8"?>
<ds:datastoreItem xmlns:ds="http://schemas.openxmlformats.org/officeDocument/2006/customXml" ds:itemID="{dd811467-a291-457d-9e60-b5827756980e}">
  <ds:schemaRefs/>
</ds:datastoreItem>
</file>

<file path=customXml/itemProps10.xml><?xml version="1.0" encoding="utf-8"?>
<ds:datastoreItem xmlns:ds="http://schemas.openxmlformats.org/officeDocument/2006/customXml" ds:itemID="{b1fa59cf-1dff-457c-9bbc-9b34e6653289}">
  <ds:schemaRefs/>
</ds:datastoreItem>
</file>

<file path=customXml/itemProps11.xml><?xml version="1.0" encoding="utf-8"?>
<ds:datastoreItem xmlns:ds="http://schemas.openxmlformats.org/officeDocument/2006/customXml" ds:itemID="{4825caec-2f09-4f17-aba5-3ef13fdea157}">
  <ds:schemaRefs/>
</ds:datastoreItem>
</file>

<file path=customXml/itemProps12.xml><?xml version="1.0" encoding="utf-8"?>
<ds:datastoreItem xmlns:ds="http://schemas.openxmlformats.org/officeDocument/2006/customXml" ds:itemID="{4ffb6e80-d9d3-45c1-8a3b-86fa505115a2}">
  <ds:schemaRefs/>
</ds:datastoreItem>
</file>

<file path=customXml/itemProps13.xml><?xml version="1.0" encoding="utf-8"?>
<ds:datastoreItem xmlns:ds="http://schemas.openxmlformats.org/officeDocument/2006/customXml" ds:itemID="{fe9c8262-0257-42a3-905d-f2cf77042e90}">
  <ds:schemaRefs/>
</ds:datastoreItem>
</file>

<file path=customXml/itemProps14.xml><?xml version="1.0" encoding="utf-8"?>
<ds:datastoreItem xmlns:ds="http://schemas.openxmlformats.org/officeDocument/2006/customXml" ds:itemID="{d3ac1458-b53a-4aec-a7d2-5058d700ed1a}">
  <ds:schemaRefs/>
</ds:datastoreItem>
</file>

<file path=customXml/itemProps15.xml><?xml version="1.0" encoding="utf-8"?>
<ds:datastoreItem xmlns:ds="http://schemas.openxmlformats.org/officeDocument/2006/customXml" ds:itemID="{474e50a2-f08b-45c2-b354-127ed161a62a}">
  <ds:schemaRefs/>
</ds:datastoreItem>
</file>

<file path=customXml/itemProps16.xml><?xml version="1.0" encoding="utf-8"?>
<ds:datastoreItem xmlns:ds="http://schemas.openxmlformats.org/officeDocument/2006/customXml" ds:itemID="{9d3cc3a5-cf16-4836-85a5-17deda5e9573}">
  <ds:schemaRefs/>
</ds:datastoreItem>
</file>

<file path=customXml/itemProps17.xml><?xml version="1.0" encoding="utf-8"?>
<ds:datastoreItem xmlns:ds="http://schemas.openxmlformats.org/officeDocument/2006/customXml" ds:itemID="{89476e28-fe86-4772-8573-ff1dacbc91ed}">
  <ds:schemaRefs/>
</ds:datastoreItem>
</file>

<file path=customXml/itemProps18.xml><?xml version="1.0" encoding="utf-8"?>
<ds:datastoreItem xmlns:ds="http://schemas.openxmlformats.org/officeDocument/2006/customXml" ds:itemID="{5ca13735-5272-4e75-9570-8f0e77491449}">
  <ds:schemaRefs/>
</ds:datastoreItem>
</file>

<file path=customXml/itemProps19.xml><?xml version="1.0" encoding="utf-8"?>
<ds:datastoreItem xmlns:ds="http://schemas.openxmlformats.org/officeDocument/2006/customXml" ds:itemID="{af14b3ba-b2cc-49f0-aaa5-6904dd65ebe3}">
  <ds:schemaRefs/>
</ds:datastoreItem>
</file>

<file path=customXml/itemProps2.xml><?xml version="1.0" encoding="utf-8"?>
<ds:datastoreItem xmlns:ds="http://schemas.openxmlformats.org/officeDocument/2006/customXml" ds:itemID="{905b23ef-f72b-4a48-8393-662df9ee844f}">
  <ds:schemaRefs/>
</ds:datastoreItem>
</file>

<file path=customXml/itemProps20.xml><?xml version="1.0" encoding="utf-8"?>
<ds:datastoreItem xmlns:ds="http://schemas.openxmlformats.org/officeDocument/2006/customXml" ds:itemID="{2a78089c-0933-4ef4-a181-3d93835e4f18}">
  <ds:schemaRefs/>
</ds:datastoreItem>
</file>

<file path=customXml/itemProps21.xml><?xml version="1.0" encoding="utf-8"?>
<ds:datastoreItem xmlns:ds="http://schemas.openxmlformats.org/officeDocument/2006/customXml" ds:itemID="{3648784e-fbae-424f-812c-d77541d86080}">
  <ds:schemaRefs/>
</ds:datastoreItem>
</file>

<file path=customXml/itemProps22.xml><?xml version="1.0" encoding="utf-8"?>
<ds:datastoreItem xmlns:ds="http://schemas.openxmlformats.org/officeDocument/2006/customXml" ds:itemID="{a3266531-6ac6-47c9-9563-fa6b5f55e4c1}">
  <ds:schemaRefs/>
</ds:datastoreItem>
</file>

<file path=customXml/itemProps3.xml><?xml version="1.0" encoding="utf-8"?>
<ds:datastoreItem xmlns:ds="http://schemas.openxmlformats.org/officeDocument/2006/customXml" ds:itemID="{4ecff671-2c73-4cb3-8888-17241c533e35}">
  <ds:schemaRefs/>
</ds:datastoreItem>
</file>

<file path=customXml/itemProps4.xml><?xml version="1.0" encoding="utf-8"?>
<ds:datastoreItem xmlns:ds="http://schemas.openxmlformats.org/officeDocument/2006/customXml" ds:itemID="{b8d4fbdc-6380-40ad-a6e9-4ac377e4c2ac}">
  <ds:schemaRefs/>
</ds:datastoreItem>
</file>

<file path=customXml/itemProps5.xml><?xml version="1.0" encoding="utf-8"?>
<ds:datastoreItem xmlns:ds="http://schemas.openxmlformats.org/officeDocument/2006/customXml" ds:itemID="{baa551f3-2127-410e-87e2-c06960fb3cce}">
  <ds:schemaRefs/>
</ds:datastoreItem>
</file>

<file path=customXml/itemProps6.xml><?xml version="1.0" encoding="utf-8"?>
<ds:datastoreItem xmlns:ds="http://schemas.openxmlformats.org/officeDocument/2006/customXml" ds:itemID="{ec145f2a-c68a-4b17-8cad-05f5bc443174}">
  <ds:schemaRefs/>
</ds:datastoreItem>
</file>

<file path=customXml/itemProps7.xml><?xml version="1.0" encoding="utf-8"?>
<ds:datastoreItem xmlns:ds="http://schemas.openxmlformats.org/officeDocument/2006/customXml" ds:itemID="{3eb32957-6bb0-4c00-a725-8dd3e526966a}">
  <ds:schemaRefs/>
</ds:datastoreItem>
</file>

<file path=customXml/itemProps8.xml><?xml version="1.0" encoding="utf-8"?>
<ds:datastoreItem xmlns:ds="http://schemas.openxmlformats.org/officeDocument/2006/customXml" ds:itemID="{91ebe4b5-ef40-4eb7-81fa-8f2954119491}">
  <ds:schemaRefs/>
</ds:datastoreItem>
</file>

<file path=customXml/itemProps9.xml><?xml version="1.0" encoding="utf-8"?>
<ds:datastoreItem xmlns:ds="http://schemas.openxmlformats.org/officeDocument/2006/customXml" ds:itemID="{c390e2e0-8aba-4a09-9d5f-641efc3d4a73}">
  <ds:schemaRefs/>
</ds:datastoreItem>
</file>

<file path=docProps/app.xml><?xml version="1.0" encoding="utf-8"?>
<Properties xmlns="http://schemas.openxmlformats.org/officeDocument/2006/extended-properties" xmlns:vt="http://schemas.openxmlformats.org/officeDocument/2006/docPropsVTypes">
  <Pages>30</Pages>
  <Words>5467</Words>
  <Characters>6784</Characters>
  <TotalTime>12</TotalTime>
  <ScaleCrop>false</ScaleCrop>
  <LinksUpToDate>false</LinksUpToDate>
  <CharactersWithSpaces>6925</CharactersWithSpaces>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2022-04-14T16:07:00Z</dcterms:created>
  <dc:creator>Administrator</dc:creator>
  <cp:lastModifiedBy>乔涵</cp:lastModifiedBy>
  <dcterms:modified xsi:type="dcterms:W3CDTF">2024-06-03T03:35:34Z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5969B1A1B63343EC97E6DAB9728DA52A</vt:lpwstr>
  </property>
</Properties>
</file>