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河北省涞源县工商业联合会</w:t>
      </w: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pStyle w:val="5"/>
        <w:tabs>
          <w:tab w:val="right" w:leader="dot" w:pos="14562"/>
        </w:tabs>
      </w:pPr>
      <w:r>
        <w:fldChar w:fldCharType="begin"/>
      </w:r>
      <w:r>
        <w:instrText xml:space="preserve">TOC \o "2-2" \h \z \u</w:instrText>
      </w:r>
      <w:r>
        <w:fldChar w:fldCharType="separate"/>
      </w:r>
    </w:p>
    <w:p>
      <w:r>
        <w:fldChar w:fldCharType="end"/>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一、河北省</w:t>
      </w:r>
      <w:r>
        <w:rPr>
          <w:rFonts w:hint="eastAsia"/>
          <w:lang w:eastAsia="zh-CN"/>
        </w:rPr>
        <w:t>涞源县工商业联合会</w:t>
      </w:r>
      <w:r>
        <w:t>本级收支预算</w:t>
      </w:r>
      <w:r>
        <w:tab/>
      </w:r>
      <w:r>
        <w:fldChar w:fldCharType="begin"/>
      </w:r>
      <w:r>
        <w:instrText xml:space="preserve">PAGEREF _Toc_4_4_0000000019 \h</w:instrText>
      </w:r>
      <w:r>
        <w:fldChar w:fldCharType="separate"/>
      </w:r>
      <w:r>
        <w:t>1</w:t>
      </w:r>
      <w:r>
        <w:fldChar w:fldCharType="end"/>
      </w:r>
      <w:r>
        <w:fldChar w:fldCharType="end"/>
      </w:r>
    </w:p>
    <w:p>
      <w:r>
        <w:fldChar w:fldCharType="end"/>
      </w:r>
    </w:p>
    <w:p>
      <w:r>
        <w:br w:type="page"/>
      </w:r>
    </w:p>
    <w:p>
      <w:pPr>
        <w:rPr>
          <w:rFonts w:eastAsiaTheme="minorEastAsia"/>
          <w:lang w:eastAsia="zh-CN"/>
        </w:rPr>
      </w:pPr>
    </w:p>
    <w:p>
      <w:pPr>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rPr>
                <w:rFonts w:hint="eastAsia"/>
                <w:lang w:val="en-US" w:eastAsia="zh-CN"/>
              </w:rPr>
              <w:t>766001</w:t>
            </w:r>
            <w:r>
              <w:t>河北省</w:t>
            </w:r>
            <w:r>
              <w:rPr>
                <w:rFonts w:hint="eastAsia"/>
                <w:lang w:eastAsia="zh-CN"/>
              </w:rPr>
              <w:t>涞源县工商业联合会</w:t>
            </w:r>
          </w:p>
        </w:tc>
        <w:tc>
          <w:tcPr>
            <w:tcW w:w="2126"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2"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6" w:type="dxa"/>
            <w:vAlign w:val="center"/>
          </w:tcPr>
          <w:p>
            <w:pPr>
              <w:pStyle w:val="16"/>
            </w:pPr>
            <w:r>
              <w:t>一、一般公共预算拨款收入</w:t>
            </w:r>
          </w:p>
        </w:tc>
        <w:tc>
          <w:tcPr>
            <w:tcW w:w="2126" w:type="dxa"/>
            <w:vAlign w:val="center"/>
          </w:tcPr>
          <w:p>
            <w:pPr>
              <w:pStyle w:val="15"/>
              <w:rPr>
                <w:rFonts w:hint="default" w:eastAsia="方正书宋_GBK"/>
                <w:lang w:val="en-US" w:eastAsia="zh-CN"/>
              </w:rPr>
            </w:pPr>
            <w:r>
              <w:rPr>
                <w:rFonts w:hint="eastAsia"/>
                <w:lang w:val="en-US" w:eastAsia="zh-CN"/>
              </w:rPr>
              <w:t>104.29</w:t>
            </w:r>
          </w:p>
        </w:tc>
        <w:tc>
          <w:tcPr>
            <w:tcW w:w="4535" w:type="dxa"/>
            <w:vAlign w:val="center"/>
          </w:tcPr>
          <w:p>
            <w:pPr>
              <w:pStyle w:val="16"/>
            </w:pPr>
            <w:r>
              <w:t>一、一般公共服务支出</w:t>
            </w:r>
          </w:p>
        </w:tc>
        <w:tc>
          <w:tcPr>
            <w:tcW w:w="2126" w:type="dxa"/>
            <w:vAlign w:val="center"/>
          </w:tcPr>
          <w:p>
            <w:pPr>
              <w:pStyle w:val="15"/>
              <w:rPr>
                <w:rFonts w:hint="default" w:eastAsia="方正书宋_GBK"/>
                <w:lang w:val="en-US" w:eastAsia="zh-CN"/>
              </w:rPr>
            </w:pPr>
            <w:r>
              <w:rPr>
                <w:rFonts w:hint="eastAsia"/>
                <w:lang w:val="en-US" w:eastAsia="zh-CN"/>
              </w:rPr>
              <w:t>76.83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6"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6"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6"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6"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6"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6"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6"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rPr>
                <w:rFonts w:hint="default" w:eastAsia="方正书宋_GBK"/>
                <w:lang w:val="en-US" w:eastAsia="zh-CN"/>
              </w:rPr>
            </w:pPr>
            <w:r>
              <w:rPr>
                <w:rFonts w:hint="eastAsia"/>
                <w:lang w:val="en-US" w:eastAsia="zh-CN"/>
              </w:rPr>
              <w:t>24.23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6"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rPr>
                <w:rFonts w:hint="default" w:eastAsia="方正书宋_GBK"/>
                <w:lang w:val="en-US" w:eastAsia="zh-CN"/>
              </w:rPr>
            </w:pPr>
            <w:r>
              <w:rPr>
                <w:rFonts w:hint="eastAsia"/>
                <w:lang w:val="en-US" w:eastAsia="zh-CN"/>
              </w:rPr>
              <w:t>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6" w:type="dxa"/>
            <w:vAlign w:val="center"/>
          </w:tcPr>
          <w:p>
            <w:pPr>
              <w:pStyle w:val="18"/>
            </w:pPr>
            <w:r>
              <w:t>本年收入合计</w:t>
            </w:r>
          </w:p>
        </w:tc>
        <w:tc>
          <w:tcPr>
            <w:tcW w:w="2126" w:type="dxa"/>
            <w:vAlign w:val="center"/>
          </w:tcPr>
          <w:p>
            <w:pPr>
              <w:pStyle w:val="19"/>
              <w:rPr>
                <w:rFonts w:hint="default" w:eastAsia="方正书宋_GBK"/>
                <w:lang w:val="en-US" w:eastAsia="zh-CN"/>
              </w:rPr>
            </w:pPr>
            <w:r>
              <w:rPr>
                <w:rFonts w:hint="eastAsia"/>
                <w:lang w:val="en-US" w:eastAsia="zh-CN"/>
              </w:rPr>
              <w:t>104.29</w:t>
            </w:r>
          </w:p>
        </w:tc>
        <w:tc>
          <w:tcPr>
            <w:tcW w:w="4535" w:type="dxa"/>
            <w:vAlign w:val="center"/>
          </w:tcPr>
          <w:p>
            <w:pPr>
              <w:pStyle w:val="18"/>
            </w:pPr>
            <w:r>
              <w:t>本年支出合计</w:t>
            </w:r>
          </w:p>
        </w:tc>
        <w:tc>
          <w:tcPr>
            <w:tcW w:w="2126" w:type="dxa"/>
            <w:vAlign w:val="center"/>
          </w:tcPr>
          <w:p>
            <w:pPr>
              <w:pStyle w:val="19"/>
            </w:pPr>
            <w:r>
              <w:rPr>
                <w:rFonts w:hint="eastAsia"/>
                <w:lang w:val="en-US" w:eastAsia="zh-CN"/>
              </w:rPr>
              <w:t>104.29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6"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6" w:type="dxa"/>
            <w:vAlign w:val="center"/>
          </w:tcPr>
          <w:p>
            <w:pPr>
              <w:pStyle w:val="18"/>
            </w:pPr>
            <w:r>
              <w:t>收入总计</w:t>
            </w:r>
          </w:p>
        </w:tc>
        <w:tc>
          <w:tcPr>
            <w:tcW w:w="2126" w:type="dxa"/>
            <w:vAlign w:val="center"/>
          </w:tcPr>
          <w:p>
            <w:pPr>
              <w:pStyle w:val="19"/>
              <w:rPr>
                <w:rFonts w:hint="default" w:eastAsia="方正书宋_GBK"/>
                <w:lang w:val="en-US" w:eastAsia="zh-CN"/>
              </w:rPr>
            </w:pPr>
            <w:r>
              <w:rPr>
                <w:rFonts w:hint="eastAsia"/>
                <w:lang w:val="en-US" w:eastAsia="zh-CN"/>
              </w:rPr>
              <w:t>104.29</w:t>
            </w:r>
          </w:p>
        </w:tc>
        <w:tc>
          <w:tcPr>
            <w:tcW w:w="4535" w:type="dxa"/>
            <w:vAlign w:val="center"/>
          </w:tcPr>
          <w:p>
            <w:pPr>
              <w:pStyle w:val="18"/>
            </w:pPr>
            <w:r>
              <w:t>支出总计</w:t>
            </w:r>
          </w:p>
        </w:tc>
        <w:tc>
          <w:tcPr>
            <w:tcW w:w="2126" w:type="dxa"/>
            <w:vAlign w:val="center"/>
          </w:tcPr>
          <w:p>
            <w:pPr>
              <w:pStyle w:val="19"/>
            </w:pPr>
            <w:r>
              <w:rPr>
                <w:rFonts w:hint="eastAsia"/>
                <w:lang w:val="en-US" w:eastAsia="zh-CN"/>
              </w:rPr>
              <w:t>104.29</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124"/>
        <w:gridCol w:w="1590"/>
        <w:gridCol w:w="971"/>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lang w:val="en-US" w:eastAsia="zh-CN"/>
              </w:rPr>
              <w:t>766001</w:t>
            </w:r>
            <w:r>
              <w:t>河北省</w:t>
            </w:r>
            <w:r>
              <w:rPr>
                <w:rFonts w:hint="eastAsia"/>
                <w:lang w:eastAsia="zh-CN"/>
              </w:rPr>
              <w:t>涞源县工商业联合会</w:t>
            </w:r>
          </w:p>
        </w:tc>
        <w:tc>
          <w:tcPr>
            <w:tcW w:w="3402"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3</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714" w:type="dxa"/>
            <w:gridSpan w:val="2"/>
            <w:vAlign w:val="center"/>
          </w:tcPr>
          <w:p>
            <w:pPr>
              <w:pStyle w:val="14"/>
            </w:pPr>
            <w:r>
              <w:t>功能分类科目</w:t>
            </w:r>
          </w:p>
        </w:tc>
        <w:tc>
          <w:tcPr>
            <w:tcW w:w="971"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124" w:type="dxa"/>
            <w:vAlign w:val="center"/>
          </w:tcPr>
          <w:p>
            <w:pPr>
              <w:pStyle w:val="14"/>
            </w:pPr>
            <w:r>
              <w:t>科目    编码</w:t>
            </w:r>
          </w:p>
        </w:tc>
        <w:tc>
          <w:tcPr>
            <w:tcW w:w="1590" w:type="dxa"/>
            <w:vAlign w:val="center"/>
          </w:tcPr>
          <w:p>
            <w:pPr>
              <w:pStyle w:val="14"/>
            </w:pPr>
            <w:r>
              <w:t>科目名称</w:t>
            </w:r>
          </w:p>
        </w:tc>
        <w:tc>
          <w:tcPr>
            <w:tcW w:w="971"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1124" w:type="dxa"/>
            <w:vAlign w:val="center"/>
          </w:tcPr>
          <w:p>
            <w:pPr>
              <w:pStyle w:val="14"/>
            </w:pPr>
            <w:r>
              <w:t>1</w:t>
            </w:r>
          </w:p>
        </w:tc>
        <w:tc>
          <w:tcPr>
            <w:tcW w:w="1590" w:type="dxa"/>
            <w:vAlign w:val="center"/>
          </w:tcPr>
          <w:p>
            <w:pPr>
              <w:pStyle w:val="14"/>
            </w:pPr>
            <w:r>
              <w:t>2</w:t>
            </w:r>
          </w:p>
        </w:tc>
        <w:tc>
          <w:tcPr>
            <w:tcW w:w="971"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eastAsia" w:eastAsia="方正书宋_GBK"/>
                <w:lang w:eastAsia="zh-CN"/>
              </w:rPr>
            </w:pPr>
            <w:r>
              <w:rPr>
                <w:rFonts w:hint="eastAsia"/>
                <w:lang w:val="en-US" w:eastAsia="zh-CN"/>
              </w:rPr>
              <w:t>1</w:t>
            </w:r>
          </w:p>
        </w:tc>
        <w:tc>
          <w:tcPr>
            <w:tcW w:w="1124" w:type="dxa"/>
            <w:vAlign w:val="center"/>
          </w:tcPr>
          <w:p>
            <w:pPr>
              <w:pStyle w:val="20"/>
            </w:pPr>
          </w:p>
        </w:tc>
        <w:tc>
          <w:tcPr>
            <w:tcW w:w="1590" w:type="dxa"/>
            <w:vAlign w:val="center"/>
          </w:tcPr>
          <w:p>
            <w:pPr>
              <w:pStyle w:val="18"/>
            </w:pPr>
            <w:r>
              <w:t>合计</w:t>
            </w:r>
          </w:p>
        </w:tc>
        <w:tc>
          <w:tcPr>
            <w:tcW w:w="971" w:type="dxa"/>
            <w:vAlign w:val="center"/>
          </w:tcPr>
          <w:p>
            <w:pPr>
              <w:pStyle w:val="19"/>
              <w:rPr>
                <w:rFonts w:hint="default" w:eastAsia="方正书宋_GBK"/>
                <w:lang w:val="en-US" w:eastAsia="zh-CN"/>
              </w:rPr>
            </w:pPr>
            <w:r>
              <w:rPr>
                <w:rFonts w:hint="eastAsia"/>
                <w:lang w:val="en-US" w:eastAsia="zh-CN"/>
              </w:rPr>
              <w:t>104.29</w:t>
            </w:r>
          </w:p>
        </w:tc>
        <w:tc>
          <w:tcPr>
            <w:tcW w:w="1134" w:type="dxa"/>
            <w:vAlign w:val="center"/>
          </w:tcPr>
          <w:p>
            <w:pPr>
              <w:pStyle w:val="19"/>
              <w:rPr>
                <w:rFonts w:hint="default" w:eastAsia="方正书宋_GBK"/>
                <w:lang w:val="en-US" w:eastAsia="zh-CN"/>
              </w:rPr>
            </w:pPr>
            <w:r>
              <w:rPr>
                <w:rFonts w:hint="eastAsia"/>
                <w:lang w:val="en-US" w:eastAsia="zh-CN"/>
              </w:rPr>
              <w:t>104.29</w:t>
            </w:r>
          </w:p>
        </w:tc>
        <w:tc>
          <w:tcPr>
            <w:tcW w:w="1134" w:type="dxa"/>
            <w:vAlign w:val="center"/>
          </w:tcPr>
          <w:p>
            <w:pPr>
              <w:pStyle w:val="19"/>
              <w:rPr>
                <w:rFonts w:hint="default" w:eastAsia="方正书宋_GBK"/>
                <w:lang w:val="en-US" w:eastAsia="zh-CN"/>
              </w:rPr>
            </w:pPr>
            <w:r>
              <w:rPr>
                <w:rFonts w:hint="eastAsia"/>
                <w:lang w:val="en-US" w:eastAsia="zh-CN"/>
              </w:rPr>
              <w:t>104.29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1124" w:type="dxa"/>
            <w:vAlign w:val="center"/>
          </w:tcPr>
          <w:p>
            <w:pPr>
              <w:pStyle w:val="16"/>
            </w:pPr>
            <w:r>
              <w:t>201</w:t>
            </w:r>
          </w:p>
        </w:tc>
        <w:tc>
          <w:tcPr>
            <w:tcW w:w="1590" w:type="dxa"/>
            <w:vAlign w:val="center"/>
          </w:tcPr>
          <w:p>
            <w:pPr>
              <w:pStyle w:val="16"/>
            </w:pPr>
            <w:r>
              <w:t>一般公共服务支出</w:t>
            </w:r>
          </w:p>
        </w:tc>
        <w:tc>
          <w:tcPr>
            <w:tcW w:w="971" w:type="dxa"/>
            <w:vAlign w:val="center"/>
          </w:tcPr>
          <w:p>
            <w:pPr>
              <w:pStyle w:val="15"/>
              <w:rPr>
                <w:rFonts w:hint="default" w:eastAsia="方正书宋_GBK"/>
                <w:lang w:val="en-US" w:eastAsia="zh-CN"/>
              </w:rPr>
            </w:pPr>
            <w:r>
              <w:rPr>
                <w:rFonts w:hint="eastAsia"/>
                <w:lang w:val="en-US" w:eastAsia="zh-CN"/>
              </w:rPr>
              <w:t>76.83</w:t>
            </w:r>
          </w:p>
        </w:tc>
        <w:tc>
          <w:tcPr>
            <w:tcW w:w="1134" w:type="dxa"/>
            <w:vAlign w:val="center"/>
          </w:tcPr>
          <w:p>
            <w:pPr>
              <w:pStyle w:val="15"/>
            </w:pPr>
            <w:r>
              <w:rPr>
                <w:rFonts w:hint="eastAsia"/>
                <w:lang w:val="en-US" w:eastAsia="zh-CN"/>
              </w:rPr>
              <w:t>76.83</w:t>
            </w:r>
          </w:p>
        </w:tc>
        <w:tc>
          <w:tcPr>
            <w:tcW w:w="1134" w:type="dxa"/>
            <w:vAlign w:val="center"/>
          </w:tcPr>
          <w:p>
            <w:pPr>
              <w:pStyle w:val="15"/>
            </w:pPr>
            <w:r>
              <w:rPr>
                <w:rFonts w:hint="eastAsia"/>
                <w:lang w:val="en-US" w:eastAsia="zh-CN"/>
              </w:rPr>
              <w:t>76.83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eastAsia" w:eastAsia="方正书宋_GBK"/>
                <w:lang w:eastAsia="zh-CN"/>
              </w:rPr>
            </w:pPr>
            <w:r>
              <w:rPr>
                <w:rFonts w:hint="eastAsia"/>
                <w:lang w:val="en-US" w:eastAsia="zh-CN"/>
              </w:rPr>
              <w:t>3</w:t>
            </w:r>
          </w:p>
        </w:tc>
        <w:tc>
          <w:tcPr>
            <w:tcW w:w="1124" w:type="dxa"/>
            <w:vAlign w:val="center"/>
          </w:tcPr>
          <w:p>
            <w:pPr>
              <w:pStyle w:val="16"/>
            </w:pPr>
            <w:r>
              <w:t>20128</w:t>
            </w:r>
          </w:p>
        </w:tc>
        <w:tc>
          <w:tcPr>
            <w:tcW w:w="1590" w:type="dxa"/>
            <w:vAlign w:val="center"/>
          </w:tcPr>
          <w:p>
            <w:pPr>
              <w:pStyle w:val="16"/>
            </w:pPr>
            <w:r>
              <w:t>民主党派及工商联事务</w:t>
            </w:r>
          </w:p>
        </w:tc>
        <w:tc>
          <w:tcPr>
            <w:tcW w:w="971" w:type="dxa"/>
            <w:vAlign w:val="center"/>
          </w:tcPr>
          <w:p>
            <w:pPr>
              <w:pStyle w:val="15"/>
              <w:rPr>
                <w:rFonts w:hint="eastAsia"/>
                <w:lang w:val="en-US" w:eastAsia="zh-CN"/>
              </w:rPr>
            </w:pPr>
            <w:r>
              <w:rPr>
                <w:rFonts w:hint="eastAsia"/>
                <w:lang w:val="en-US" w:eastAsia="zh-CN"/>
              </w:rPr>
              <w:t>76.83</w:t>
            </w:r>
          </w:p>
        </w:tc>
        <w:tc>
          <w:tcPr>
            <w:tcW w:w="1134" w:type="dxa"/>
            <w:vAlign w:val="center"/>
          </w:tcPr>
          <w:p>
            <w:pPr>
              <w:pStyle w:val="15"/>
              <w:rPr>
                <w:rFonts w:hint="eastAsia"/>
                <w:lang w:val="en-US" w:eastAsia="zh-CN"/>
              </w:rPr>
            </w:pPr>
            <w:r>
              <w:rPr>
                <w:rFonts w:hint="eastAsia"/>
                <w:lang w:val="en-US" w:eastAsia="zh-CN"/>
              </w:rPr>
              <w:t>76.83</w:t>
            </w:r>
          </w:p>
        </w:tc>
        <w:tc>
          <w:tcPr>
            <w:tcW w:w="1134" w:type="dxa"/>
            <w:vAlign w:val="center"/>
          </w:tcPr>
          <w:p>
            <w:pPr>
              <w:pStyle w:val="15"/>
              <w:rPr>
                <w:rFonts w:hint="eastAsia"/>
                <w:lang w:val="en-US" w:eastAsia="zh-CN"/>
              </w:rPr>
            </w:pPr>
            <w:r>
              <w:rPr>
                <w:rFonts w:hint="eastAsia"/>
                <w:lang w:val="en-US" w:eastAsia="zh-CN"/>
              </w:rPr>
              <w:t>76.83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eastAsia" w:eastAsia="方正书宋_GBK"/>
                <w:lang w:eastAsia="zh-CN"/>
              </w:rPr>
            </w:pPr>
            <w:r>
              <w:rPr>
                <w:rFonts w:hint="eastAsia"/>
                <w:lang w:val="en-US" w:eastAsia="zh-CN"/>
              </w:rPr>
              <w:t>4</w:t>
            </w:r>
          </w:p>
        </w:tc>
        <w:tc>
          <w:tcPr>
            <w:tcW w:w="1124" w:type="dxa"/>
            <w:vAlign w:val="center"/>
          </w:tcPr>
          <w:p>
            <w:pPr>
              <w:pStyle w:val="16"/>
            </w:pPr>
            <w:r>
              <w:t>2012801</w:t>
            </w:r>
          </w:p>
        </w:tc>
        <w:tc>
          <w:tcPr>
            <w:tcW w:w="1590" w:type="dxa"/>
            <w:vAlign w:val="center"/>
          </w:tcPr>
          <w:p>
            <w:pPr>
              <w:pStyle w:val="16"/>
            </w:pPr>
            <w:r>
              <w:t>行政运行</w:t>
            </w:r>
          </w:p>
        </w:tc>
        <w:tc>
          <w:tcPr>
            <w:tcW w:w="971" w:type="dxa"/>
            <w:vAlign w:val="center"/>
          </w:tcPr>
          <w:p>
            <w:pPr>
              <w:pStyle w:val="15"/>
              <w:rPr>
                <w:rFonts w:hint="eastAsia"/>
                <w:lang w:val="en-US" w:eastAsia="zh-CN"/>
              </w:rPr>
            </w:pPr>
            <w:r>
              <w:rPr>
                <w:rFonts w:hint="eastAsia"/>
                <w:lang w:val="en-US" w:eastAsia="zh-CN"/>
              </w:rPr>
              <w:t>76.83</w:t>
            </w:r>
          </w:p>
        </w:tc>
        <w:tc>
          <w:tcPr>
            <w:tcW w:w="1134" w:type="dxa"/>
            <w:vAlign w:val="center"/>
          </w:tcPr>
          <w:p>
            <w:pPr>
              <w:pStyle w:val="15"/>
              <w:rPr>
                <w:rFonts w:hint="eastAsia"/>
                <w:lang w:val="en-US" w:eastAsia="zh-CN"/>
              </w:rPr>
            </w:pPr>
            <w:r>
              <w:rPr>
                <w:rFonts w:hint="eastAsia"/>
                <w:lang w:val="en-US" w:eastAsia="zh-CN"/>
              </w:rPr>
              <w:t>76.83</w:t>
            </w:r>
          </w:p>
        </w:tc>
        <w:tc>
          <w:tcPr>
            <w:tcW w:w="1134" w:type="dxa"/>
            <w:vAlign w:val="center"/>
          </w:tcPr>
          <w:p>
            <w:pPr>
              <w:pStyle w:val="15"/>
              <w:rPr>
                <w:rFonts w:hint="eastAsia"/>
                <w:lang w:val="en-US" w:eastAsia="zh-CN"/>
              </w:rPr>
            </w:pPr>
            <w:r>
              <w:rPr>
                <w:rFonts w:hint="eastAsia"/>
                <w:lang w:val="en-US" w:eastAsia="zh-CN"/>
              </w:rPr>
              <w:t>76.83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eastAsia" w:eastAsia="方正书宋_GBK"/>
                <w:lang w:eastAsia="zh-CN"/>
              </w:rPr>
            </w:pPr>
            <w:r>
              <w:rPr>
                <w:rFonts w:hint="eastAsia"/>
                <w:lang w:val="en-US" w:eastAsia="zh-CN"/>
              </w:rPr>
              <w:t>5</w:t>
            </w:r>
          </w:p>
        </w:tc>
        <w:tc>
          <w:tcPr>
            <w:tcW w:w="1124" w:type="dxa"/>
            <w:vAlign w:val="center"/>
          </w:tcPr>
          <w:p>
            <w:pPr>
              <w:pStyle w:val="16"/>
            </w:pPr>
            <w:r>
              <w:t>208</w:t>
            </w:r>
          </w:p>
        </w:tc>
        <w:tc>
          <w:tcPr>
            <w:tcW w:w="1590" w:type="dxa"/>
            <w:vAlign w:val="center"/>
          </w:tcPr>
          <w:p>
            <w:pPr>
              <w:pStyle w:val="16"/>
            </w:pPr>
            <w:r>
              <w:t>社会保障和就业支出</w:t>
            </w:r>
          </w:p>
        </w:tc>
        <w:tc>
          <w:tcPr>
            <w:tcW w:w="971" w:type="dxa"/>
            <w:vAlign w:val="center"/>
          </w:tcPr>
          <w:p>
            <w:pPr>
              <w:pStyle w:val="15"/>
              <w:rPr>
                <w:rFonts w:hint="default" w:eastAsia="方正书宋_GBK"/>
                <w:lang w:val="en-US" w:eastAsia="zh-CN"/>
              </w:rPr>
            </w:pPr>
            <w:r>
              <w:rPr>
                <w:rFonts w:hint="eastAsia"/>
                <w:lang w:val="en-US" w:eastAsia="zh-CN"/>
              </w:rPr>
              <w:t>24.23</w:t>
            </w:r>
          </w:p>
        </w:tc>
        <w:tc>
          <w:tcPr>
            <w:tcW w:w="1134" w:type="dxa"/>
            <w:vAlign w:val="center"/>
          </w:tcPr>
          <w:p>
            <w:pPr>
              <w:pStyle w:val="15"/>
            </w:pPr>
            <w:r>
              <w:rPr>
                <w:rFonts w:hint="eastAsia"/>
                <w:lang w:val="en-US" w:eastAsia="zh-CN"/>
              </w:rPr>
              <w:t>24.23</w:t>
            </w:r>
          </w:p>
        </w:tc>
        <w:tc>
          <w:tcPr>
            <w:tcW w:w="1134" w:type="dxa"/>
            <w:vAlign w:val="center"/>
          </w:tcPr>
          <w:p>
            <w:pPr>
              <w:pStyle w:val="15"/>
            </w:pPr>
            <w:r>
              <w:rPr>
                <w:rFonts w:hint="eastAsia"/>
                <w:lang w:val="en-US" w:eastAsia="zh-CN"/>
              </w:rPr>
              <w:t>24.23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eastAsia" w:eastAsia="方正书宋_GBK"/>
                <w:lang w:eastAsia="zh-CN"/>
              </w:rPr>
            </w:pPr>
            <w:r>
              <w:rPr>
                <w:rFonts w:hint="eastAsia"/>
                <w:lang w:val="en-US" w:eastAsia="zh-CN"/>
              </w:rPr>
              <w:t>6</w:t>
            </w:r>
          </w:p>
        </w:tc>
        <w:tc>
          <w:tcPr>
            <w:tcW w:w="1124" w:type="dxa"/>
            <w:vAlign w:val="center"/>
          </w:tcPr>
          <w:p>
            <w:pPr>
              <w:pStyle w:val="16"/>
            </w:pPr>
            <w:r>
              <w:t>20805</w:t>
            </w:r>
          </w:p>
        </w:tc>
        <w:tc>
          <w:tcPr>
            <w:tcW w:w="1590" w:type="dxa"/>
            <w:vAlign w:val="center"/>
          </w:tcPr>
          <w:p>
            <w:pPr>
              <w:pStyle w:val="16"/>
            </w:pPr>
            <w:r>
              <w:t>行政事业单位养老支出</w:t>
            </w:r>
          </w:p>
        </w:tc>
        <w:tc>
          <w:tcPr>
            <w:tcW w:w="971" w:type="dxa"/>
            <w:vAlign w:val="center"/>
          </w:tcPr>
          <w:p>
            <w:pPr>
              <w:pStyle w:val="15"/>
              <w:rPr>
                <w:rFonts w:hint="eastAsia"/>
                <w:lang w:val="en-US" w:eastAsia="zh-CN"/>
              </w:rPr>
            </w:pPr>
            <w:r>
              <w:rPr>
                <w:rFonts w:hint="eastAsia"/>
                <w:lang w:val="en-US" w:eastAsia="zh-CN"/>
              </w:rPr>
              <w:t>24.23</w:t>
            </w:r>
          </w:p>
        </w:tc>
        <w:tc>
          <w:tcPr>
            <w:tcW w:w="1134" w:type="dxa"/>
            <w:vAlign w:val="center"/>
          </w:tcPr>
          <w:p>
            <w:pPr>
              <w:pStyle w:val="15"/>
              <w:rPr>
                <w:rFonts w:hint="eastAsia"/>
                <w:lang w:val="en-US" w:eastAsia="zh-CN"/>
              </w:rPr>
            </w:pPr>
            <w:r>
              <w:rPr>
                <w:rFonts w:hint="eastAsia"/>
                <w:lang w:val="en-US" w:eastAsia="zh-CN"/>
              </w:rPr>
              <w:t>24.23</w:t>
            </w:r>
          </w:p>
        </w:tc>
        <w:tc>
          <w:tcPr>
            <w:tcW w:w="1134" w:type="dxa"/>
            <w:vAlign w:val="center"/>
          </w:tcPr>
          <w:p>
            <w:pPr>
              <w:pStyle w:val="15"/>
            </w:pPr>
            <w:r>
              <w:rPr>
                <w:rFonts w:hint="eastAsia"/>
                <w:lang w:val="en-US" w:eastAsia="zh-CN"/>
              </w:rPr>
              <w:t>24.23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eastAsia" w:eastAsia="方正书宋_GBK"/>
                <w:lang w:eastAsia="zh-CN"/>
              </w:rPr>
            </w:pPr>
            <w:r>
              <w:rPr>
                <w:rFonts w:hint="eastAsia"/>
                <w:lang w:val="en-US" w:eastAsia="zh-CN"/>
              </w:rPr>
              <w:t>7</w:t>
            </w:r>
          </w:p>
        </w:tc>
        <w:tc>
          <w:tcPr>
            <w:tcW w:w="1124" w:type="dxa"/>
            <w:vAlign w:val="center"/>
          </w:tcPr>
          <w:p>
            <w:pPr>
              <w:pStyle w:val="16"/>
              <w:rPr>
                <w:rFonts w:hint="eastAsia" w:eastAsia="方正书宋_GBK"/>
                <w:lang w:val="en-US" w:eastAsia="zh-CN"/>
              </w:rPr>
            </w:pPr>
            <w:r>
              <w:t>208050</w:t>
            </w:r>
            <w:r>
              <w:rPr>
                <w:rFonts w:hint="eastAsia"/>
                <w:lang w:val="en-US" w:eastAsia="zh-CN"/>
              </w:rPr>
              <w:t>1</w:t>
            </w:r>
          </w:p>
        </w:tc>
        <w:tc>
          <w:tcPr>
            <w:tcW w:w="1590" w:type="dxa"/>
            <w:vAlign w:val="center"/>
          </w:tcPr>
          <w:p>
            <w:pPr>
              <w:pStyle w:val="16"/>
            </w:pPr>
            <w:r>
              <w:rPr>
                <w:rFonts w:hint="eastAsia"/>
                <w:lang w:eastAsia="zh-CN"/>
              </w:rPr>
              <w:t>行政</w:t>
            </w:r>
            <w:r>
              <w:t>单位离退休</w:t>
            </w:r>
          </w:p>
        </w:tc>
        <w:tc>
          <w:tcPr>
            <w:tcW w:w="971" w:type="dxa"/>
            <w:vAlign w:val="center"/>
          </w:tcPr>
          <w:p>
            <w:pPr>
              <w:pStyle w:val="15"/>
              <w:rPr>
                <w:rFonts w:hint="default" w:eastAsia="方正书宋_GBK"/>
                <w:lang w:val="en-US" w:eastAsia="zh-CN"/>
              </w:rPr>
            </w:pPr>
            <w:r>
              <w:t>13.68</w:t>
            </w:r>
          </w:p>
        </w:tc>
        <w:tc>
          <w:tcPr>
            <w:tcW w:w="1134" w:type="dxa"/>
            <w:vAlign w:val="center"/>
          </w:tcPr>
          <w:p>
            <w:pPr>
              <w:pStyle w:val="15"/>
              <w:rPr>
                <w:rFonts w:hint="default" w:eastAsia="方正书宋_GBK"/>
                <w:lang w:val="en-US" w:eastAsia="zh-CN"/>
              </w:rPr>
            </w:pPr>
            <w:r>
              <w:t>13.68</w:t>
            </w:r>
          </w:p>
        </w:tc>
        <w:tc>
          <w:tcPr>
            <w:tcW w:w="1134" w:type="dxa"/>
            <w:vAlign w:val="center"/>
          </w:tcPr>
          <w:p>
            <w:pPr>
              <w:pStyle w:val="15"/>
            </w:pPr>
            <w:r>
              <w:t>13.68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eastAsia" w:eastAsia="方正书宋_GBK"/>
                <w:lang w:eastAsia="zh-CN"/>
              </w:rPr>
            </w:pPr>
            <w:r>
              <w:rPr>
                <w:rFonts w:hint="eastAsia"/>
                <w:lang w:val="en-US" w:eastAsia="zh-CN"/>
              </w:rPr>
              <w:t>8</w:t>
            </w:r>
          </w:p>
        </w:tc>
        <w:tc>
          <w:tcPr>
            <w:tcW w:w="1124" w:type="dxa"/>
            <w:vAlign w:val="center"/>
          </w:tcPr>
          <w:p>
            <w:pPr>
              <w:pStyle w:val="16"/>
            </w:pPr>
            <w:r>
              <w:t>2080505</w:t>
            </w:r>
          </w:p>
        </w:tc>
        <w:tc>
          <w:tcPr>
            <w:tcW w:w="1590" w:type="dxa"/>
            <w:vAlign w:val="center"/>
          </w:tcPr>
          <w:p>
            <w:pPr>
              <w:pStyle w:val="16"/>
            </w:pPr>
            <w:r>
              <w:t>机关事业单位基本养老保险缴费支出</w:t>
            </w:r>
          </w:p>
        </w:tc>
        <w:tc>
          <w:tcPr>
            <w:tcW w:w="971" w:type="dxa"/>
            <w:vAlign w:val="center"/>
          </w:tcPr>
          <w:p>
            <w:pPr>
              <w:pStyle w:val="15"/>
            </w:pPr>
            <w:r>
              <w:t>7.03</w:t>
            </w:r>
          </w:p>
        </w:tc>
        <w:tc>
          <w:tcPr>
            <w:tcW w:w="1134" w:type="dxa"/>
            <w:vAlign w:val="center"/>
          </w:tcPr>
          <w:p>
            <w:pPr>
              <w:pStyle w:val="15"/>
            </w:pPr>
            <w:r>
              <w:t>7.03</w:t>
            </w:r>
          </w:p>
        </w:tc>
        <w:tc>
          <w:tcPr>
            <w:tcW w:w="1134" w:type="dxa"/>
            <w:vAlign w:val="center"/>
          </w:tcPr>
          <w:p>
            <w:pPr>
              <w:pStyle w:val="15"/>
            </w:pPr>
            <w:r>
              <w:t>7.03</w:t>
            </w:r>
          </w:p>
        </w:tc>
        <w:tc>
          <w:tcPr>
            <w:tcW w:w="1134" w:type="dxa"/>
            <w:vAlign w:val="center"/>
          </w:tcPr>
          <w:p>
            <w:pPr>
              <w:pStyle w:val="15"/>
            </w:pPr>
          </w:p>
        </w:tc>
        <w:tc>
          <w:tcPr>
            <w:tcW w:w="1134" w:type="dxa"/>
            <w:vAlign w:val="center"/>
          </w:tcPr>
          <w:p>
            <w:pPr>
              <w:pStyle w:val="15"/>
              <w:jc w:val="both"/>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eastAsia" w:eastAsia="方正书宋_GBK"/>
                <w:lang w:eastAsia="zh-CN"/>
              </w:rPr>
            </w:pPr>
            <w:r>
              <w:rPr>
                <w:rFonts w:hint="eastAsia"/>
                <w:lang w:val="en-US" w:eastAsia="zh-CN"/>
              </w:rPr>
              <w:t>9</w:t>
            </w:r>
          </w:p>
        </w:tc>
        <w:tc>
          <w:tcPr>
            <w:tcW w:w="1124" w:type="dxa"/>
            <w:vAlign w:val="center"/>
          </w:tcPr>
          <w:p>
            <w:pPr>
              <w:pStyle w:val="16"/>
            </w:pPr>
            <w:r>
              <w:t>2080506</w:t>
            </w:r>
          </w:p>
        </w:tc>
        <w:tc>
          <w:tcPr>
            <w:tcW w:w="1590" w:type="dxa"/>
            <w:vAlign w:val="center"/>
          </w:tcPr>
          <w:p>
            <w:pPr>
              <w:pStyle w:val="16"/>
            </w:pPr>
            <w:r>
              <w:t>机关事业单位职业年金缴费支出</w:t>
            </w:r>
          </w:p>
        </w:tc>
        <w:tc>
          <w:tcPr>
            <w:tcW w:w="971" w:type="dxa"/>
            <w:vAlign w:val="center"/>
          </w:tcPr>
          <w:p>
            <w:pPr>
              <w:pStyle w:val="15"/>
            </w:pPr>
            <w:r>
              <w:t>3.52</w:t>
            </w:r>
          </w:p>
        </w:tc>
        <w:tc>
          <w:tcPr>
            <w:tcW w:w="1134" w:type="dxa"/>
            <w:vAlign w:val="center"/>
          </w:tcPr>
          <w:p>
            <w:pPr>
              <w:pStyle w:val="15"/>
            </w:pPr>
            <w:r>
              <w:t>3.52</w:t>
            </w:r>
          </w:p>
        </w:tc>
        <w:tc>
          <w:tcPr>
            <w:tcW w:w="1134" w:type="dxa"/>
            <w:vAlign w:val="center"/>
          </w:tcPr>
          <w:p>
            <w:pPr>
              <w:pStyle w:val="15"/>
            </w:pPr>
            <w:r>
              <w:t>3.52</w:t>
            </w:r>
          </w:p>
        </w:tc>
        <w:tc>
          <w:tcPr>
            <w:tcW w:w="1134" w:type="dxa"/>
            <w:vAlign w:val="center"/>
          </w:tcPr>
          <w:p>
            <w:pPr>
              <w:pStyle w:val="15"/>
            </w:pPr>
          </w:p>
        </w:tc>
        <w:tc>
          <w:tcPr>
            <w:tcW w:w="1134" w:type="dxa"/>
            <w:vAlign w:val="center"/>
          </w:tcPr>
          <w:p>
            <w:pPr>
              <w:pStyle w:val="15"/>
              <w:jc w:val="both"/>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jc w:val="both"/>
            </w:pPr>
          </w:p>
        </w:tc>
        <w:tc>
          <w:tcPr>
            <w:tcW w:w="1134" w:type="dxa"/>
            <w:vAlign w:val="center"/>
          </w:tcPr>
          <w:p>
            <w:pPr>
              <w:pStyle w:val="15"/>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eastAsia="方正书宋_GBK"/>
                <w:lang w:val="en-US" w:eastAsia="zh-CN"/>
              </w:rPr>
            </w:pPr>
            <w:r>
              <w:rPr>
                <w:rFonts w:hint="eastAsia"/>
                <w:lang w:val="en-US" w:eastAsia="zh-CN"/>
              </w:rPr>
              <w:t>10</w:t>
            </w:r>
          </w:p>
        </w:tc>
        <w:tc>
          <w:tcPr>
            <w:tcW w:w="1124" w:type="dxa"/>
            <w:vAlign w:val="center"/>
          </w:tcPr>
          <w:p>
            <w:pPr>
              <w:pStyle w:val="16"/>
            </w:pPr>
            <w:r>
              <w:t>221</w:t>
            </w:r>
          </w:p>
        </w:tc>
        <w:tc>
          <w:tcPr>
            <w:tcW w:w="1590" w:type="dxa"/>
            <w:vAlign w:val="center"/>
          </w:tcPr>
          <w:p>
            <w:pPr>
              <w:pStyle w:val="16"/>
            </w:pPr>
            <w:r>
              <w:t>住房保障支出</w:t>
            </w:r>
          </w:p>
        </w:tc>
        <w:tc>
          <w:tcPr>
            <w:tcW w:w="971" w:type="dxa"/>
            <w:vAlign w:val="center"/>
          </w:tcPr>
          <w:p>
            <w:pPr>
              <w:pStyle w:val="15"/>
            </w:pPr>
            <w:r>
              <w:t>3.23</w:t>
            </w:r>
          </w:p>
        </w:tc>
        <w:tc>
          <w:tcPr>
            <w:tcW w:w="1134" w:type="dxa"/>
            <w:vAlign w:val="center"/>
          </w:tcPr>
          <w:p>
            <w:pPr>
              <w:pStyle w:val="15"/>
            </w:pPr>
            <w:r>
              <w:t>3.23</w:t>
            </w:r>
          </w:p>
        </w:tc>
        <w:tc>
          <w:tcPr>
            <w:tcW w:w="1134" w:type="dxa"/>
            <w:vAlign w:val="center"/>
          </w:tcPr>
          <w:p>
            <w:pPr>
              <w:pStyle w:val="15"/>
            </w:pPr>
            <w:r>
              <w:t>3.23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eastAsia="方正书宋_GBK"/>
                <w:lang w:val="en-US" w:eastAsia="zh-CN"/>
              </w:rPr>
            </w:pPr>
            <w:r>
              <w:rPr>
                <w:rFonts w:hint="eastAsia"/>
                <w:lang w:val="en-US" w:eastAsia="zh-CN"/>
              </w:rPr>
              <w:t>11</w:t>
            </w:r>
          </w:p>
        </w:tc>
        <w:tc>
          <w:tcPr>
            <w:tcW w:w="1124" w:type="dxa"/>
            <w:vAlign w:val="center"/>
          </w:tcPr>
          <w:p>
            <w:pPr>
              <w:pStyle w:val="16"/>
            </w:pPr>
            <w:r>
              <w:t>22102</w:t>
            </w:r>
          </w:p>
        </w:tc>
        <w:tc>
          <w:tcPr>
            <w:tcW w:w="1590" w:type="dxa"/>
            <w:vAlign w:val="center"/>
          </w:tcPr>
          <w:p>
            <w:pPr>
              <w:pStyle w:val="16"/>
            </w:pPr>
            <w:r>
              <w:t>住房改革支出</w:t>
            </w:r>
          </w:p>
        </w:tc>
        <w:tc>
          <w:tcPr>
            <w:tcW w:w="971" w:type="dxa"/>
            <w:vAlign w:val="center"/>
          </w:tcPr>
          <w:p>
            <w:pPr>
              <w:pStyle w:val="15"/>
            </w:pPr>
            <w:r>
              <w:t>3.23</w:t>
            </w:r>
          </w:p>
        </w:tc>
        <w:tc>
          <w:tcPr>
            <w:tcW w:w="1134" w:type="dxa"/>
            <w:vAlign w:val="center"/>
          </w:tcPr>
          <w:p>
            <w:pPr>
              <w:pStyle w:val="15"/>
            </w:pPr>
            <w:r>
              <w:t>3.23</w:t>
            </w:r>
          </w:p>
        </w:tc>
        <w:tc>
          <w:tcPr>
            <w:tcW w:w="1134" w:type="dxa"/>
            <w:vAlign w:val="center"/>
          </w:tcPr>
          <w:p>
            <w:pPr>
              <w:pStyle w:val="15"/>
            </w:pPr>
            <w:r>
              <w:t>3.23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eastAsia="方正书宋_GBK"/>
                <w:lang w:val="en-US" w:eastAsia="zh-CN"/>
              </w:rPr>
            </w:pPr>
            <w:r>
              <w:rPr>
                <w:rFonts w:hint="eastAsia"/>
                <w:lang w:val="en-US" w:eastAsia="zh-CN"/>
              </w:rPr>
              <w:t>12</w:t>
            </w:r>
          </w:p>
        </w:tc>
        <w:tc>
          <w:tcPr>
            <w:tcW w:w="1124" w:type="dxa"/>
            <w:vAlign w:val="center"/>
          </w:tcPr>
          <w:p>
            <w:pPr>
              <w:pStyle w:val="16"/>
            </w:pPr>
            <w:r>
              <w:t>2210201</w:t>
            </w:r>
          </w:p>
        </w:tc>
        <w:tc>
          <w:tcPr>
            <w:tcW w:w="1590" w:type="dxa"/>
            <w:vAlign w:val="center"/>
          </w:tcPr>
          <w:p>
            <w:pPr>
              <w:pStyle w:val="16"/>
            </w:pPr>
            <w:r>
              <w:t>住房公积金</w:t>
            </w:r>
          </w:p>
        </w:tc>
        <w:tc>
          <w:tcPr>
            <w:tcW w:w="971" w:type="dxa"/>
            <w:vAlign w:val="center"/>
          </w:tcPr>
          <w:p>
            <w:pPr>
              <w:pStyle w:val="15"/>
            </w:pPr>
            <w:r>
              <w:t>3.23</w:t>
            </w:r>
          </w:p>
        </w:tc>
        <w:tc>
          <w:tcPr>
            <w:tcW w:w="1134" w:type="dxa"/>
            <w:vAlign w:val="center"/>
          </w:tcPr>
          <w:p>
            <w:pPr>
              <w:pStyle w:val="15"/>
            </w:pPr>
            <w:r>
              <w:t>3.23</w:t>
            </w:r>
          </w:p>
        </w:tc>
        <w:tc>
          <w:tcPr>
            <w:tcW w:w="1134" w:type="dxa"/>
            <w:vAlign w:val="center"/>
          </w:tcPr>
          <w:p>
            <w:pPr>
              <w:pStyle w:val="15"/>
            </w:pPr>
            <w:r>
              <w:t>3.23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20"/>
        <w:gridCol w:w="4408"/>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lang w:val="en-US" w:eastAsia="zh-CN"/>
              </w:rPr>
              <w:t>766001</w:t>
            </w:r>
            <w:r>
              <w:t>河北省</w:t>
            </w:r>
            <w:r>
              <w:rPr>
                <w:rFonts w:hint="eastAsia"/>
                <w:lang w:eastAsia="zh-CN"/>
              </w:rPr>
              <w:t>涞源县工商业联合会</w:t>
            </w:r>
          </w:p>
        </w:tc>
        <w:tc>
          <w:tcPr>
            <w:tcW w:w="2722" w:type="dxa"/>
            <w:gridSpan w:val="2"/>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3</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20" w:type="dxa"/>
            <w:vAlign w:val="center"/>
          </w:tcPr>
          <w:p>
            <w:pPr>
              <w:pStyle w:val="14"/>
            </w:pPr>
            <w:r>
              <w:t>科目    编码</w:t>
            </w:r>
          </w:p>
        </w:tc>
        <w:tc>
          <w:tcPr>
            <w:tcW w:w="4408"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20" w:type="dxa"/>
            <w:vAlign w:val="center"/>
          </w:tcPr>
          <w:p>
            <w:pPr>
              <w:pStyle w:val="14"/>
            </w:pPr>
            <w:r>
              <w:t>1</w:t>
            </w:r>
          </w:p>
        </w:tc>
        <w:tc>
          <w:tcPr>
            <w:tcW w:w="4408"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20" w:type="dxa"/>
            <w:vAlign w:val="center"/>
          </w:tcPr>
          <w:p>
            <w:pPr>
              <w:pStyle w:val="20"/>
            </w:pPr>
          </w:p>
        </w:tc>
        <w:tc>
          <w:tcPr>
            <w:tcW w:w="4408" w:type="dxa"/>
            <w:vAlign w:val="center"/>
          </w:tcPr>
          <w:p>
            <w:pPr>
              <w:pStyle w:val="18"/>
            </w:pPr>
            <w:r>
              <w:t>合计</w:t>
            </w:r>
          </w:p>
        </w:tc>
        <w:tc>
          <w:tcPr>
            <w:tcW w:w="1361" w:type="dxa"/>
            <w:vAlign w:val="center"/>
          </w:tcPr>
          <w:p>
            <w:pPr>
              <w:pStyle w:val="19"/>
            </w:pPr>
            <w:r>
              <w:t>104.29</w:t>
            </w:r>
          </w:p>
        </w:tc>
        <w:tc>
          <w:tcPr>
            <w:tcW w:w="1361" w:type="dxa"/>
            <w:vAlign w:val="center"/>
          </w:tcPr>
          <w:p>
            <w:pPr>
              <w:pStyle w:val="19"/>
            </w:pPr>
            <w:r>
              <w:t>94.95</w:t>
            </w:r>
          </w:p>
        </w:tc>
        <w:tc>
          <w:tcPr>
            <w:tcW w:w="1361" w:type="dxa"/>
            <w:vAlign w:val="center"/>
          </w:tcPr>
          <w:p>
            <w:pPr>
              <w:pStyle w:val="19"/>
            </w:pPr>
            <w:r>
              <w:t>9.34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20" w:type="dxa"/>
            <w:vAlign w:val="center"/>
          </w:tcPr>
          <w:p>
            <w:pPr>
              <w:pStyle w:val="16"/>
            </w:pPr>
            <w:r>
              <w:t>201</w:t>
            </w:r>
          </w:p>
        </w:tc>
        <w:tc>
          <w:tcPr>
            <w:tcW w:w="4408" w:type="dxa"/>
            <w:vAlign w:val="center"/>
          </w:tcPr>
          <w:p>
            <w:pPr>
              <w:pStyle w:val="16"/>
            </w:pPr>
            <w:r>
              <w:t>一般公共服务支出</w:t>
            </w:r>
          </w:p>
        </w:tc>
        <w:tc>
          <w:tcPr>
            <w:tcW w:w="1361" w:type="dxa"/>
            <w:vAlign w:val="center"/>
          </w:tcPr>
          <w:p>
            <w:pPr>
              <w:pStyle w:val="15"/>
            </w:pPr>
            <w:r>
              <w:t>76.83</w:t>
            </w:r>
          </w:p>
        </w:tc>
        <w:tc>
          <w:tcPr>
            <w:tcW w:w="1361" w:type="dxa"/>
            <w:vAlign w:val="center"/>
          </w:tcPr>
          <w:p>
            <w:pPr>
              <w:pStyle w:val="15"/>
            </w:pPr>
            <w:r>
              <w:t>67.49</w:t>
            </w:r>
          </w:p>
        </w:tc>
        <w:tc>
          <w:tcPr>
            <w:tcW w:w="1361" w:type="dxa"/>
            <w:vAlign w:val="center"/>
          </w:tcPr>
          <w:p>
            <w:pPr>
              <w:pStyle w:val="15"/>
            </w:pPr>
            <w:r>
              <w:t>9.34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20" w:type="dxa"/>
            <w:vAlign w:val="center"/>
          </w:tcPr>
          <w:p>
            <w:pPr>
              <w:pStyle w:val="16"/>
            </w:pPr>
            <w:r>
              <w:t>20128</w:t>
            </w:r>
          </w:p>
        </w:tc>
        <w:tc>
          <w:tcPr>
            <w:tcW w:w="4408" w:type="dxa"/>
            <w:vAlign w:val="center"/>
          </w:tcPr>
          <w:p>
            <w:pPr>
              <w:pStyle w:val="16"/>
            </w:pPr>
            <w:r>
              <w:t>民主党派及工商联事务</w:t>
            </w:r>
          </w:p>
        </w:tc>
        <w:tc>
          <w:tcPr>
            <w:tcW w:w="1361" w:type="dxa"/>
            <w:vAlign w:val="center"/>
          </w:tcPr>
          <w:p>
            <w:pPr>
              <w:pStyle w:val="15"/>
            </w:pPr>
            <w:r>
              <w:t>76.83</w:t>
            </w:r>
          </w:p>
        </w:tc>
        <w:tc>
          <w:tcPr>
            <w:tcW w:w="1361" w:type="dxa"/>
            <w:vAlign w:val="center"/>
          </w:tcPr>
          <w:p>
            <w:pPr>
              <w:pStyle w:val="15"/>
            </w:pPr>
            <w:r>
              <w:t>67.49</w:t>
            </w:r>
          </w:p>
        </w:tc>
        <w:tc>
          <w:tcPr>
            <w:tcW w:w="1361" w:type="dxa"/>
            <w:vAlign w:val="center"/>
          </w:tcPr>
          <w:p>
            <w:pPr>
              <w:pStyle w:val="15"/>
            </w:pPr>
            <w:r>
              <w:t>9.34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20" w:type="dxa"/>
            <w:vAlign w:val="center"/>
          </w:tcPr>
          <w:p>
            <w:pPr>
              <w:pStyle w:val="16"/>
            </w:pPr>
            <w:r>
              <w:t>2012801</w:t>
            </w:r>
          </w:p>
        </w:tc>
        <w:tc>
          <w:tcPr>
            <w:tcW w:w="4408" w:type="dxa"/>
            <w:vAlign w:val="center"/>
          </w:tcPr>
          <w:p>
            <w:pPr>
              <w:pStyle w:val="16"/>
            </w:pPr>
            <w:r>
              <w:t>行政运行</w:t>
            </w:r>
          </w:p>
        </w:tc>
        <w:tc>
          <w:tcPr>
            <w:tcW w:w="1361" w:type="dxa"/>
            <w:vAlign w:val="center"/>
          </w:tcPr>
          <w:p>
            <w:pPr>
              <w:pStyle w:val="15"/>
            </w:pPr>
            <w:r>
              <w:t>76.83</w:t>
            </w:r>
          </w:p>
        </w:tc>
        <w:tc>
          <w:tcPr>
            <w:tcW w:w="1361" w:type="dxa"/>
            <w:vAlign w:val="center"/>
          </w:tcPr>
          <w:p>
            <w:pPr>
              <w:pStyle w:val="15"/>
            </w:pPr>
            <w:r>
              <w:t>67.49</w:t>
            </w:r>
          </w:p>
        </w:tc>
        <w:tc>
          <w:tcPr>
            <w:tcW w:w="1361" w:type="dxa"/>
            <w:vAlign w:val="center"/>
          </w:tcPr>
          <w:p>
            <w:pPr>
              <w:pStyle w:val="15"/>
            </w:pPr>
            <w:r>
              <w:t>9.34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20" w:type="dxa"/>
            <w:vAlign w:val="center"/>
          </w:tcPr>
          <w:p>
            <w:pPr>
              <w:pStyle w:val="16"/>
            </w:pPr>
            <w:r>
              <w:t>208</w:t>
            </w:r>
          </w:p>
        </w:tc>
        <w:tc>
          <w:tcPr>
            <w:tcW w:w="4408" w:type="dxa"/>
            <w:vAlign w:val="center"/>
          </w:tcPr>
          <w:p>
            <w:pPr>
              <w:pStyle w:val="16"/>
            </w:pPr>
            <w:r>
              <w:t>社会保障和就业支出</w:t>
            </w:r>
          </w:p>
        </w:tc>
        <w:tc>
          <w:tcPr>
            <w:tcW w:w="1361" w:type="dxa"/>
            <w:vAlign w:val="center"/>
          </w:tcPr>
          <w:p>
            <w:pPr>
              <w:pStyle w:val="15"/>
            </w:pPr>
            <w:r>
              <w:t>24.23</w:t>
            </w:r>
          </w:p>
        </w:tc>
        <w:tc>
          <w:tcPr>
            <w:tcW w:w="1361" w:type="dxa"/>
            <w:vAlign w:val="center"/>
          </w:tcPr>
          <w:p>
            <w:pPr>
              <w:pStyle w:val="15"/>
            </w:pPr>
            <w:r>
              <w:t>24.23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20" w:type="dxa"/>
            <w:vAlign w:val="center"/>
          </w:tcPr>
          <w:p>
            <w:pPr>
              <w:pStyle w:val="16"/>
            </w:pPr>
            <w:r>
              <w:t>20805</w:t>
            </w:r>
          </w:p>
        </w:tc>
        <w:tc>
          <w:tcPr>
            <w:tcW w:w="4408" w:type="dxa"/>
            <w:vAlign w:val="center"/>
          </w:tcPr>
          <w:p>
            <w:pPr>
              <w:pStyle w:val="16"/>
            </w:pPr>
            <w:r>
              <w:t>行政事业单位养老支出</w:t>
            </w:r>
          </w:p>
        </w:tc>
        <w:tc>
          <w:tcPr>
            <w:tcW w:w="1361" w:type="dxa"/>
            <w:vAlign w:val="center"/>
          </w:tcPr>
          <w:p>
            <w:pPr>
              <w:pStyle w:val="15"/>
            </w:pPr>
            <w:r>
              <w:t>24.23</w:t>
            </w:r>
          </w:p>
        </w:tc>
        <w:tc>
          <w:tcPr>
            <w:tcW w:w="1361" w:type="dxa"/>
            <w:vAlign w:val="center"/>
          </w:tcPr>
          <w:p>
            <w:pPr>
              <w:pStyle w:val="15"/>
            </w:pPr>
            <w:r>
              <w:t>24.23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20" w:type="dxa"/>
            <w:vAlign w:val="center"/>
          </w:tcPr>
          <w:p>
            <w:pPr>
              <w:pStyle w:val="16"/>
              <w:rPr>
                <w:rFonts w:hint="eastAsia" w:eastAsia="方正书宋_GBK"/>
                <w:lang w:val="en-US" w:eastAsia="zh-CN"/>
              </w:rPr>
            </w:pPr>
            <w:r>
              <w:t>208050</w:t>
            </w:r>
            <w:r>
              <w:rPr>
                <w:rFonts w:hint="eastAsia"/>
                <w:lang w:val="en-US" w:eastAsia="zh-CN"/>
              </w:rPr>
              <w:t>1</w:t>
            </w:r>
          </w:p>
        </w:tc>
        <w:tc>
          <w:tcPr>
            <w:tcW w:w="4408" w:type="dxa"/>
            <w:vAlign w:val="center"/>
          </w:tcPr>
          <w:p>
            <w:pPr>
              <w:pStyle w:val="16"/>
            </w:pPr>
            <w:r>
              <w:rPr>
                <w:rFonts w:hint="eastAsia"/>
                <w:lang w:eastAsia="zh-CN"/>
              </w:rPr>
              <w:t>行政</w:t>
            </w:r>
            <w:r>
              <w:t>单位离退休</w:t>
            </w:r>
          </w:p>
        </w:tc>
        <w:tc>
          <w:tcPr>
            <w:tcW w:w="1361" w:type="dxa"/>
            <w:vAlign w:val="center"/>
          </w:tcPr>
          <w:p>
            <w:pPr>
              <w:pStyle w:val="15"/>
            </w:pPr>
            <w:r>
              <w:t>13.68</w:t>
            </w:r>
          </w:p>
        </w:tc>
        <w:tc>
          <w:tcPr>
            <w:tcW w:w="1361" w:type="dxa"/>
            <w:vAlign w:val="center"/>
          </w:tcPr>
          <w:p>
            <w:pPr>
              <w:pStyle w:val="15"/>
            </w:pPr>
            <w:r>
              <w:t>13.68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20" w:type="dxa"/>
            <w:vAlign w:val="center"/>
          </w:tcPr>
          <w:p>
            <w:pPr>
              <w:pStyle w:val="16"/>
            </w:pPr>
            <w:r>
              <w:t>2080505</w:t>
            </w:r>
          </w:p>
        </w:tc>
        <w:tc>
          <w:tcPr>
            <w:tcW w:w="4408" w:type="dxa"/>
            <w:vAlign w:val="center"/>
          </w:tcPr>
          <w:p>
            <w:pPr>
              <w:pStyle w:val="16"/>
            </w:pPr>
            <w:r>
              <w:t>机关事业单位基本养老保险缴费支出</w:t>
            </w:r>
          </w:p>
        </w:tc>
        <w:tc>
          <w:tcPr>
            <w:tcW w:w="1361" w:type="dxa"/>
            <w:vAlign w:val="center"/>
          </w:tcPr>
          <w:p>
            <w:pPr>
              <w:pStyle w:val="15"/>
            </w:pPr>
            <w:r>
              <w:t>7.03</w:t>
            </w:r>
          </w:p>
        </w:tc>
        <w:tc>
          <w:tcPr>
            <w:tcW w:w="1361" w:type="dxa"/>
            <w:vAlign w:val="center"/>
          </w:tcPr>
          <w:p>
            <w:pPr>
              <w:pStyle w:val="15"/>
            </w:pPr>
            <w:r>
              <w:t>7.03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20" w:type="dxa"/>
            <w:vAlign w:val="center"/>
          </w:tcPr>
          <w:p>
            <w:pPr>
              <w:pStyle w:val="16"/>
            </w:pPr>
            <w:r>
              <w:t>2080506</w:t>
            </w:r>
          </w:p>
        </w:tc>
        <w:tc>
          <w:tcPr>
            <w:tcW w:w="4408" w:type="dxa"/>
            <w:vAlign w:val="center"/>
          </w:tcPr>
          <w:p>
            <w:pPr>
              <w:pStyle w:val="16"/>
            </w:pPr>
            <w:r>
              <w:t>机关事业单位职业年金缴费支出</w:t>
            </w:r>
          </w:p>
        </w:tc>
        <w:tc>
          <w:tcPr>
            <w:tcW w:w="1361" w:type="dxa"/>
            <w:vAlign w:val="center"/>
          </w:tcPr>
          <w:p>
            <w:pPr>
              <w:pStyle w:val="15"/>
            </w:pPr>
            <w:r>
              <w:t>3.52</w:t>
            </w:r>
          </w:p>
        </w:tc>
        <w:tc>
          <w:tcPr>
            <w:tcW w:w="1361" w:type="dxa"/>
            <w:vAlign w:val="center"/>
          </w:tcPr>
          <w:p>
            <w:pPr>
              <w:pStyle w:val="15"/>
            </w:pPr>
            <w:r>
              <w:t>3.52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20" w:type="dxa"/>
            <w:vAlign w:val="center"/>
          </w:tcPr>
          <w:p>
            <w:pPr>
              <w:pStyle w:val="16"/>
            </w:pPr>
            <w:r>
              <w:t>221</w:t>
            </w:r>
          </w:p>
        </w:tc>
        <w:tc>
          <w:tcPr>
            <w:tcW w:w="4408" w:type="dxa"/>
            <w:vAlign w:val="center"/>
          </w:tcPr>
          <w:p>
            <w:pPr>
              <w:pStyle w:val="16"/>
            </w:pPr>
            <w:r>
              <w:t>住房保障支出</w:t>
            </w:r>
          </w:p>
        </w:tc>
        <w:tc>
          <w:tcPr>
            <w:tcW w:w="1361" w:type="dxa"/>
            <w:vAlign w:val="center"/>
          </w:tcPr>
          <w:p>
            <w:pPr>
              <w:pStyle w:val="15"/>
            </w:pPr>
            <w:r>
              <w:t>3.23</w:t>
            </w:r>
          </w:p>
        </w:tc>
        <w:tc>
          <w:tcPr>
            <w:tcW w:w="1361" w:type="dxa"/>
            <w:vAlign w:val="center"/>
          </w:tcPr>
          <w:p>
            <w:pPr>
              <w:pStyle w:val="15"/>
            </w:pPr>
            <w:r>
              <w:t>3.23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20" w:type="dxa"/>
            <w:vAlign w:val="center"/>
          </w:tcPr>
          <w:p>
            <w:pPr>
              <w:pStyle w:val="16"/>
            </w:pPr>
            <w:r>
              <w:t>22102</w:t>
            </w:r>
          </w:p>
        </w:tc>
        <w:tc>
          <w:tcPr>
            <w:tcW w:w="4408" w:type="dxa"/>
            <w:vAlign w:val="center"/>
          </w:tcPr>
          <w:p>
            <w:pPr>
              <w:pStyle w:val="16"/>
            </w:pPr>
            <w:r>
              <w:t>住房改革支出</w:t>
            </w:r>
          </w:p>
        </w:tc>
        <w:tc>
          <w:tcPr>
            <w:tcW w:w="1361" w:type="dxa"/>
            <w:vAlign w:val="center"/>
          </w:tcPr>
          <w:p>
            <w:pPr>
              <w:pStyle w:val="15"/>
            </w:pPr>
            <w:r>
              <w:t>3.23</w:t>
            </w:r>
          </w:p>
        </w:tc>
        <w:tc>
          <w:tcPr>
            <w:tcW w:w="1361" w:type="dxa"/>
            <w:vAlign w:val="center"/>
          </w:tcPr>
          <w:p>
            <w:pPr>
              <w:pStyle w:val="15"/>
            </w:pPr>
            <w:r>
              <w:t>3.23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20" w:type="dxa"/>
            <w:vAlign w:val="center"/>
          </w:tcPr>
          <w:p>
            <w:pPr>
              <w:pStyle w:val="16"/>
            </w:pPr>
            <w:r>
              <w:t>2210201</w:t>
            </w:r>
          </w:p>
        </w:tc>
        <w:tc>
          <w:tcPr>
            <w:tcW w:w="4408" w:type="dxa"/>
            <w:vAlign w:val="center"/>
          </w:tcPr>
          <w:p>
            <w:pPr>
              <w:pStyle w:val="16"/>
            </w:pPr>
            <w:r>
              <w:t>住房公积金</w:t>
            </w:r>
          </w:p>
        </w:tc>
        <w:tc>
          <w:tcPr>
            <w:tcW w:w="1361" w:type="dxa"/>
            <w:vAlign w:val="center"/>
          </w:tcPr>
          <w:p>
            <w:pPr>
              <w:pStyle w:val="15"/>
            </w:pPr>
            <w:r>
              <w:t>3.23</w:t>
            </w:r>
          </w:p>
        </w:tc>
        <w:tc>
          <w:tcPr>
            <w:tcW w:w="1361" w:type="dxa"/>
            <w:vAlign w:val="center"/>
          </w:tcPr>
          <w:p>
            <w:pPr>
              <w:pStyle w:val="15"/>
            </w:pPr>
            <w:r>
              <w:t>3.23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lang w:val="en-US" w:eastAsia="zh-CN"/>
              </w:rPr>
              <w:t>766001</w:t>
            </w:r>
            <w:r>
              <w:t>河北省</w:t>
            </w:r>
            <w:r>
              <w:rPr>
                <w:rFonts w:hint="eastAsia"/>
                <w:lang w:eastAsia="zh-CN"/>
              </w:rPr>
              <w:t>涞源县工商业联合会</w:t>
            </w:r>
          </w:p>
        </w:tc>
        <w:tc>
          <w:tcPr>
            <w:tcW w:w="3402"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rPr>
                <w:rFonts w:hint="default" w:eastAsia="方正书宋_GBK"/>
                <w:lang w:val="en-US" w:eastAsia="zh-CN"/>
              </w:rPr>
            </w:pPr>
            <w:r>
              <w:rPr>
                <w:rFonts w:hint="eastAsia"/>
                <w:lang w:val="en-US" w:eastAsia="zh-CN"/>
              </w:rPr>
              <w:t>104.29</w:t>
            </w:r>
          </w:p>
        </w:tc>
        <w:tc>
          <w:tcPr>
            <w:tcW w:w="3402" w:type="dxa"/>
            <w:vAlign w:val="center"/>
          </w:tcPr>
          <w:p>
            <w:pPr>
              <w:pStyle w:val="16"/>
            </w:pPr>
            <w:r>
              <w:t>一、一般公共服务支出</w:t>
            </w:r>
          </w:p>
        </w:tc>
        <w:tc>
          <w:tcPr>
            <w:tcW w:w="1474" w:type="dxa"/>
            <w:vAlign w:val="center"/>
          </w:tcPr>
          <w:p>
            <w:pPr>
              <w:pStyle w:val="15"/>
            </w:pPr>
            <w:r>
              <w:t>76.83</w:t>
            </w:r>
          </w:p>
        </w:tc>
        <w:tc>
          <w:tcPr>
            <w:tcW w:w="1474" w:type="dxa"/>
            <w:vAlign w:val="center"/>
          </w:tcPr>
          <w:p>
            <w:pPr>
              <w:pStyle w:val="15"/>
            </w:pPr>
            <w:r>
              <w:t>76.83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24.23</w:t>
            </w:r>
          </w:p>
        </w:tc>
        <w:tc>
          <w:tcPr>
            <w:tcW w:w="1474" w:type="dxa"/>
            <w:vAlign w:val="center"/>
          </w:tcPr>
          <w:p>
            <w:pPr>
              <w:pStyle w:val="15"/>
            </w:pPr>
            <w:r>
              <w:t>24.23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3.23</w:t>
            </w:r>
          </w:p>
        </w:tc>
        <w:tc>
          <w:tcPr>
            <w:tcW w:w="1474" w:type="dxa"/>
            <w:vAlign w:val="center"/>
          </w:tcPr>
          <w:p>
            <w:pPr>
              <w:pStyle w:val="15"/>
            </w:pPr>
            <w:r>
              <w:t>3.23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rPr>
                <w:rFonts w:hint="default" w:eastAsia="方正书宋_GBK"/>
                <w:lang w:val="en-US" w:eastAsia="zh-CN"/>
              </w:rPr>
            </w:pPr>
            <w:r>
              <w:t>104.29</w:t>
            </w:r>
          </w:p>
        </w:tc>
        <w:tc>
          <w:tcPr>
            <w:tcW w:w="3402" w:type="dxa"/>
            <w:vAlign w:val="center"/>
          </w:tcPr>
          <w:p>
            <w:pPr>
              <w:pStyle w:val="18"/>
            </w:pPr>
            <w:r>
              <w:t>本年支出合计</w:t>
            </w:r>
          </w:p>
        </w:tc>
        <w:tc>
          <w:tcPr>
            <w:tcW w:w="1474" w:type="dxa"/>
            <w:vAlign w:val="center"/>
          </w:tcPr>
          <w:p>
            <w:pPr>
              <w:pStyle w:val="19"/>
              <w:rPr>
                <w:rFonts w:hint="default"/>
                <w:lang w:val="en-US" w:eastAsia="zh-CN"/>
              </w:rPr>
            </w:pPr>
            <w:r>
              <w:t>104.29</w:t>
            </w:r>
          </w:p>
        </w:tc>
        <w:tc>
          <w:tcPr>
            <w:tcW w:w="1474" w:type="dxa"/>
            <w:vAlign w:val="center"/>
          </w:tcPr>
          <w:p>
            <w:pPr>
              <w:pStyle w:val="19"/>
              <w:rPr>
                <w:rFonts w:hint="default"/>
                <w:lang w:val="en-US" w:eastAsia="zh-CN"/>
              </w:rPr>
            </w:pPr>
            <w:r>
              <w:t>104.29</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rPr>
                <w:rFonts w:hint="default" w:eastAsia="方正书宋_GBK"/>
                <w:lang w:val="en-US" w:eastAsia="zh-CN"/>
              </w:rPr>
            </w:pPr>
            <w:r>
              <w:t>104.29</w:t>
            </w:r>
          </w:p>
        </w:tc>
        <w:tc>
          <w:tcPr>
            <w:tcW w:w="3402" w:type="dxa"/>
            <w:vAlign w:val="center"/>
          </w:tcPr>
          <w:p>
            <w:pPr>
              <w:pStyle w:val="18"/>
            </w:pPr>
            <w:r>
              <w:t>支出总计</w:t>
            </w:r>
          </w:p>
        </w:tc>
        <w:tc>
          <w:tcPr>
            <w:tcW w:w="1474" w:type="dxa"/>
            <w:vAlign w:val="center"/>
          </w:tcPr>
          <w:p>
            <w:pPr>
              <w:pStyle w:val="19"/>
              <w:rPr>
                <w:rFonts w:hint="default"/>
                <w:lang w:val="en-US" w:eastAsia="zh-CN"/>
              </w:rPr>
            </w:pPr>
            <w:r>
              <w:t>104.29</w:t>
            </w:r>
          </w:p>
        </w:tc>
        <w:tc>
          <w:tcPr>
            <w:tcW w:w="1474" w:type="dxa"/>
            <w:vAlign w:val="center"/>
          </w:tcPr>
          <w:p>
            <w:pPr>
              <w:pStyle w:val="19"/>
              <w:rPr>
                <w:rFonts w:hint="default"/>
                <w:lang w:val="en-US" w:eastAsia="zh-CN"/>
              </w:rPr>
            </w:pPr>
            <w:r>
              <w:t>104.29</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lang w:val="en-US" w:eastAsia="zh-CN"/>
              </w:rPr>
              <w:t>766001</w:t>
            </w:r>
            <w:r>
              <w:t>河北省</w:t>
            </w:r>
            <w:r>
              <w:rPr>
                <w:rFonts w:hint="eastAsia"/>
                <w:lang w:eastAsia="zh-CN"/>
              </w:rPr>
              <w:t>涞源县工商业联合会</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104.29</w:t>
            </w:r>
          </w:p>
        </w:tc>
        <w:tc>
          <w:tcPr>
            <w:tcW w:w="2551" w:type="dxa"/>
            <w:vAlign w:val="center"/>
          </w:tcPr>
          <w:p>
            <w:pPr>
              <w:pStyle w:val="19"/>
            </w:pPr>
            <w:r>
              <w:t>94.95</w:t>
            </w:r>
          </w:p>
        </w:tc>
        <w:tc>
          <w:tcPr>
            <w:tcW w:w="2551" w:type="dxa"/>
            <w:vAlign w:val="center"/>
          </w:tcPr>
          <w:p>
            <w:pPr>
              <w:pStyle w:val="19"/>
            </w:pPr>
            <w:r>
              <w:t>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eastAsia" w:eastAsia="方正书宋_GBK"/>
                <w:lang w:eastAsia="zh-CN"/>
              </w:rPr>
            </w:pPr>
            <w:r>
              <w:rPr>
                <w:rFonts w:hint="eastAsia"/>
                <w:lang w:val="en-US" w:eastAsia="zh-CN"/>
              </w:rP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76.83</w:t>
            </w:r>
          </w:p>
        </w:tc>
        <w:tc>
          <w:tcPr>
            <w:tcW w:w="2551" w:type="dxa"/>
            <w:vAlign w:val="center"/>
          </w:tcPr>
          <w:p>
            <w:pPr>
              <w:pStyle w:val="15"/>
            </w:pPr>
            <w:r>
              <w:t>67.49</w:t>
            </w:r>
          </w:p>
        </w:tc>
        <w:tc>
          <w:tcPr>
            <w:tcW w:w="2551" w:type="dxa"/>
            <w:vAlign w:val="center"/>
          </w:tcPr>
          <w:p>
            <w:pPr>
              <w:pStyle w:val="15"/>
            </w:pPr>
            <w:r>
              <w:t>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eastAsia" w:eastAsia="方正书宋_GBK"/>
                <w:lang w:eastAsia="zh-CN"/>
              </w:rPr>
            </w:pPr>
            <w:r>
              <w:rPr>
                <w:rFonts w:hint="eastAsia"/>
                <w:lang w:val="en-US" w:eastAsia="zh-CN"/>
              </w:rPr>
              <w:t>3</w:t>
            </w:r>
          </w:p>
        </w:tc>
        <w:tc>
          <w:tcPr>
            <w:tcW w:w="1191" w:type="dxa"/>
            <w:vAlign w:val="center"/>
          </w:tcPr>
          <w:p>
            <w:pPr>
              <w:pStyle w:val="16"/>
            </w:pPr>
            <w:r>
              <w:t>20128</w:t>
            </w:r>
          </w:p>
        </w:tc>
        <w:tc>
          <w:tcPr>
            <w:tcW w:w="4535" w:type="dxa"/>
            <w:vAlign w:val="center"/>
          </w:tcPr>
          <w:p>
            <w:pPr>
              <w:pStyle w:val="16"/>
            </w:pPr>
            <w:r>
              <w:t>民主党派及工商联事务</w:t>
            </w:r>
          </w:p>
        </w:tc>
        <w:tc>
          <w:tcPr>
            <w:tcW w:w="2551" w:type="dxa"/>
            <w:vAlign w:val="center"/>
          </w:tcPr>
          <w:p>
            <w:pPr>
              <w:pStyle w:val="15"/>
            </w:pPr>
            <w:r>
              <w:t>76.83</w:t>
            </w:r>
          </w:p>
        </w:tc>
        <w:tc>
          <w:tcPr>
            <w:tcW w:w="2551" w:type="dxa"/>
            <w:vAlign w:val="center"/>
          </w:tcPr>
          <w:p>
            <w:pPr>
              <w:pStyle w:val="15"/>
            </w:pPr>
            <w:r>
              <w:t>67.49</w:t>
            </w:r>
          </w:p>
        </w:tc>
        <w:tc>
          <w:tcPr>
            <w:tcW w:w="2551" w:type="dxa"/>
            <w:vAlign w:val="center"/>
          </w:tcPr>
          <w:p>
            <w:pPr>
              <w:pStyle w:val="15"/>
            </w:pPr>
            <w:r>
              <w:t>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eastAsia" w:eastAsia="方正书宋_GBK"/>
                <w:lang w:eastAsia="zh-CN"/>
              </w:rPr>
            </w:pPr>
            <w:r>
              <w:rPr>
                <w:rFonts w:hint="eastAsia"/>
                <w:lang w:val="en-US" w:eastAsia="zh-CN"/>
              </w:rPr>
              <w:t>4</w:t>
            </w:r>
          </w:p>
        </w:tc>
        <w:tc>
          <w:tcPr>
            <w:tcW w:w="1191" w:type="dxa"/>
            <w:vAlign w:val="center"/>
          </w:tcPr>
          <w:p>
            <w:pPr>
              <w:pStyle w:val="16"/>
            </w:pPr>
            <w:r>
              <w:t>2012801</w:t>
            </w:r>
          </w:p>
        </w:tc>
        <w:tc>
          <w:tcPr>
            <w:tcW w:w="4535" w:type="dxa"/>
            <w:vAlign w:val="center"/>
          </w:tcPr>
          <w:p>
            <w:pPr>
              <w:pStyle w:val="16"/>
            </w:pPr>
            <w:r>
              <w:t>行政运行</w:t>
            </w:r>
          </w:p>
        </w:tc>
        <w:tc>
          <w:tcPr>
            <w:tcW w:w="2551" w:type="dxa"/>
            <w:vAlign w:val="center"/>
          </w:tcPr>
          <w:p>
            <w:pPr>
              <w:pStyle w:val="15"/>
            </w:pPr>
            <w:r>
              <w:t>76.83</w:t>
            </w:r>
          </w:p>
        </w:tc>
        <w:tc>
          <w:tcPr>
            <w:tcW w:w="2551" w:type="dxa"/>
            <w:vAlign w:val="center"/>
          </w:tcPr>
          <w:p>
            <w:pPr>
              <w:pStyle w:val="15"/>
            </w:pPr>
            <w:r>
              <w:t>67.49</w:t>
            </w:r>
          </w:p>
        </w:tc>
        <w:tc>
          <w:tcPr>
            <w:tcW w:w="2551" w:type="dxa"/>
            <w:vAlign w:val="center"/>
          </w:tcPr>
          <w:p>
            <w:pPr>
              <w:pStyle w:val="15"/>
            </w:pPr>
            <w:r>
              <w:t>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eastAsia" w:eastAsia="方正书宋_GBK"/>
                <w:lang w:eastAsia="zh-CN"/>
              </w:rPr>
            </w:pPr>
            <w:r>
              <w:rPr>
                <w:rFonts w:hint="eastAsia"/>
                <w:lang w:val="en-US" w:eastAsia="zh-CN"/>
              </w:rP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24.23</w:t>
            </w:r>
          </w:p>
        </w:tc>
        <w:tc>
          <w:tcPr>
            <w:tcW w:w="2551" w:type="dxa"/>
            <w:vAlign w:val="center"/>
          </w:tcPr>
          <w:p>
            <w:pPr>
              <w:pStyle w:val="15"/>
            </w:pPr>
            <w:r>
              <w:t>24.23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eastAsia" w:eastAsia="方正书宋_GBK"/>
                <w:lang w:eastAsia="zh-CN"/>
              </w:rPr>
            </w:pPr>
            <w:r>
              <w:rPr>
                <w:rFonts w:hint="eastAsia"/>
                <w:lang w:val="en-US" w:eastAsia="zh-CN"/>
              </w:rP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24.23</w:t>
            </w:r>
          </w:p>
        </w:tc>
        <w:tc>
          <w:tcPr>
            <w:tcW w:w="2551" w:type="dxa"/>
            <w:vAlign w:val="center"/>
          </w:tcPr>
          <w:p>
            <w:pPr>
              <w:pStyle w:val="15"/>
            </w:pPr>
            <w:r>
              <w:t>24.23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eastAsia" w:eastAsia="方正书宋_GBK"/>
                <w:lang w:eastAsia="zh-CN"/>
              </w:rPr>
            </w:pPr>
            <w:r>
              <w:rPr>
                <w:rFonts w:hint="eastAsia"/>
                <w:lang w:val="en-US" w:eastAsia="zh-CN"/>
              </w:rPr>
              <w:t>7</w:t>
            </w:r>
          </w:p>
        </w:tc>
        <w:tc>
          <w:tcPr>
            <w:tcW w:w="1191" w:type="dxa"/>
            <w:vAlign w:val="center"/>
          </w:tcPr>
          <w:p>
            <w:pPr>
              <w:pStyle w:val="16"/>
              <w:rPr>
                <w:rFonts w:hint="eastAsia" w:eastAsia="方正书宋_GBK"/>
                <w:lang w:val="en-US" w:eastAsia="zh-CN"/>
              </w:rPr>
            </w:pPr>
            <w:r>
              <w:t>208050</w:t>
            </w:r>
            <w:r>
              <w:rPr>
                <w:rFonts w:hint="eastAsia"/>
                <w:lang w:val="en-US" w:eastAsia="zh-CN"/>
              </w:rPr>
              <w:t>1</w:t>
            </w:r>
          </w:p>
        </w:tc>
        <w:tc>
          <w:tcPr>
            <w:tcW w:w="4535" w:type="dxa"/>
            <w:vAlign w:val="center"/>
          </w:tcPr>
          <w:p>
            <w:pPr>
              <w:pStyle w:val="16"/>
            </w:pPr>
            <w:r>
              <w:rPr>
                <w:rFonts w:hint="eastAsia"/>
                <w:lang w:eastAsia="zh-CN"/>
              </w:rPr>
              <w:t>行政</w:t>
            </w:r>
            <w:r>
              <w:t>单位离退休</w:t>
            </w:r>
          </w:p>
        </w:tc>
        <w:tc>
          <w:tcPr>
            <w:tcW w:w="2551" w:type="dxa"/>
            <w:vAlign w:val="center"/>
          </w:tcPr>
          <w:p>
            <w:pPr>
              <w:pStyle w:val="15"/>
            </w:pPr>
            <w:r>
              <w:t>13.68</w:t>
            </w:r>
          </w:p>
        </w:tc>
        <w:tc>
          <w:tcPr>
            <w:tcW w:w="2551" w:type="dxa"/>
            <w:vAlign w:val="center"/>
          </w:tcPr>
          <w:p>
            <w:pPr>
              <w:pStyle w:val="15"/>
            </w:pPr>
            <w:r>
              <w:t>13.68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eastAsia" w:eastAsia="方正书宋_GBK"/>
                <w:lang w:eastAsia="zh-CN"/>
              </w:rPr>
            </w:pPr>
            <w:r>
              <w:rPr>
                <w:rFonts w:hint="eastAsia"/>
                <w:lang w:val="en-US" w:eastAsia="zh-CN"/>
              </w:rPr>
              <w:t>8</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7.03</w:t>
            </w:r>
          </w:p>
        </w:tc>
        <w:tc>
          <w:tcPr>
            <w:tcW w:w="2551" w:type="dxa"/>
            <w:vAlign w:val="center"/>
          </w:tcPr>
          <w:p>
            <w:pPr>
              <w:pStyle w:val="15"/>
            </w:pPr>
            <w:r>
              <w:t>7.03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eastAsia" w:eastAsia="方正书宋_GBK"/>
                <w:lang w:eastAsia="zh-CN"/>
              </w:rPr>
            </w:pPr>
            <w:r>
              <w:rPr>
                <w:rFonts w:hint="eastAsia"/>
                <w:lang w:val="en-US" w:eastAsia="zh-CN"/>
              </w:rPr>
              <w:t>9</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3.52</w:t>
            </w:r>
          </w:p>
        </w:tc>
        <w:tc>
          <w:tcPr>
            <w:tcW w:w="2551" w:type="dxa"/>
            <w:vAlign w:val="center"/>
          </w:tcPr>
          <w:p>
            <w:pPr>
              <w:pStyle w:val="15"/>
            </w:pPr>
            <w:r>
              <w:t>3.52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eastAsia="方正书宋_GBK"/>
                <w:lang w:val="en-US" w:eastAsia="zh-CN"/>
              </w:rPr>
            </w:pPr>
            <w:r>
              <w:rPr>
                <w:rFonts w:hint="eastAsia"/>
                <w:lang w:val="en-US" w:eastAsia="zh-CN"/>
              </w:rPr>
              <w:t>10</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3.23</w:t>
            </w:r>
          </w:p>
        </w:tc>
        <w:tc>
          <w:tcPr>
            <w:tcW w:w="2551" w:type="dxa"/>
            <w:vAlign w:val="center"/>
          </w:tcPr>
          <w:p>
            <w:pPr>
              <w:pStyle w:val="15"/>
            </w:pPr>
            <w:r>
              <w:t>3.23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eastAsia="方正书宋_GBK"/>
                <w:lang w:val="en-US" w:eastAsia="zh-CN"/>
              </w:rPr>
            </w:pPr>
            <w:r>
              <w:rPr>
                <w:rFonts w:hint="eastAsia"/>
                <w:lang w:val="en-US" w:eastAsia="zh-CN"/>
              </w:rPr>
              <w:t>11</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3.23</w:t>
            </w:r>
          </w:p>
        </w:tc>
        <w:tc>
          <w:tcPr>
            <w:tcW w:w="2551" w:type="dxa"/>
            <w:vAlign w:val="center"/>
          </w:tcPr>
          <w:p>
            <w:pPr>
              <w:pStyle w:val="15"/>
            </w:pPr>
            <w:r>
              <w:t>3.23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eastAsia="方正书宋_GBK"/>
                <w:lang w:val="en-US" w:eastAsia="zh-CN"/>
              </w:rPr>
            </w:pPr>
            <w:r>
              <w:rPr>
                <w:rFonts w:hint="eastAsia"/>
                <w:lang w:val="en-US" w:eastAsia="zh-CN"/>
              </w:rPr>
              <w:t>12</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3.23</w:t>
            </w:r>
          </w:p>
        </w:tc>
        <w:tc>
          <w:tcPr>
            <w:tcW w:w="2551" w:type="dxa"/>
            <w:vAlign w:val="center"/>
          </w:tcPr>
          <w:p>
            <w:pPr>
              <w:pStyle w:val="15"/>
            </w:pPr>
            <w:r>
              <w:t>3.23</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lang w:val="en-US" w:eastAsia="zh-CN"/>
              </w:rPr>
              <w:t>766001</w:t>
            </w:r>
            <w:r>
              <w:t>河北省</w:t>
            </w:r>
            <w:r>
              <w:rPr>
                <w:rFonts w:hint="eastAsia"/>
                <w:lang w:eastAsia="zh-CN"/>
              </w:rPr>
              <w:t>涞源县工商业联合会</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3</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94.95</w:t>
            </w:r>
          </w:p>
        </w:tc>
        <w:tc>
          <w:tcPr>
            <w:tcW w:w="2551" w:type="dxa"/>
            <w:vAlign w:val="center"/>
          </w:tcPr>
          <w:p>
            <w:pPr>
              <w:pStyle w:val="19"/>
            </w:pPr>
            <w:r>
              <w:t>90.88</w:t>
            </w:r>
          </w:p>
        </w:tc>
        <w:tc>
          <w:tcPr>
            <w:tcW w:w="2552" w:type="dxa"/>
            <w:vAlign w:val="center"/>
          </w:tcPr>
          <w:p>
            <w:pPr>
              <w:pStyle w:val="19"/>
            </w:pPr>
            <w:r>
              <w:t>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73.96</w:t>
            </w:r>
          </w:p>
        </w:tc>
        <w:tc>
          <w:tcPr>
            <w:tcW w:w="2551" w:type="dxa"/>
            <w:vAlign w:val="center"/>
          </w:tcPr>
          <w:p>
            <w:pPr>
              <w:pStyle w:val="15"/>
            </w:pPr>
            <w:r>
              <w:t>73.96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24.22</w:t>
            </w:r>
          </w:p>
        </w:tc>
        <w:tc>
          <w:tcPr>
            <w:tcW w:w="2551" w:type="dxa"/>
            <w:vAlign w:val="center"/>
          </w:tcPr>
          <w:p>
            <w:pPr>
              <w:pStyle w:val="15"/>
            </w:pPr>
            <w:r>
              <w:t>24.22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18.09</w:t>
            </w:r>
          </w:p>
        </w:tc>
        <w:tc>
          <w:tcPr>
            <w:tcW w:w="2551" w:type="dxa"/>
            <w:vAlign w:val="center"/>
          </w:tcPr>
          <w:p>
            <w:pPr>
              <w:pStyle w:val="15"/>
            </w:pPr>
            <w:r>
              <w:t>18.09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3.52</w:t>
            </w:r>
          </w:p>
        </w:tc>
        <w:tc>
          <w:tcPr>
            <w:tcW w:w="2551" w:type="dxa"/>
            <w:vAlign w:val="center"/>
          </w:tcPr>
          <w:p>
            <w:pPr>
              <w:pStyle w:val="15"/>
            </w:pPr>
            <w:r>
              <w:t>3.52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7.03</w:t>
            </w:r>
          </w:p>
        </w:tc>
        <w:tc>
          <w:tcPr>
            <w:tcW w:w="2551" w:type="dxa"/>
            <w:vAlign w:val="center"/>
          </w:tcPr>
          <w:p>
            <w:pPr>
              <w:pStyle w:val="15"/>
            </w:pPr>
            <w:r>
              <w:t>7.03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3.52</w:t>
            </w:r>
          </w:p>
        </w:tc>
        <w:tc>
          <w:tcPr>
            <w:tcW w:w="2551" w:type="dxa"/>
            <w:vAlign w:val="center"/>
          </w:tcPr>
          <w:p>
            <w:pPr>
              <w:pStyle w:val="15"/>
            </w:pPr>
            <w:r>
              <w:t>3.52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2.90</w:t>
            </w:r>
          </w:p>
        </w:tc>
        <w:tc>
          <w:tcPr>
            <w:tcW w:w="2551" w:type="dxa"/>
            <w:vAlign w:val="center"/>
          </w:tcPr>
          <w:p>
            <w:pPr>
              <w:pStyle w:val="15"/>
            </w:pPr>
            <w:r>
              <w:t>2.90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0.22</w:t>
            </w:r>
          </w:p>
        </w:tc>
        <w:tc>
          <w:tcPr>
            <w:tcW w:w="2551" w:type="dxa"/>
            <w:vAlign w:val="center"/>
          </w:tcPr>
          <w:p>
            <w:pPr>
              <w:pStyle w:val="15"/>
            </w:pPr>
            <w:r>
              <w:t>0.22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3.23</w:t>
            </w:r>
          </w:p>
        </w:tc>
        <w:tc>
          <w:tcPr>
            <w:tcW w:w="2551" w:type="dxa"/>
            <w:vAlign w:val="center"/>
          </w:tcPr>
          <w:p>
            <w:pPr>
              <w:pStyle w:val="15"/>
            </w:pPr>
            <w:r>
              <w:t>3.23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eastAsia="方正书宋_GBK"/>
                <w:lang w:val="en-US" w:eastAsia="zh-CN"/>
              </w:rPr>
            </w:pPr>
            <w:r>
              <w:rPr>
                <w:rFonts w:hint="eastAsia"/>
                <w:lang w:val="en-US" w:eastAsia="zh-CN"/>
              </w:rPr>
              <w:t>11</w:t>
            </w:r>
          </w:p>
        </w:tc>
        <w:tc>
          <w:tcPr>
            <w:tcW w:w="1191" w:type="dxa"/>
            <w:vAlign w:val="center"/>
          </w:tcPr>
          <w:p>
            <w:pPr>
              <w:pStyle w:val="16"/>
              <w:rPr>
                <w:rFonts w:hint="default" w:eastAsia="方正书宋_GBK"/>
                <w:lang w:val="en-US" w:eastAsia="zh-CN"/>
              </w:rPr>
            </w:pPr>
            <w:r>
              <w:rPr>
                <w:rFonts w:hint="eastAsia"/>
                <w:lang w:val="en-US" w:eastAsia="zh-CN"/>
              </w:rPr>
              <w:t>30199</w:t>
            </w:r>
          </w:p>
        </w:tc>
        <w:tc>
          <w:tcPr>
            <w:tcW w:w="4535" w:type="dxa"/>
            <w:vAlign w:val="center"/>
          </w:tcPr>
          <w:p>
            <w:pPr>
              <w:pStyle w:val="16"/>
              <w:rPr>
                <w:rFonts w:hint="eastAsia" w:eastAsia="方正书宋_GBK"/>
                <w:lang w:eastAsia="zh-CN"/>
              </w:rPr>
            </w:pPr>
            <w:r>
              <w:rPr>
                <w:rFonts w:hint="eastAsia"/>
                <w:lang w:eastAsia="zh-CN"/>
              </w:rPr>
              <w:t>其他工资福利支出</w:t>
            </w:r>
          </w:p>
        </w:tc>
        <w:tc>
          <w:tcPr>
            <w:tcW w:w="2551" w:type="dxa"/>
            <w:vAlign w:val="center"/>
          </w:tcPr>
          <w:p>
            <w:pPr>
              <w:pStyle w:val="15"/>
              <w:rPr>
                <w:rFonts w:hint="default" w:eastAsia="方正书宋_GBK"/>
                <w:lang w:val="en-US" w:eastAsia="zh-CN"/>
              </w:rPr>
            </w:pPr>
            <w:r>
              <w:rPr>
                <w:rFonts w:hint="eastAsia"/>
                <w:lang w:val="en-US" w:eastAsia="zh-CN"/>
              </w:rPr>
              <w:t>11.23</w:t>
            </w:r>
          </w:p>
        </w:tc>
        <w:tc>
          <w:tcPr>
            <w:tcW w:w="2551" w:type="dxa"/>
            <w:vAlign w:val="center"/>
          </w:tcPr>
          <w:p>
            <w:pPr>
              <w:pStyle w:val="15"/>
              <w:rPr>
                <w:rFonts w:hint="default" w:eastAsia="方正书宋_GBK"/>
                <w:lang w:val="en-US" w:eastAsia="zh-CN"/>
              </w:rPr>
            </w:pPr>
            <w:r>
              <w:rPr>
                <w:rFonts w:hint="eastAsia"/>
                <w:lang w:val="en-US" w:eastAsia="zh-CN"/>
              </w:rPr>
              <w:t>11.23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eastAsia" w:eastAsia="方正书宋_GBK"/>
                <w:lang w:val="en-US" w:eastAsia="zh-CN"/>
              </w:rPr>
            </w:pPr>
            <w:r>
              <w:t>1</w:t>
            </w:r>
            <w:r>
              <w:rPr>
                <w:rFonts w:hint="eastAsia"/>
                <w:lang w:val="en-US" w:eastAsia="zh-CN"/>
              </w:rPr>
              <w:t>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7.31</w:t>
            </w:r>
          </w:p>
        </w:tc>
        <w:tc>
          <w:tcPr>
            <w:tcW w:w="2551" w:type="dxa"/>
            <w:vAlign w:val="center"/>
          </w:tcPr>
          <w:p>
            <w:pPr>
              <w:pStyle w:val="15"/>
            </w:pPr>
            <w:r>
              <w:t>3.24</w:t>
            </w:r>
          </w:p>
        </w:tc>
        <w:tc>
          <w:tcPr>
            <w:tcW w:w="2552" w:type="dxa"/>
            <w:vAlign w:val="center"/>
          </w:tcPr>
          <w:p>
            <w:pPr>
              <w:pStyle w:val="15"/>
            </w:pPr>
            <w:r>
              <w:t>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eastAsia" w:eastAsia="方正书宋_GBK"/>
                <w:lang w:val="en-US" w:eastAsia="zh-CN"/>
              </w:rPr>
            </w:pPr>
            <w:r>
              <w:t>1</w:t>
            </w:r>
            <w:r>
              <w:rPr>
                <w:rFonts w:hint="eastAsia"/>
                <w:lang w:val="en-US" w:eastAsia="zh-CN"/>
              </w:rPr>
              <w:t>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0.60</w:t>
            </w:r>
          </w:p>
        </w:tc>
        <w:tc>
          <w:tcPr>
            <w:tcW w:w="2551" w:type="dxa"/>
            <w:vAlign w:val="center"/>
          </w:tcPr>
          <w:p>
            <w:pPr>
              <w:pStyle w:val="15"/>
            </w:pPr>
          </w:p>
        </w:tc>
        <w:tc>
          <w:tcPr>
            <w:tcW w:w="2552" w:type="dxa"/>
            <w:vAlign w:val="center"/>
          </w:tcPr>
          <w:p>
            <w:pPr>
              <w:pStyle w:val="15"/>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eastAsia" w:eastAsia="方正书宋_GBK"/>
                <w:lang w:val="en-US" w:eastAsia="zh-CN"/>
              </w:rPr>
            </w:pPr>
            <w:r>
              <w:t>1</w:t>
            </w:r>
            <w:r>
              <w:rPr>
                <w:rFonts w:hint="eastAsia"/>
                <w:lang w:val="en-US" w:eastAsia="zh-CN"/>
              </w:rPr>
              <w:t>4</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0.60</w:t>
            </w:r>
          </w:p>
        </w:tc>
        <w:tc>
          <w:tcPr>
            <w:tcW w:w="2551" w:type="dxa"/>
            <w:vAlign w:val="center"/>
          </w:tcPr>
          <w:p>
            <w:pPr>
              <w:pStyle w:val="15"/>
            </w:pPr>
          </w:p>
        </w:tc>
        <w:tc>
          <w:tcPr>
            <w:tcW w:w="2552" w:type="dxa"/>
            <w:vAlign w:val="center"/>
          </w:tcPr>
          <w:p>
            <w:pPr>
              <w:pStyle w:val="15"/>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eastAsia" w:eastAsia="方正书宋_GBK"/>
                <w:lang w:val="en-US" w:eastAsia="zh-CN"/>
              </w:rPr>
            </w:pPr>
            <w:r>
              <w:t>1</w:t>
            </w:r>
            <w:r>
              <w:rPr>
                <w:rFonts w:hint="eastAsia"/>
                <w:lang w:val="en-US" w:eastAsia="zh-CN"/>
              </w:rPr>
              <w:t>5</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0.54</w:t>
            </w:r>
          </w:p>
        </w:tc>
        <w:tc>
          <w:tcPr>
            <w:tcW w:w="2551" w:type="dxa"/>
            <w:vAlign w:val="center"/>
          </w:tcPr>
          <w:p>
            <w:pPr>
              <w:pStyle w:val="15"/>
            </w:pPr>
          </w:p>
        </w:tc>
        <w:tc>
          <w:tcPr>
            <w:tcW w:w="2552" w:type="dxa"/>
            <w:vAlign w:val="center"/>
          </w:tcPr>
          <w:p>
            <w:pPr>
              <w:pStyle w:val="15"/>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eastAsia" w:eastAsia="方正书宋_GBK"/>
                <w:lang w:val="en-US" w:eastAsia="zh-CN"/>
              </w:rPr>
            </w:pPr>
            <w:r>
              <w:t>1</w:t>
            </w:r>
            <w:r>
              <w:rPr>
                <w:rFonts w:hint="eastAsia"/>
                <w:lang w:val="en-US" w:eastAsia="zh-CN"/>
              </w:rPr>
              <w:t>6</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1.20</w:t>
            </w:r>
          </w:p>
        </w:tc>
        <w:tc>
          <w:tcPr>
            <w:tcW w:w="2551" w:type="dxa"/>
            <w:vAlign w:val="center"/>
          </w:tcPr>
          <w:p>
            <w:pPr>
              <w:pStyle w:val="15"/>
            </w:pPr>
          </w:p>
        </w:tc>
        <w:tc>
          <w:tcPr>
            <w:tcW w:w="2552" w:type="dxa"/>
            <w:vAlign w:val="center"/>
          </w:tcPr>
          <w:p>
            <w:pPr>
              <w:pStyle w:val="15"/>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eastAsia" w:eastAsia="方正书宋_GBK"/>
                <w:lang w:val="en-US" w:eastAsia="zh-CN"/>
              </w:rPr>
            </w:pPr>
            <w:r>
              <w:t>1</w:t>
            </w:r>
            <w:r>
              <w:rPr>
                <w:rFonts w:hint="eastAsia"/>
                <w:lang w:val="en-US" w:eastAsia="zh-CN"/>
              </w:rPr>
              <w:t>7</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1.00</w:t>
            </w:r>
          </w:p>
        </w:tc>
        <w:tc>
          <w:tcPr>
            <w:tcW w:w="2551" w:type="dxa"/>
            <w:vAlign w:val="center"/>
          </w:tcPr>
          <w:p>
            <w:pPr>
              <w:pStyle w:val="15"/>
            </w:pPr>
          </w:p>
        </w:tc>
        <w:tc>
          <w:tcPr>
            <w:tcW w:w="2552"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eastAsia" w:eastAsia="方正书宋_GBK"/>
                <w:lang w:val="en-US" w:eastAsia="zh-CN"/>
              </w:rPr>
            </w:pPr>
            <w:r>
              <w:t>1</w:t>
            </w:r>
            <w:r>
              <w:rPr>
                <w:rFonts w:hint="eastAsia"/>
                <w:lang w:val="en-US" w:eastAsia="zh-CN"/>
              </w:rPr>
              <w:t>8</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3.24</w:t>
            </w:r>
          </w:p>
        </w:tc>
        <w:tc>
          <w:tcPr>
            <w:tcW w:w="2551" w:type="dxa"/>
            <w:vAlign w:val="center"/>
          </w:tcPr>
          <w:p>
            <w:pPr>
              <w:pStyle w:val="15"/>
            </w:pPr>
            <w:r>
              <w:t>3.24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eastAsia="方正书宋_GBK"/>
                <w:lang w:val="en-US" w:eastAsia="zh-CN"/>
              </w:rPr>
            </w:pPr>
            <w:r>
              <w:rPr>
                <w:rFonts w:hint="eastAsia"/>
                <w:lang w:val="en-US" w:eastAsia="zh-CN"/>
              </w:rPr>
              <w:t>19</w:t>
            </w:r>
          </w:p>
        </w:tc>
        <w:tc>
          <w:tcPr>
            <w:tcW w:w="1191" w:type="dxa"/>
            <w:vAlign w:val="center"/>
          </w:tcPr>
          <w:p>
            <w:pPr>
              <w:pStyle w:val="16"/>
              <w:rPr>
                <w:rFonts w:hint="default" w:eastAsia="方正书宋_GBK"/>
                <w:lang w:val="en-US" w:eastAsia="zh-CN"/>
              </w:rPr>
            </w:pPr>
            <w:r>
              <w:rPr>
                <w:rFonts w:hint="eastAsia"/>
                <w:lang w:val="en-US" w:eastAsia="zh-CN"/>
              </w:rPr>
              <w:t>30299</w:t>
            </w:r>
          </w:p>
        </w:tc>
        <w:tc>
          <w:tcPr>
            <w:tcW w:w="4535" w:type="dxa"/>
            <w:vAlign w:val="center"/>
          </w:tcPr>
          <w:p>
            <w:pPr>
              <w:pStyle w:val="16"/>
            </w:pPr>
            <w:r>
              <w:t>其他商品和服务支出</w:t>
            </w:r>
          </w:p>
        </w:tc>
        <w:tc>
          <w:tcPr>
            <w:tcW w:w="2551" w:type="dxa"/>
            <w:vAlign w:val="center"/>
          </w:tcPr>
          <w:p>
            <w:pPr>
              <w:pStyle w:val="15"/>
            </w:pPr>
            <w:r>
              <w:t>0.13</w:t>
            </w:r>
          </w:p>
        </w:tc>
        <w:tc>
          <w:tcPr>
            <w:tcW w:w="2551" w:type="dxa"/>
            <w:vAlign w:val="center"/>
          </w:tcPr>
          <w:p>
            <w:pPr>
              <w:pStyle w:val="15"/>
            </w:pPr>
          </w:p>
        </w:tc>
        <w:tc>
          <w:tcPr>
            <w:tcW w:w="2552" w:type="dxa"/>
            <w:vAlign w:val="center"/>
          </w:tcPr>
          <w:p>
            <w:pPr>
              <w:pStyle w:val="15"/>
            </w:pPr>
            <w:r>
              <w:t>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eastAsia="方正书宋_GBK"/>
                <w:lang w:val="en-US" w:eastAsia="zh-CN"/>
              </w:rPr>
            </w:pPr>
            <w:r>
              <w:rPr>
                <w:rFonts w:hint="eastAsia"/>
                <w:lang w:val="en-US" w:eastAsia="zh-CN"/>
              </w:rPr>
              <w:t>20</w:t>
            </w:r>
          </w:p>
        </w:tc>
        <w:tc>
          <w:tcPr>
            <w:tcW w:w="1191" w:type="dxa"/>
            <w:vAlign w:val="center"/>
          </w:tcPr>
          <w:p>
            <w:pPr>
              <w:pStyle w:val="16"/>
              <w:rPr>
                <w:rFonts w:hint="eastAsia"/>
                <w:lang w:val="en-US" w:eastAsia="zh-CN"/>
              </w:rPr>
            </w:pPr>
            <w:r>
              <w:t>303</w:t>
            </w:r>
          </w:p>
        </w:tc>
        <w:tc>
          <w:tcPr>
            <w:tcW w:w="4535" w:type="dxa"/>
            <w:vAlign w:val="center"/>
          </w:tcPr>
          <w:p>
            <w:pPr>
              <w:pStyle w:val="16"/>
            </w:pPr>
            <w:r>
              <w:t>对个人和家庭的补助</w:t>
            </w:r>
          </w:p>
        </w:tc>
        <w:tc>
          <w:tcPr>
            <w:tcW w:w="2551" w:type="dxa"/>
            <w:vAlign w:val="center"/>
          </w:tcPr>
          <w:p>
            <w:pPr>
              <w:pStyle w:val="15"/>
            </w:pPr>
            <w:r>
              <w:t>13.68</w:t>
            </w:r>
          </w:p>
        </w:tc>
        <w:tc>
          <w:tcPr>
            <w:tcW w:w="2551" w:type="dxa"/>
            <w:vAlign w:val="center"/>
          </w:tcPr>
          <w:p>
            <w:pPr>
              <w:pStyle w:val="15"/>
            </w:pPr>
            <w:r>
              <w:t>13.68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eastAsia="方正书宋_GBK"/>
                <w:lang w:val="en-US" w:eastAsia="zh-CN"/>
              </w:rPr>
            </w:pPr>
            <w:r>
              <w:rPr>
                <w:rFonts w:hint="eastAsia"/>
                <w:lang w:val="en-US" w:eastAsia="zh-CN"/>
              </w:rPr>
              <w:t>21</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13.68</w:t>
            </w:r>
          </w:p>
        </w:tc>
        <w:tc>
          <w:tcPr>
            <w:tcW w:w="2551" w:type="dxa"/>
            <w:vAlign w:val="center"/>
          </w:tcPr>
          <w:p>
            <w:pPr>
              <w:pStyle w:val="15"/>
            </w:pPr>
            <w:r>
              <w:t>13.68</w:t>
            </w:r>
          </w:p>
        </w:tc>
        <w:tc>
          <w:tcPr>
            <w:tcW w:w="255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lang w:val="en-US" w:eastAsia="zh-CN"/>
              </w:rPr>
              <w:t>766001</w:t>
            </w:r>
            <w:r>
              <w:t>河北省</w:t>
            </w:r>
            <w:r>
              <w:rPr>
                <w:rFonts w:hint="eastAsia"/>
                <w:lang w:eastAsia="zh-CN"/>
              </w:rPr>
              <w:t>涞源县工商业联合会</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lang w:val="en-US" w:eastAsia="zh-CN"/>
              </w:rPr>
              <w:t>766001</w:t>
            </w:r>
            <w:r>
              <w:t>河北省</w:t>
            </w:r>
            <w:r>
              <w:rPr>
                <w:rFonts w:hint="eastAsia"/>
                <w:lang w:eastAsia="zh-CN"/>
              </w:rPr>
              <w:t>涞源县工商业联合会</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lang w:val="en-US" w:eastAsia="zh-CN"/>
              </w:rPr>
              <w:t>766001</w:t>
            </w:r>
            <w:r>
              <w:t>河北省</w:t>
            </w:r>
            <w:r>
              <w:rPr>
                <w:rFonts w:hint="eastAsia"/>
                <w:lang w:eastAsia="zh-CN"/>
              </w:rPr>
              <w:t>涞源县工商业联合会</w:t>
            </w:r>
          </w:p>
        </w:tc>
        <w:tc>
          <w:tcPr>
            <w:tcW w:w="2381"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9"/>
            </w:pPr>
            <w:r>
              <w:t>1</w:t>
            </w:r>
          </w:p>
        </w:tc>
        <w:tc>
          <w:tcPr>
            <w:tcW w:w="2381" w:type="dxa"/>
            <w:vAlign w:val="center"/>
          </w:tcPr>
          <w:p>
            <w:pPr>
              <w:pStyle w:val="19"/>
            </w:pPr>
            <w:r>
              <w:t>1</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一、因公出国（境）费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hint="eastAsia"/>
                <w:lang w:eastAsia="zh-CN"/>
              </w:rPr>
            </w:pPr>
            <w:r>
              <w:rPr>
                <w:rFonts w:hint="eastAsia"/>
                <w:lang w:eastAsia="zh-CN"/>
              </w:rPr>
              <w:t>3</w:t>
            </w:r>
          </w:p>
        </w:tc>
        <w:tc>
          <w:tcPr>
            <w:tcW w:w="3798" w:type="dxa"/>
            <w:vAlign w:val="center"/>
          </w:tcPr>
          <w:p>
            <w:pPr>
              <w:pStyle w:val="16"/>
            </w:pPr>
            <w:r>
              <w:t>二、公务用车购置及运维费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hint="eastAsia"/>
                <w:lang w:eastAsia="zh-CN"/>
              </w:rPr>
            </w:pPr>
            <w:r>
              <w:rPr>
                <w:rFonts w:hint="eastAsia"/>
                <w:lang w:eastAsia="zh-CN"/>
              </w:rPr>
              <w:t>4</w:t>
            </w:r>
          </w:p>
        </w:tc>
        <w:tc>
          <w:tcPr>
            <w:tcW w:w="3798" w:type="dxa"/>
            <w:vAlign w:val="center"/>
          </w:tcPr>
          <w:p>
            <w:pPr>
              <w:pStyle w:val="16"/>
            </w:pPr>
            <w:r>
              <w:t xml:space="preserve">    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hint="eastAsia"/>
                <w:lang w:eastAsia="zh-CN"/>
              </w:rPr>
            </w:pPr>
            <w:r>
              <w:rPr>
                <w:rFonts w:hint="eastAsia"/>
                <w:lang w:eastAsia="zh-CN"/>
              </w:rPr>
              <w:t>5</w:t>
            </w:r>
          </w:p>
        </w:tc>
        <w:tc>
          <w:tcPr>
            <w:tcW w:w="3798" w:type="dxa"/>
            <w:vAlign w:val="center"/>
          </w:tcPr>
          <w:p>
            <w:pPr>
              <w:pStyle w:val="16"/>
            </w:pPr>
            <w:r>
              <w:t xml:space="preserve">          公务用车运行维护费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hint="eastAsia"/>
                <w:lang w:eastAsia="zh-CN"/>
              </w:rPr>
            </w:pPr>
            <w:r>
              <w:rPr>
                <w:rFonts w:hint="eastAsia"/>
                <w:lang w:eastAsia="zh-CN"/>
              </w:rPr>
              <w:t>6</w:t>
            </w:r>
          </w:p>
        </w:tc>
        <w:tc>
          <w:tcPr>
            <w:tcW w:w="3798" w:type="dxa"/>
            <w:vAlign w:val="center"/>
          </w:tcPr>
          <w:p>
            <w:pPr>
              <w:pStyle w:val="16"/>
            </w:pPr>
            <w:r>
              <w:t>三、公务接待费</w:t>
            </w:r>
          </w:p>
        </w:tc>
        <w:tc>
          <w:tcPr>
            <w:tcW w:w="2382" w:type="dxa"/>
            <w:vAlign w:val="center"/>
          </w:tcPr>
          <w:p>
            <w:pPr>
              <w:pStyle w:val="15"/>
              <w:rPr>
                <w:rFonts w:hint="eastAsia" w:eastAsia="方正书宋_GBK"/>
                <w:lang w:eastAsia="zh-CN"/>
              </w:rPr>
            </w:pPr>
            <w:r>
              <w:rPr>
                <w:rFonts w:hint="eastAsia"/>
                <w:lang w:val="en-US" w:eastAsia="zh-CN"/>
              </w:rPr>
              <w:t>1</w:t>
            </w:r>
          </w:p>
        </w:tc>
        <w:tc>
          <w:tcPr>
            <w:tcW w:w="2381" w:type="dxa"/>
            <w:vAlign w:val="center"/>
          </w:tcPr>
          <w:p>
            <w:pPr>
              <w:pStyle w:val="15"/>
              <w:rPr>
                <w:rFonts w:hint="eastAsia" w:eastAsia="方正书宋_GBK"/>
                <w:lang w:eastAsia="zh-CN"/>
              </w:rPr>
            </w:pPr>
            <w:r>
              <w:rPr>
                <w:rFonts w:hint="eastAsia"/>
                <w:lang w:val="en-US" w:eastAsia="zh-CN"/>
              </w:rPr>
              <w:t>1</w:t>
            </w:r>
          </w:p>
        </w:tc>
        <w:tc>
          <w:tcPr>
            <w:tcW w:w="2381" w:type="dxa"/>
            <w:vAlign w:val="center"/>
          </w:tcPr>
          <w:p>
            <w:pPr>
              <w:pStyle w:val="15"/>
            </w:pPr>
          </w:p>
        </w:tc>
        <w:tc>
          <w:tcPr>
            <w:tcW w:w="2381"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河北省财政厅2022年部门预算信息公开情况说明</w:t>
      </w:r>
    </w:p>
    <w:p>
      <w:pPr>
        <w:jc w:val="center"/>
      </w:pPr>
      <w:r>
        <w:rPr>
          <w:rFonts w:ascii="方正小标宋_GBK" w:hAnsi="方正小标宋_GBK" w:eastAsia="方正小标宋_GBK" w:cs="方正小标宋_GBK"/>
          <w:color w:val="000000"/>
          <w:sz w:val="44"/>
        </w:rPr>
        <w:t>河北省</w:t>
      </w:r>
      <w:r>
        <w:rPr>
          <w:rFonts w:hint="eastAsia" w:ascii="方正小标宋_GBK" w:hAnsi="方正小标宋_GBK" w:eastAsia="方正小标宋_GBK" w:cs="方正小标宋_GBK"/>
          <w:color w:val="000000"/>
          <w:sz w:val="44"/>
          <w:lang w:eastAsia="zh-CN"/>
        </w:rPr>
        <w:t>涞源县工商业联合会</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3</w:t>
      </w:r>
      <w:r>
        <w:rPr>
          <w:rFonts w:ascii="方正小标宋_GBK" w:hAnsi="方正小标宋_GBK" w:eastAsia="方正小标宋_GBK" w:cs="方正小标宋_GBK"/>
          <w:color w:val="000000"/>
          <w:sz w:val="44"/>
        </w:rPr>
        <w:t>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bookmarkStart w:id="18" w:name="_GoBack"/>
      <w:bookmarkEnd w:id="18"/>
      <w:r>
        <w:rPr>
          <w:rFonts w:eastAsia="方正仿宋_GBK"/>
          <w:color w:val="000000"/>
          <w:sz w:val="28"/>
        </w:rPr>
        <w:t>预算法》、《地方预决算公开操作规程》和《关于进一步推进预算公开工作的实施意见》规定，现将河北省</w:t>
      </w:r>
      <w:r>
        <w:rPr>
          <w:rFonts w:hint="eastAsia" w:eastAsia="方正仿宋_GBK"/>
          <w:color w:val="000000"/>
          <w:sz w:val="28"/>
          <w:lang w:eastAsia="zh-CN"/>
        </w:rPr>
        <w:t>涞源县工商业联合会</w:t>
      </w:r>
      <w:r>
        <w:rPr>
          <w:rFonts w:eastAsia="方正仿宋_GBK"/>
          <w:color w:val="000000"/>
          <w:sz w:val="28"/>
        </w:rPr>
        <w:t>202</w:t>
      </w:r>
      <w:r>
        <w:rPr>
          <w:rFonts w:hint="eastAsia" w:eastAsia="方正仿宋_GBK"/>
          <w:color w:val="000000"/>
          <w:sz w:val="28"/>
          <w:lang w:val="en-US" w:eastAsia="zh-CN"/>
        </w:rPr>
        <w:t>3</w:t>
      </w:r>
      <w:r>
        <w:rPr>
          <w:rFonts w:eastAsia="方正仿宋_GBK"/>
          <w:color w:val="000000"/>
          <w:sz w:val="28"/>
        </w:rPr>
        <w:t>年</w:t>
      </w:r>
      <w:r>
        <w:rPr>
          <w:rFonts w:hint="eastAsia" w:eastAsia="方正仿宋_GBK"/>
          <w:color w:val="000000"/>
          <w:sz w:val="28"/>
          <w:lang w:eastAsia="zh-CN"/>
        </w:rPr>
        <w:t>单位</w:t>
      </w:r>
      <w:r>
        <w:rPr>
          <w:rFonts w:eastAsia="方正仿宋_GBK"/>
          <w:color w:val="000000"/>
          <w:sz w:val="28"/>
        </w:rPr>
        <w:t>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21"/>
      </w:pPr>
      <w:r>
        <w:t>（一）参政议政、社会服务等事项。增强组织凝聚力和社会影响力，提升参政议政水平。组织经贸洽谈、招商引资等经济活动，助力县域经济发展；</w:t>
      </w:r>
    </w:p>
    <w:p>
      <w:pPr>
        <w:pStyle w:val="21"/>
      </w:pPr>
      <w:r>
        <w:t>（二）组织开展调研，向县政协提交大会发言和集体提案，反映社情民意，与县政府对口单位紧密联系，开展各种活动及相关会议;</w:t>
      </w:r>
    </w:p>
    <w:p>
      <w:pPr>
        <w:pStyle w:val="21"/>
      </w:pPr>
      <w:r>
        <w:t>（三）积极搭建服务平台，举办招商会、银企对接会、招商引资，民企活动及法律维权、科技进民企活动。加强与知名企业的合作交流。组织会员企业参与农村面貌改造提升行动、社会扶贫和公益事业；</w:t>
      </w:r>
    </w:p>
    <w:p>
      <w:pPr>
        <w:pStyle w:val="21"/>
      </w:pPr>
      <w:r>
        <w:t>（四）组织建设及宣传教育、培训等事项,发展工商联会员、指导基层工商联组织建设；组织培训、思想政治教育，对非公有制经济优秀事迹进行宣传等事项；</w:t>
      </w:r>
    </w:p>
    <w:p>
      <w:pPr>
        <w:pStyle w:val="21"/>
      </w:pPr>
      <w:r>
        <w:t>（五）贯彻省市工商联组织建设工作方针，指导全县各级组织的建设，维护会员合法权益，组织换届、培训、思想教育和基层建设工作，对非公有制经济优秀事迹进行宣传，指导全县各级组织建设。提升民营企业家素质，推进民营企业文化建设，提升工商联工作影响力；</w:t>
      </w:r>
    </w:p>
    <w:p>
      <w:pPr>
        <w:pStyle w:val="21"/>
      </w:pPr>
      <w:r>
        <w:t>（六）综合性事务管理等事项，保障工商联各项工作顺利开展；</w:t>
      </w:r>
    </w:p>
    <w:p>
      <w:pPr>
        <w:pStyle w:val="21"/>
      </w:pPr>
      <w:r>
        <w:t>（七）档案、信息、机关各类会议、财务、机要、保密、安全保卫、固定资产等管理和后勤保障工作。保证工商联日常工作正常运转。</w:t>
      </w:r>
    </w:p>
    <w:p>
      <w:pPr>
        <w:ind w:firstLine="640"/>
        <w:rPr>
          <w:rFonts w:hint="eastAsia" w:ascii="方正楷体_GBK" w:hAnsi="方正楷体_GBK" w:eastAsia="方正楷体_GBK" w:cs="方正楷体_GBK"/>
          <w:b/>
          <w:color w:val="000000"/>
          <w:sz w:val="32"/>
          <w:lang w:eastAsia="zh-CN"/>
        </w:rPr>
      </w:pP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河北省</w:t>
            </w:r>
            <w:r>
              <w:rPr>
                <w:rFonts w:hint="eastAsia"/>
                <w:lang w:eastAsia="zh-CN"/>
              </w:rPr>
              <w:t>涞源县工商业联合会</w:t>
            </w:r>
            <w:r>
              <w:t>本级</w:t>
            </w:r>
          </w:p>
        </w:tc>
        <w:tc>
          <w:tcPr>
            <w:tcW w:w="1843" w:type="dxa"/>
            <w:vAlign w:val="center"/>
          </w:tcPr>
          <w:p>
            <w:pPr>
              <w:pStyle w:val="17"/>
              <w:rPr>
                <w:rFonts w:hint="eastAsia" w:eastAsia="方正书宋_GBK"/>
                <w:lang w:eastAsia="zh-CN"/>
              </w:rPr>
            </w:pPr>
            <w:r>
              <w:rPr>
                <w:rFonts w:hint="eastAsia"/>
                <w:lang w:eastAsia="zh-CN"/>
              </w:rPr>
              <w:t>行政</w:t>
            </w:r>
          </w:p>
        </w:tc>
        <w:tc>
          <w:tcPr>
            <w:tcW w:w="2126" w:type="dxa"/>
            <w:vAlign w:val="center"/>
          </w:tcPr>
          <w:p>
            <w:pPr>
              <w:pStyle w:val="17"/>
            </w:pPr>
            <w:r>
              <w:rPr>
                <w:rFonts w:hint="eastAsia"/>
                <w:lang w:eastAsia="zh-CN"/>
              </w:rPr>
              <w:t>正科</w:t>
            </w:r>
            <w:r>
              <w:t>级</w:t>
            </w:r>
          </w:p>
        </w:tc>
        <w:tc>
          <w:tcPr>
            <w:tcW w:w="3827" w:type="dxa"/>
            <w:vAlign w:val="center"/>
          </w:tcPr>
          <w:p>
            <w:pPr>
              <w:pStyle w:val="17"/>
            </w:pPr>
            <w:r>
              <w:t>财政拨款</w:t>
            </w:r>
          </w:p>
        </w:tc>
      </w:tr>
    </w:tbl>
    <w:p>
      <w:pPr>
        <w:spacing w:before="10" w:after="10" w:line="360" w:lineRule="auto"/>
        <w:ind w:firstLine="640"/>
        <w:outlineLvl w:val="2"/>
        <w:rPr>
          <w:rFonts w:hint="eastAsia" w:ascii="黑体" w:hAnsi="黑体" w:eastAsia="黑体" w:cs="黑体"/>
          <w:color w:val="000000"/>
          <w:sz w:val="32"/>
          <w:lang w:eastAsia="zh-CN"/>
        </w:rPr>
      </w:pPr>
      <w:bookmarkStart w:id="10" w:name="_Toc_3_3_0000000011"/>
    </w:p>
    <w:p>
      <w:pPr>
        <w:spacing w:before="10" w:after="10" w:line="360" w:lineRule="auto"/>
        <w:ind w:firstLine="640"/>
        <w:outlineLvl w:val="2"/>
        <w:rPr>
          <w:rFonts w:hint="eastAsia" w:ascii="黑体" w:hAnsi="黑体" w:eastAsia="黑体" w:cs="黑体"/>
          <w:color w:val="000000"/>
          <w:sz w:val="32"/>
          <w:lang w:eastAsia="zh-CN"/>
        </w:rPr>
      </w:pPr>
    </w:p>
    <w:p>
      <w:pPr>
        <w:spacing w:before="10" w:after="10" w:line="360" w:lineRule="auto"/>
        <w:ind w:firstLine="640"/>
        <w:outlineLvl w:val="2"/>
      </w:pPr>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县单位</w:t>
      </w:r>
      <w:r>
        <w:rPr>
          <w:rFonts w:eastAsia="方正仿宋_GBK"/>
          <w:color w:val="000000"/>
          <w:sz w:val="28"/>
        </w:rPr>
        <w:t>预算的编制实行综合预算管理，即全部收入和支出都反映在预算中。河北省</w:t>
      </w:r>
      <w:r>
        <w:rPr>
          <w:rFonts w:hint="eastAsia" w:eastAsia="方正仿宋_GBK"/>
          <w:color w:val="000000"/>
          <w:sz w:val="28"/>
          <w:lang w:eastAsia="zh-CN"/>
        </w:rPr>
        <w:t>涞源县工商业联合会</w:t>
      </w:r>
      <w:r>
        <w:rPr>
          <w:rFonts w:eastAsia="方正仿宋_GBK"/>
          <w:color w:val="000000"/>
          <w:sz w:val="28"/>
        </w:rPr>
        <w:t>的收支包含在</w:t>
      </w:r>
      <w:r>
        <w:rPr>
          <w:rFonts w:hint="eastAsia" w:eastAsia="方正仿宋_GBK"/>
          <w:color w:val="000000"/>
          <w:sz w:val="28"/>
          <w:lang w:eastAsia="zh-CN"/>
        </w:rPr>
        <w:t>单位</w:t>
      </w:r>
      <w:r>
        <w:rPr>
          <w:rFonts w:eastAsia="方正仿宋_GBK"/>
          <w:color w:val="000000"/>
          <w:sz w:val="28"/>
        </w:rPr>
        <w:t>预算中。</w:t>
      </w:r>
    </w:p>
    <w:p>
      <w:pPr>
        <w:pStyle w:val="22"/>
      </w:pPr>
      <w:r>
        <w:t>1、收入说明</w:t>
      </w:r>
    </w:p>
    <w:p>
      <w:pPr>
        <w:pStyle w:val="22"/>
      </w:pPr>
      <w:r>
        <w:t>反映本单位当年全部收入。2023年预算收入104.29万元，其中：一般公共预算收入104.29万元，基金预算收入0万元，国有资本经营预算收入0万元，财政专户核拨收入0万元，单位资金收入0万元，上年结转结余0万元。</w:t>
      </w:r>
    </w:p>
    <w:p>
      <w:pPr>
        <w:pStyle w:val="22"/>
      </w:pPr>
      <w:r>
        <w:t>2、支出说明</w:t>
      </w:r>
    </w:p>
    <w:p>
      <w:pPr>
        <w:pStyle w:val="22"/>
      </w:pPr>
      <w:r>
        <w:t>收支预算总表支出栏、基本支出表、项目支出表按经济分类和支出功能分类科目编制，反映河北省涞源县工商业联合会年度</w:t>
      </w:r>
      <w:r>
        <w:rPr>
          <w:rFonts w:hint="eastAsia"/>
          <w:lang w:eastAsia="zh-CN"/>
        </w:rPr>
        <w:t>单位</w:t>
      </w:r>
      <w:r>
        <w:t>预算中支出预算的总体情况。2023年支出预算104.29万元，其中基本支出94.95万元，包括人员经费90.88万元和日常公用经费4.07万元；项目支出9.34万元，为工商联专项经费和劳务派遣人员工资保险。</w:t>
      </w:r>
    </w:p>
    <w:p>
      <w:pPr>
        <w:pStyle w:val="22"/>
      </w:pPr>
      <w:r>
        <w:t>3、比上年增减情况</w:t>
      </w:r>
    </w:p>
    <w:p>
      <w:pPr>
        <w:pStyle w:val="22"/>
      </w:pPr>
      <w:bookmarkStart w:id="11" w:name="_Toc_3_3_0000000012"/>
      <w:r>
        <w:t>2023年预算收支安排104.29万元，较2022年预算增加24.86万元，其中：基本支出增加19.02万元，主要为增加人员经费支出；项目支出增加5.84万元，主要为劳务派遣人员工资保险增加。</w:t>
      </w:r>
    </w:p>
    <w:p>
      <w:pPr>
        <w:spacing w:before="10" w:after="10" w:line="360" w:lineRule="auto"/>
        <w:ind w:firstLine="640"/>
        <w:outlineLvl w:val="2"/>
      </w:pPr>
      <w:r>
        <w:rPr>
          <w:rFonts w:ascii="黑体" w:hAnsi="黑体" w:eastAsia="黑体" w:cs="黑体"/>
          <w:color w:val="000000"/>
          <w:sz w:val="32"/>
        </w:rPr>
        <w:t>三、机关运行经费安排情况</w:t>
      </w:r>
      <w:bookmarkEnd w:id="11"/>
    </w:p>
    <w:p>
      <w:pPr>
        <w:pStyle w:val="23"/>
      </w:pPr>
      <w:r>
        <w:t>2023年，我</w:t>
      </w:r>
      <w:r>
        <w:rPr>
          <w:rFonts w:hint="eastAsia"/>
          <w:lang w:eastAsia="zh-CN"/>
        </w:rPr>
        <w:t>单位</w:t>
      </w:r>
      <w:r>
        <w:t>运行经费共计安排4.07万元，主要用于办公费、电费、邮电费、差旅费和公务接待费等日常运行支出。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bookmarkStart w:id="13" w:name="_Toc_3_3_0000000014"/>
      <w:r>
        <w:t>2023年，我</w:t>
      </w:r>
      <w:r>
        <w:rPr>
          <w:rFonts w:hint="eastAsia"/>
          <w:lang w:eastAsia="zh-CN"/>
        </w:rPr>
        <w:t>单位</w:t>
      </w:r>
      <w:r>
        <w:t>财政拨款“三公”经费预算安排1万元，其中因公出国（境）费0万元；公务用车购置及运维费0万元（其中：公务用车购置费为0万元，公务用车运维费0万元)；公务接待费1万元。与2022年相比无变化。</w:t>
      </w: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pPr>
      <w:r>
        <w:rPr>
          <w:rFonts w:ascii="黑体" w:hAnsi="黑体" w:eastAsia="黑体" w:cs="黑体"/>
          <w:color w:val="000000"/>
          <w:sz w:val="32"/>
        </w:rPr>
        <w:t>五、预算绩效信息</w:t>
      </w:r>
      <w:bookmarkEnd w:id="13"/>
    </w:p>
    <w:p>
      <w:pPr>
        <w:spacing w:before="0" w:after="0"/>
        <w:ind w:firstLine="560"/>
        <w:jc w:val="left"/>
        <w:outlineLvl w:val="9"/>
      </w:pPr>
      <w:r>
        <w:rPr>
          <w:rFonts w:ascii="方正仿宋_GBK" w:hAnsi="方正仿宋_GBK" w:eastAsia="方正仿宋_GBK" w:cs="方正仿宋_GBK"/>
          <w:b/>
          <w:color w:val="000000"/>
          <w:sz w:val="28"/>
        </w:rPr>
        <w:t>1、工商联劳务费绩效目标表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1.劳务派遣人员工资保险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人员数量</w:t>
            </w:r>
          </w:p>
        </w:tc>
        <w:tc>
          <w:tcPr>
            <w:tcW w:w="2835" w:type="dxa"/>
            <w:vAlign w:val="center"/>
          </w:tcPr>
          <w:p>
            <w:pPr>
              <w:pStyle w:val="16"/>
            </w:pPr>
            <w:r>
              <w:t>人员数量</w:t>
            </w:r>
          </w:p>
        </w:tc>
        <w:tc>
          <w:tcPr>
            <w:tcW w:w="2551" w:type="dxa"/>
            <w:vAlign w:val="center"/>
          </w:tcPr>
          <w:p>
            <w:pPr>
              <w:pStyle w:val="16"/>
            </w:pPr>
            <w:r>
              <w:t>1劳务派遣人员数量</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工作任务完成情况</w:t>
            </w:r>
          </w:p>
        </w:tc>
        <w:tc>
          <w:tcPr>
            <w:tcW w:w="2835" w:type="dxa"/>
            <w:vAlign w:val="center"/>
          </w:tcPr>
          <w:p>
            <w:pPr>
              <w:pStyle w:val="16"/>
            </w:pPr>
            <w:r>
              <w:t>工作任务完成情况</w:t>
            </w:r>
          </w:p>
        </w:tc>
        <w:tc>
          <w:tcPr>
            <w:tcW w:w="2551" w:type="dxa"/>
            <w:vAlign w:val="center"/>
          </w:tcPr>
          <w:p>
            <w:pPr>
              <w:pStyle w:val="16"/>
            </w:pPr>
            <w:r>
              <w:t>100工作任务完成情况</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工作任务完成及时率</w:t>
            </w:r>
          </w:p>
        </w:tc>
        <w:tc>
          <w:tcPr>
            <w:tcW w:w="2835" w:type="dxa"/>
            <w:vAlign w:val="center"/>
          </w:tcPr>
          <w:p>
            <w:pPr>
              <w:pStyle w:val="16"/>
            </w:pPr>
            <w:r>
              <w:t>工作任务完成及时率</w:t>
            </w:r>
          </w:p>
        </w:tc>
        <w:tc>
          <w:tcPr>
            <w:tcW w:w="2551" w:type="dxa"/>
            <w:vAlign w:val="center"/>
          </w:tcPr>
          <w:p>
            <w:pPr>
              <w:pStyle w:val="16"/>
            </w:pPr>
            <w:r>
              <w:t>100工作任务完成及时率</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成本控制率</w:t>
            </w:r>
          </w:p>
        </w:tc>
        <w:tc>
          <w:tcPr>
            <w:tcW w:w="2551" w:type="dxa"/>
            <w:vAlign w:val="center"/>
          </w:tcPr>
          <w:p>
            <w:pPr>
              <w:pStyle w:val="16"/>
            </w:pPr>
            <w:r>
              <w:t>≤100实际支出资金/预算资金*100%</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促进就业</w:t>
            </w:r>
          </w:p>
        </w:tc>
        <w:tc>
          <w:tcPr>
            <w:tcW w:w="2835" w:type="dxa"/>
            <w:vAlign w:val="center"/>
          </w:tcPr>
          <w:p>
            <w:pPr>
              <w:pStyle w:val="16"/>
            </w:pPr>
            <w:r>
              <w:t>促进就业</w:t>
            </w:r>
          </w:p>
        </w:tc>
        <w:tc>
          <w:tcPr>
            <w:tcW w:w="2551" w:type="dxa"/>
            <w:vAlign w:val="center"/>
          </w:tcPr>
          <w:p>
            <w:pPr>
              <w:pStyle w:val="16"/>
            </w:pPr>
            <w:r>
              <w:t>≥95促进就业</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2835" w:type="dxa"/>
            <w:vAlign w:val="center"/>
          </w:tcPr>
          <w:p>
            <w:pPr>
              <w:pStyle w:val="16"/>
            </w:pPr>
            <w:r>
              <w:t>服务对象的满意度</w:t>
            </w:r>
          </w:p>
        </w:tc>
        <w:tc>
          <w:tcPr>
            <w:tcW w:w="2551" w:type="dxa"/>
            <w:vAlign w:val="center"/>
          </w:tcPr>
          <w:p>
            <w:pPr>
              <w:pStyle w:val="16"/>
            </w:pPr>
            <w:r>
              <w:t>≥95服务对象的满意度</w:t>
            </w:r>
          </w:p>
        </w:tc>
        <w:tc>
          <w:tcPr>
            <w:tcW w:w="2268" w:type="dxa"/>
            <w:vAlign w:val="center"/>
          </w:tcPr>
          <w:p>
            <w:pPr>
              <w:pStyle w:val="16"/>
            </w:pPr>
            <w:r>
              <w:t>年初预算安排</w:t>
            </w:r>
          </w:p>
        </w:tc>
      </w:tr>
    </w:tbl>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jc w:val="left"/>
        <w:outlineLvl w:val="9"/>
      </w:pPr>
      <w:r>
        <w:rPr>
          <w:rFonts w:ascii="方正仿宋_GBK" w:hAnsi="方正仿宋_GBK" w:eastAsia="方正仿宋_GBK" w:cs="方正仿宋_GBK"/>
          <w:b/>
          <w:color w:val="000000"/>
          <w:sz w:val="28"/>
        </w:rPr>
        <w:t>2、工商联专项绩效目标表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1.工商联专项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专题调研次数</w:t>
            </w:r>
          </w:p>
        </w:tc>
        <w:tc>
          <w:tcPr>
            <w:tcW w:w="2835" w:type="dxa"/>
            <w:vAlign w:val="center"/>
          </w:tcPr>
          <w:p>
            <w:pPr>
              <w:pStyle w:val="16"/>
            </w:pPr>
            <w:r>
              <w:t>开展专题调研次数</w:t>
            </w:r>
          </w:p>
        </w:tc>
        <w:tc>
          <w:tcPr>
            <w:tcW w:w="2551" w:type="dxa"/>
            <w:vAlign w:val="center"/>
          </w:tcPr>
          <w:p>
            <w:pPr>
              <w:pStyle w:val="16"/>
            </w:pPr>
            <w:r>
              <w:t>3开展专题调研次数</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召开常委会数量</w:t>
            </w:r>
          </w:p>
        </w:tc>
        <w:tc>
          <w:tcPr>
            <w:tcW w:w="2835" w:type="dxa"/>
            <w:vAlign w:val="center"/>
          </w:tcPr>
          <w:p>
            <w:pPr>
              <w:pStyle w:val="16"/>
            </w:pPr>
            <w:r>
              <w:t>本年度开展常委会场次</w:t>
            </w:r>
          </w:p>
        </w:tc>
        <w:tc>
          <w:tcPr>
            <w:tcW w:w="2551" w:type="dxa"/>
            <w:vAlign w:val="center"/>
          </w:tcPr>
          <w:p>
            <w:pPr>
              <w:pStyle w:val="16"/>
            </w:pPr>
            <w:r>
              <w:t>2本年度开展常委会场次</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召开执委会数量</w:t>
            </w:r>
          </w:p>
        </w:tc>
        <w:tc>
          <w:tcPr>
            <w:tcW w:w="2835" w:type="dxa"/>
            <w:vAlign w:val="center"/>
          </w:tcPr>
          <w:p>
            <w:pPr>
              <w:pStyle w:val="16"/>
            </w:pPr>
            <w:r>
              <w:t>本年度开展常委会场次</w:t>
            </w:r>
          </w:p>
        </w:tc>
        <w:tc>
          <w:tcPr>
            <w:tcW w:w="2551" w:type="dxa"/>
            <w:vAlign w:val="center"/>
          </w:tcPr>
          <w:p>
            <w:pPr>
              <w:pStyle w:val="16"/>
            </w:pPr>
            <w:r>
              <w:t>1本年度开展常委会场次</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培训民营企业学法数量</w:t>
            </w:r>
          </w:p>
        </w:tc>
        <w:tc>
          <w:tcPr>
            <w:tcW w:w="2835" w:type="dxa"/>
            <w:vAlign w:val="center"/>
          </w:tcPr>
          <w:p>
            <w:pPr>
              <w:pStyle w:val="16"/>
            </w:pPr>
            <w:r>
              <w:t>组织民营企业学法懂法用法次数</w:t>
            </w:r>
          </w:p>
        </w:tc>
        <w:tc>
          <w:tcPr>
            <w:tcW w:w="2551" w:type="dxa"/>
            <w:vAlign w:val="center"/>
          </w:tcPr>
          <w:p>
            <w:pPr>
              <w:pStyle w:val="16"/>
            </w:pPr>
            <w:r>
              <w:t>3组织民营企业学法懂法用法次数</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开展红色教育培训数量</w:t>
            </w:r>
          </w:p>
        </w:tc>
        <w:tc>
          <w:tcPr>
            <w:tcW w:w="2835" w:type="dxa"/>
            <w:vAlign w:val="center"/>
          </w:tcPr>
          <w:p>
            <w:pPr>
              <w:pStyle w:val="16"/>
            </w:pPr>
            <w:r>
              <w:t>对民营企业家红色教育培训次数</w:t>
            </w:r>
          </w:p>
        </w:tc>
        <w:tc>
          <w:tcPr>
            <w:tcW w:w="2551" w:type="dxa"/>
            <w:vAlign w:val="center"/>
          </w:tcPr>
          <w:p>
            <w:pPr>
              <w:pStyle w:val="16"/>
            </w:pPr>
            <w:r>
              <w:t>1对民营企业家红色教育培训次数</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调研完成率</w:t>
            </w:r>
          </w:p>
        </w:tc>
        <w:tc>
          <w:tcPr>
            <w:tcW w:w="2835" w:type="dxa"/>
            <w:vAlign w:val="center"/>
          </w:tcPr>
          <w:p>
            <w:pPr>
              <w:pStyle w:val="16"/>
            </w:pPr>
            <w:r>
              <w:t>实际调研次数/计划调研次数*100%</w:t>
            </w:r>
          </w:p>
        </w:tc>
        <w:tc>
          <w:tcPr>
            <w:tcW w:w="2551" w:type="dxa"/>
            <w:vAlign w:val="center"/>
          </w:tcPr>
          <w:p>
            <w:pPr>
              <w:pStyle w:val="16"/>
            </w:pPr>
            <w:r>
              <w:t>100实际调研次数/计划调研次数*100%</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召开完成率</w:t>
            </w:r>
          </w:p>
        </w:tc>
        <w:tc>
          <w:tcPr>
            <w:tcW w:w="2835" w:type="dxa"/>
            <w:vAlign w:val="center"/>
          </w:tcPr>
          <w:p>
            <w:pPr>
              <w:pStyle w:val="16"/>
            </w:pPr>
            <w:r>
              <w:t>实际召开场次/计划召开场次*100%</w:t>
            </w:r>
          </w:p>
        </w:tc>
        <w:tc>
          <w:tcPr>
            <w:tcW w:w="2551" w:type="dxa"/>
            <w:vAlign w:val="center"/>
          </w:tcPr>
          <w:p>
            <w:pPr>
              <w:pStyle w:val="16"/>
            </w:pPr>
            <w:r>
              <w:t>100实际召开场次/计划召开场次*100%</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培训完成率</w:t>
            </w:r>
          </w:p>
        </w:tc>
        <w:tc>
          <w:tcPr>
            <w:tcW w:w="2835" w:type="dxa"/>
            <w:vAlign w:val="center"/>
          </w:tcPr>
          <w:p>
            <w:pPr>
              <w:pStyle w:val="16"/>
            </w:pPr>
            <w:r>
              <w:t>实际开展红色教育培训次数/计划次数*100%</w:t>
            </w:r>
          </w:p>
        </w:tc>
        <w:tc>
          <w:tcPr>
            <w:tcW w:w="2551" w:type="dxa"/>
            <w:vAlign w:val="center"/>
          </w:tcPr>
          <w:p>
            <w:pPr>
              <w:pStyle w:val="16"/>
            </w:pPr>
            <w:r>
              <w:t>100实际开展红色教育培训次数/计划次数*100%</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任务完成及时率</w:t>
            </w:r>
          </w:p>
        </w:tc>
        <w:tc>
          <w:tcPr>
            <w:tcW w:w="2835" w:type="dxa"/>
            <w:vAlign w:val="center"/>
          </w:tcPr>
          <w:p>
            <w:pPr>
              <w:pStyle w:val="16"/>
            </w:pPr>
            <w:r>
              <w:t>各项工作按时完成</w:t>
            </w:r>
          </w:p>
        </w:tc>
        <w:tc>
          <w:tcPr>
            <w:tcW w:w="2551" w:type="dxa"/>
            <w:vAlign w:val="center"/>
          </w:tcPr>
          <w:p>
            <w:pPr>
              <w:pStyle w:val="16"/>
            </w:pPr>
            <w:r>
              <w:t>100各项工作按时完成</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实际支出资金/预算资金*100%</w:t>
            </w:r>
          </w:p>
        </w:tc>
        <w:tc>
          <w:tcPr>
            <w:tcW w:w="2551" w:type="dxa"/>
            <w:vAlign w:val="center"/>
          </w:tcPr>
          <w:p>
            <w:pPr>
              <w:pStyle w:val="16"/>
            </w:pPr>
            <w:r>
              <w:t>≤100实际支出资金/预算资金*100%</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促进民营企业经济发展</w:t>
            </w:r>
          </w:p>
        </w:tc>
        <w:tc>
          <w:tcPr>
            <w:tcW w:w="2835" w:type="dxa"/>
            <w:vAlign w:val="center"/>
          </w:tcPr>
          <w:p>
            <w:pPr>
              <w:pStyle w:val="16"/>
            </w:pPr>
            <w:r>
              <w:t>提高民营企业政策获得感，促进县非公经济发展</w:t>
            </w:r>
          </w:p>
        </w:tc>
        <w:tc>
          <w:tcPr>
            <w:tcW w:w="2551" w:type="dxa"/>
            <w:vAlign w:val="center"/>
          </w:tcPr>
          <w:p>
            <w:pPr>
              <w:pStyle w:val="16"/>
            </w:pPr>
            <w:r>
              <w:t>≤95提高民营企业政策获得感，促进县非公经济发展</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≥95服务对象满意度</w:t>
            </w:r>
          </w:p>
        </w:tc>
        <w:tc>
          <w:tcPr>
            <w:tcW w:w="2268" w:type="dxa"/>
            <w:vAlign w:val="center"/>
          </w:tcPr>
          <w:p>
            <w:pPr>
              <w:pStyle w:val="16"/>
            </w:pPr>
            <w:r>
              <w:t>年初预算安排</w:t>
            </w:r>
          </w:p>
        </w:tc>
      </w:tr>
    </w:tbl>
    <w:p>
      <w:pPr>
        <w:pStyle w:val="28"/>
        <w:sectPr>
          <w:pgSz w:w="16840" w:h="11900" w:orient="landscape"/>
          <w:pgMar w:top="1361" w:right="1020" w:bottom="1361"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w:t>
      </w:r>
      <w:r>
        <w:rPr>
          <w:rFonts w:hint="eastAsia" w:eastAsia="方正仿宋_GBK"/>
          <w:color w:val="000000"/>
          <w:sz w:val="28"/>
          <w:lang w:val="en-US" w:eastAsia="zh-CN"/>
        </w:rPr>
        <w:t>3</w:t>
      </w:r>
      <w:r>
        <w:rPr>
          <w:rFonts w:eastAsia="方正仿宋_GBK"/>
          <w:color w:val="000000"/>
          <w:sz w:val="28"/>
        </w:rPr>
        <w:t>年，</w:t>
      </w:r>
      <w:r>
        <w:rPr>
          <w:rFonts w:ascii="Times New Roman" w:hAnsi="Times New Roman" w:eastAsia="方正仿宋_GBK" w:cs="Times New Roman"/>
          <w:b w:val="0"/>
          <w:color w:val="000000"/>
          <w:sz w:val="28"/>
        </w:rPr>
        <w:t>河北省涞源县工商业联合会安排政府采购预算0.00万元。</w:t>
      </w:r>
      <w:r>
        <w:rPr>
          <w:rFonts w:eastAsia="方正仿宋_GBK"/>
          <w:color w:val="000000"/>
          <w:sz w:val="28"/>
        </w:rPr>
        <w:t>具体内容见下表。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lang w:val="en-US" w:eastAsia="zh-CN"/>
              </w:rPr>
              <w:t>766001</w:t>
            </w:r>
            <w:r>
              <w:t>河北省</w:t>
            </w:r>
            <w:r>
              <w:rPr>
                <w:rFonts w:hint="eastAsia"/>
                <w:lang w:eastAsia="zh-CN"/>
              </w:rPr>
              <w:t>涞源县工商业联合会</w:t>
            </w:r>
          </w:p>
        </w:tc>
        <w:tc>
          <w:tcPr>
            <w:tcW w:w="8676"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2" w:type="dxa"/>
            <w:gridSpan w:val="8"/>
            <w:vAlign w:val="center"/>
          </w:tcPr>
          <w:p>
            <w:pPr>
              <w:pStyle w:val="14"/>
            </w:pPr>
            <w:r>
              <w:t>政府采购金额（当年部门预算安排资金）</w:t>
            </w:r>
          </w:p>
        </w:tc>
        <w:tc>
          <w:tcPr>
            <w:tcW w:w="964" w:type="dxa"/>
            <w:vMerge w:val="restart"/>
            <w:vAlign w:val="center"/>
          </w:tcPr>
          <w:p>
            <w:pPr>
              <w:pStyle w:val="14"/>
            </w:pPr>
            <w:r>
              <w:t>202</w:t>
            </w:r>
            <w:r>
              <w:rPr>
                <w:rFonts w:hint="eastAsia"/>
                <w:lang w:val="en-US" w:eastAsia="zh-CN"/>
              </w:rPr>
              <w:t>3</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jc w:val="both"/>
            </w:pPr>
          </w:p>
        </w:tc>
        <w:tc>
          <w:tcPr>
            <w:tcW w:w="964" w:type="dxa"/>
            <w:vAlign w:val="center"/>
          </w:tcPr>
          <w:p>
            <w:pPr>
              <w:pStyle w:val="19"/>
              <w:jc w:val="both"/>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jc w:val="both"/>
            </w:pPr>
          </w:p>
        </w:tc>
        <w:tc>
          <w:tcPr>
            <w:tcW w:w="964" w:type="dxa"/>
            <w:vAlign w:val="center"/>
          </w:tcPr>
          <w:p>
            <w:pPr>
              <w:pStyle w:val="19"/>
            </w:pPr>
          </w:p>
        </w:tc>
        <w:tc>
          <w:tcPr>
            <w:tcW w:w="964" w:type="dxa"/>
            <w:vAlign w:val="center"/>
          </w:tcPr>
          <w:p>
            <w:pPr>
              <w:pStyle w:val="19"/>
            </w:pPr>
          </w:p>
        </w:tc>
        <w:tc>
          <w:tcPr>
            <w:tcW w:w="964" w:type="dxa"/>
            <w:vAlign w:val="center"/>
          </w:tcPr>
          <w:p>
            <w:pPr>
              <w:pStyle w:val="19"/>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jc w:val="both"/>
            </w:pPr>
          </w:p>
        </w:tc>
        <w:tc>
          <w:tcPr>
            <w:tcW w:w="1134" w:type="dxa"/>
            <w:vAlign w:val="center"/>
          </w:tcPr>
          <w:p>
            <w:pPr>
              <w:pStyle w:val="16"/>
            </w:pPr>
          </w:p>
        </w:tc>
        <w:tc>
          <w:tcPr>
            <w:tcW w:w="1134" w:type="dxa"/>
            <w:vAlign w:val="center"/>
          </w:tcPr>
          <w:p>
            <w:pPr>
              <w:pStyle w:val="16"/>
            </w:pPr>
          </w:p>
        </w:tc>
        <w:tc>
          <w:tcPr>
            <w:tcW w:w="709" w:type="dxa"/>
            <w:vAlign w:val="center"/>
          </w:tcPr>
          <w:p>
            <w:pPr>
              <w:pStyle w:val="17"/>
              <w:jc w:val="both"/>
            </w:pPr>
          </w:p>
        </w:tc>
        <w:tc>
          <w:tcPr>
            <w:tcW w:w="850" w:type="dxa"/>
            <w:vAlign w:val="center"/>
          </w:tcPr>
          <w:p>
            <w:pPr>
              <w:pStyle w:val="15"/>
              <w:jc w:val="both"/>
            </w:pPr>
          </w:p>
        </w:tc>
        <w:tc>
          <w:tcPr>
            <w:tcW w:w="850" w:type="dxa"/>
            <w:vAlign w:val="center"/>
          </w:tcPr>
          <w:p>
            <w:pPr>
              <w:pStyle w:val="15"/>
              <w:jc w:val="both"/>
            </w:pPr>
          </w:p>
        </w:tc>
        <w:tc>
          <w:tcPr>
            <w:tcW w:w="964" w:type="dxa"/>
            <w:vAlign w:val="center"/>
          </w:tcPr>
          <w:p>
            <w:pPr>
              <w:pStyle w:val="15"/>
              <w:jc w:val="both"/>
            </w:pPr>
          </w:p>
        </w:tc>
        <w:tc>
          <w:tcPr>
            <w:tcW w:w="964" w:type="dxa"/>
            <w:vAlign w:val="center"/>
          </w:tcPr>
          <w:p>
            <w:pPr>
              <w:pStyle w:val="15"/>
              <w:jc w:val="both"/>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河北省</w:t>
      </w:r>
      <w:r>
        <w:rPr>
          <w:rFonts w:hint="eastAsia" w:eastAsia="方正仿宋_GBK"/>
          <w:color w:val="000000"/>
          <w:sz w:val="28"/>
          <w:lang w:eastAsia="zh-CN"/>
        </w:rPr>
        <w:t>涞源县工商业联合会</w:t>
      </w:r>
      <w:r>
        <w:rPr>
          <w:rFonts w:eastAsia="方正仿宋_GBK"/>
          <w:color w:val="000000"/>
          <w:sz w:val="28"/>
        </w:rPr>
        <w:t>（含所属单位）上年末固定资产金额为</w:t>
      </w:r>
      <w:r>
        <w:rPr>
          <w:rFonts w:hint="eastAsia" w:eastAsia="方正仿宋_GBK"/>
          <w:color w:val="000000"/>
          <w:sz w:val="28"/>
          <w:lang w:val="en-US" w:eastAsia="zh-CN"/>
        </w:rPr>
        <w:t>2.91</w:t>
      </w:r>
      <w:r>
        <w:rPr>
          <w:rFonts w:eastAsia="方正仿宋_GBK"/>
          <w:color w:val="000000"/>
          <w:sz w:val="28"/>
        </w:rPr>
        <w:t>万元（详见下表）。本年度拟购置固定资产总额为</w:t>
      </w:r>
      <w:r>
        <w:rPr>
          <w:rFonts w:hint="eastAsia" w:eastAsia="方正仿宋_GBK"/>
          <w:color w:val="000000"/>
          <w:sz w:val="28"/>
          <w:lang w:val="en-US" w:eastAsia="zh-CN"/>
        </w:rPr>
        <w:t>0.00</w:t>
      </w:r>
      <w:r>
        <w:rPr>
          <w:rFonts w:hint="eastAsia" w:eastAsia="方正仿宋_GBK"/>
          <w:color w:val="000000"/>
          <w:sz w:val="28"/>
          <w:lang w:eastAsia="zh-CN"/>
        </w:rPr>
        <w:t>万元，已按要求列入政府采购预算，详见政府采购预算表。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lang w:val="en-US" w:eastAsia="zh-CN"/>
              </w:rPr>
              <w:t>766001</w:t>
            </w:r>
            <w:r>
              <w:t>河北省</w:t>
            </w:r>
            <w:r>
              <w:rPr>
                <w:rFonts w:hint="eastAsia"/>
                <w:lang w:eastAsia="zh-CN"/>
              </w:rPr>
              <w:t>涞源县工商业联合会</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w:t>
            </w:r>
            <w:r>
              <w:rPr>
                <w:rFonts w:hint="eastAsia"/>
                <w:lang w:val="en-US" w:eastAsia="zh-CN"/>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rPr>
                <w:rFonts w:hint="default" w:eastAsia="方正书宋_GBK"/>
                <w:lang w:val="en-US" w:eastAsia="zh-CN"/>
              </w:rPr>
            </w:pPr>
          </w:p>
        </w:tc>
        <w:tc>
          <w:tcPr>
            <w:tcW w:w="2835" w:type="dxa"/>
            <w:vAlign w:val="center"/>
          </w:tcPr>
          <w:p>
            <w:pPr>
              <w:pStyle w:val="15"/>
              <w:rPr>
                <w:rFonts w:hint="default"/>
                <w:lang w:val="en-US" w:eastAsia="zh-CN"/>
              </w:rPr>
            </w:pPr>
            <w:r>
              <w:rPr>
                <w:rFonts w:hint="eastAsia"/>
                <w:lang w:val="en-US" w:eastAsia="zh-CN"/>
              </w:rPr>
              <w:t>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jc w:val="both"/>
            </w:pPr>
          </w:p>
        </w:tc>
        <w:tc>
          <w:tcPr>
            <w:tcW w:w="2835" w:type="dxa"/>
            <w:vAlign w:val="center"/>
          </w:tcPr>
          <w:p>
            <w:pPr>
              <w:pStyle w:val="15"/>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jc w:val="both"/>
            </w:pPr>
          </w:p>
        </w:tc>
        <w:tc>
          <w:tcPr>
            <w:tcW w:w="2835" w:type="dxa"/>
            <w:vAlign w:val="center"/>
          </w:tcPr>
          <w:p>
            <w:pPr>
              <w:pStyle w:val="15"/>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jc w:val="both"/>
            </w:pPr>
          </w:p>
        </w:tc>
        <w:tc>
          <w:tcPr>
            <w:tcW w:w="2835" w:type="dxa"/>
            <w:vAlign w:val="center"/>
          </w:tcPr>
          <w:p>
            <w:pPr>
              <w:pStyle w:val="15"/>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rPr>
                <w:rFonts w:hint="eastAsia" w:eastAsia="方正书宋_GBK"/>
                <w:lang w:val="en-US" w:eastAsia="zh-CN"/>
              </w:rPr>
            </w:pPr>
          </w:p>
        </w:tc>
        <w:tc>
          <w:tcPr>
            <w:tcW w:w="2835" w:type="dxa"/>
            <w:vAlign w:val="center"/>
          </w:tcPr>
          <w:p>
            <w:pPr>
              <w:pStyle w:val="15"/>
              <w:rPr>
                <w:rFonts w:hint="default"/>
                <w:lang w:val="en-US" w:eastAsia="zh-CN"/>
              </w:rPr>
            </w:pPr>
            <w:r>
              <w:rPr>
                <w:rFonts w:hint="eastAsia"/>
                <w:lang w:val="en-US" w:eastAsia="zh-CN"/>
              </w:rPr>
              <w:t>2.91</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eastAsiaTheme="minorEastAsia"/>
          <w:lang w:eastAsia="zh-CN"/>
        </w:rPr>
      </w:pPr>
      <w:r>
        <w:rPr>
          <w:rFonts w:eastAsia="方正仿宋_GBK"/>
          <w:color w:val="000000"/>
          <w:sz w:val="28"/>
        </w:rPr>
        <w:t>我部门无其他需要说明的事项</w:t>
      </w:r>
      <w:r>
        <w:rPr>
          <w:rFonts w:hint="eastAsia" w:eastAsia="方正仿宋_GBK"/>
          <w:color w:val="000000"/>
          <w:sz w:val="28"/>
          <w:lang w:eastAsia="zh-CN"/>
        </w:rPr>
        <w:t>。</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106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1NTIxOTQ4NGVmNTE3YWMzNzY1MjE3MzE2NThlMjIifQ=="/>
  </w:docVars>
  <w:rsids>
    <w:rsidRoot w:val="00BB3BBC"/>
    <w:rsid w:val="00093291"/>
    <w:rsid w:val="000A1D33"/>
    <w:rsid w:val="00123CEC"/>
    <w:rsid w:val="001263C6"/>
    <w:rsid w:val="0013151E"/>
    <w:rsid w:val="0015442F"/>
    <w:rsid w:val="001B1F4F"/>
    <w:rsid w:val="001E7527"/>
    <w:rsid w:val="002170A0"/>
    <w:rsid w:val="003478F2"/>
    <w:rsid w:val="003F2778"/>
    <w:rsid w:val="004500E5"/>
    <w:rsid w:val="00573ED8"/>
    <w:rsid w:val="005F669C"/>
    <w:rsid w:val="006D4535"/>
    <w:rsid w:val="00702004"/>
    <w:rsid w:val="00722DCB"/>
    <w:rsid w:val="00744606"/>
    <w:rsid w:val="007D0569"/>
    <w:rsid w:val="00914EAA"/>
    <w:rsid w:val="00A04C2B"/>
    <w:rsid w:val="00A97111"/>
    <w:rsid w:val="00BB3BBC"/>
    <w:rsid w:val="00BF3B18"/>
    <w:rsid w:val="00C553F8"/>
    <w:rsid w:val="00CF7B32"/>
    <w:rsid w:val="00D0667A"/>
    <w:rsid w:val="00D40AC8"/>
    <w:rsid w:val="00E5312D"/>
    <w:rsid w:val="00E77EFD"/>
    <w:rsid w:val="00EE0592"/>
    <w:rsid w:val="00EE41C5"/>
    <w:rsid w:val="00F23EFD"/>
    <w:rsid w:val="01B81372"/>
    <w:rsid w:val="01BD7A4F"/>
    <w:rsid w:val="022C1D3C"/>
    <w:rsid w:val="025175E3"/>
    <w:rsid w:val="032558AB"/>
    <w:rsid w:val="032741B4"/>
    <w:rsid w:val="049802FF"/>
    <w:rsid w:val="04A24CDA"/>
    <w:rsid w:val="05544226"/>
    <w:rsid w:val="064E0ABF"/>
    <w:rsid w:val="068E1EF6"/>
    <w:rsid w:val="06BF48BB"/>
    <w:rsid w:val="073267E9"/>
    <w:rsid w:val="079F1AD6"/>
    <w:rsid w:val="07C45604"/>
    <w:rsid w:val="08857F25"/>
    <w:rsid w:val="09D516AE"/>
    <w:rsid w:val="09EE6CB7"/>
    <w:rsid w:val="0A945B63"/>
    <w:rsid w:val="0B8D3E51"/>
    <w:rsid w:val="0BC96FF0"/>
    <w:rsid w:val="0C4D13B4"/>
    <w:rsid w:val="0C5A4B66"/>
    <w:rsid w:val="0CC003F3"/>
    <w:rsid w:val="0D002EE5"/>
    <w:rsid w:val="0D444B80"/>
    <w:rsid w:val="0D97419E"/>
    <w:rsid w:val="0E4B0190"/>
    <w:rsid w:val="0F0016FB"/>
    <w:rsid w:val="0F5F38FA"/>
    <w:rsid w:val="10B71DC6"/>
    <w:rsid w:val="10C50985"/>
    <w:rsid w:val="110B67E2"/>
    <w:rsid w:val="113868A6"/>
    <w:rsid w:val="117E1672"/>
    <w:rsid w:val="11B36778"/>
    <w:rsid w:val="127C6B6A"/>
    <w:rsid w:val="13FE3E6C"/>
    <w:rsid w:val="14F63F76"/>
    <w:rsid w:val="151825AD"/>
    <w:rsid w:val="16DE29CD"/>
    <w:rsid w:val="17D3547E"/>
    <w:rsid w:val="17EA7887"/>
    <w:rsid w:val="184914AF"/>
    <w:rsid w:val="18BE36BF"/>
    <w:rsid w:val="19911207"/>
    <w:rsid w:val="1B917B2A"/>
    <w:rsid w:val="1BB375B7"/>
    <w:rsid w:val="1C422BD3"/>
    <w:rsid w:val="1C527EFC"/>
    <w:rsid w:val="1DC835AB"/>
    <w:rsid w:val="1EBB4EBE"/>
    <w:rsid w:val="215A59CE"/>
    <w:rsid w:val="22330CA3"/>
    <w:rsid w:val="22FD5AA5"/>
    <w:rsid w:val="243F28D6"/>
    <w:rsid w:val="24905C0F"/>
    <w:rsid w:val="26AB6E18"/>
    <w:rsid w:val="26E80BE8"/>
    <w:rsid w:val="270B60DD"/>
    <w:rsid w:val="271275A1"/>
    <w:rsid w:val="27B157E7"/>
    <w:rsid w:val="282C4774"/>
    <w:rsid w:val="286E4D4F"/>
    <w:rsid w:val="28B56787"/>
    <w:rsid w:val="2A6A683A"/>
    <w:rsid w:val="2A975816"/>
    <w:rsid w:val="2ACF669D"/>
    <w:rsid w:val="2C6E75F9"/>
    <w:rsid w:val="2C7D37B3"/>
    <w:rsid w:val="2CCB451E"/>
    <w:rsid w:val="2CFC25E6"/>
    <w:rsid w:val="2D1063D5"/>
    <w:rsid w:val="2D8B3174"/>
    <w:rsid w:val="2E2D75B8"/>
    <w:rsid w:val="2E934F39"/>
    <w:rsid w:val="2EC01EC2"/>
    <w:rsid w:val="2ED55B28"/>
    <w:rsid w:val="2F045508"/>
    <w:rsid w:val="2FB67708"/>
    <w:rsid w:val="31755E7F"/>
    <w:rsid w:val="31870817"/>
    <w:rsid w:val="31E900E3"/>
    <w:rsid w:val="32512F46"/>
    <w:rsid w:val="329B344A"/>
    <w:rsid w:val="34114339"/>
    <w:rsid w:val="350A3F44"/>
    <w:rsid w:val="35956011"/>
    <w:rsid w:val="35B30B92"/>
    <w:rsid w:val="36EF34FF"/>
    <w:rsid w:val="374F55F1"/>
    <w:rsid w:val="37812C6D"/>
    <w:rsid w:val="38BF3DF6"/>
    <w:rsid w:val="38C12D9A"/>
    <w:rsid w:val="38FB43DD"/>
    <w:rsid w:val="3B7364AD"/>
    <w:rsid w:val="3C5C5193"/>
    <w:rsid w:val="3E10417A"/>
    <w:rsid w:val="3E353EED"/>
    <w:rsid w:val="3F881D70"/>
    <w:rsid w:val="40330D29"/>
    <w:rsid w:val="40885243"/>
    <w:rsid w:val="413F329D"/>
    <w:rsid w:val="415B7F96"/>
    <w:rsid w:val="41815CD2"/>
    <w:rsid w:val="41A27E80"/>
    <w:rsid w:val="41CE61CC"/>
    <w:rsid w:val="421C53C9"/>
    <w:rsid w:val="42750D5C"/>
    <w:rsid w:val="42B46777"/>
    <w:rsid w:val="42C56284"/>
    <w:rsid w:val="4335673E"/>
    <w:rsid w:val="43EA40A0"/>
    <w:rsid w:val="4411033A"/>
    <w:rsid w:val="442B201A"/>
    <w:rsid w:val="453C3DB3"/>
    <w:rsid w:val="458319E2"/>
    <w:rsid w:val="458C0783"/>
    <w:rsid w:val="46FE5FC1"/>
    <w:rsid w:val="473300B7"/>
    <w:rsid w:val="47862F8E"/>
    <w:rsid w:val="47A53E92"/>
    <w:rsid w:val="483A2D51"/>
    <w:rsid w:val="48524506"/>
    <w:rsid w:val="48D662CD"/>
    <w:rsid w:val="49333586"/>
    <w:rsid w:val="49836455"/>
    <w:rsid w:val="4A7A4453"/>
    <w:rsid w:val="4AFF1B0B"/>
    <w:rsid w:val="4B7D0C82"/>
    <w:rsid w:val="4C60482B"/>
    <w:rsid w:val="4C794DB7"/>
    <w:rsid w:val="4CF457E6"/>
    <w:rsid w:val="4D39154D"/>
    <w:rsid w:val="4D5E46A8"/>
    <w:rsid w:val="4D814A59"/>
    <w:rsid w:val="4D8C4113"/>
    <w:rsid w:val="4DB12E65"/>
    <w:rsid w:val="4EE334F2"/>
    <w:rsid w:val="4F524110"/>
    <w:rsid w:val="4F5E7F44"/>
    <w:rsid w:val="505075A7"/>
    <w:rsid w:val="50E2755F"/>
    <w:rsid w:val="52CE3D9E"/>
    <w:rsid w:val="542E16B3"/>
    <w:rsid w:val="573E2536"/>
    <w:rsid w:val="577B16E9"/>
    <w:rsid w:val="57992B37"/>
    <w:rsid w:val="58022C3B"/>
    <w:rsid w:val="5811240B"/>
    <w:rsid w:val="58E24246"/>
    <w:rsid w:val="59191953"/>
    <w:rsid w:val="5A8E6A07"/>
    <w:rsid w:val="5AA54D50"/>
    <w:rsid w:val="5AB40284"/>
    <w:rsid w:val="5B175504"/>
    <w:rsid w:val="5B184523"/>
    <w:rsid w:val="5BA401C7"/>
    <w:rsid w:val="5C0112B7"/>
    <w:rsid w:val="5DFC1EDA"/>
    <w:rsid w:val="5E3B7E93"/>
    <w:rsid w:val="5E4C21C0"/>
    <w:rsid w:val="5E7B739B"/>
    <w:rsid w:val="5EFF7B5F"/>
    <w:rsid w:val="5F080357"/>
    <w:rsid w:val="5F245B8C"/>
    <w:rsid w:val="620F640E"/>
    <w:rsid w:val="63350368"/>
    <w:rsid w:val="636C7B02"/>
    <w:rsid w:val="642C179D"/>
    <w:rsid w:val="64722EF6"/>
    <w:rsid w:val="64A83A6C"/>
    <w:rsid w:val="654D2D85"/>
    <w:rsid w:val="659550EE"/>
    <w:rsid w:val="65CE6852"/>
    <w:rsid w:val="66911D59"/>
    <w:rsid w:val="66952ECC"/>
    <w:rsid w:val="66DE4873"/>
    <w:rsid w:val="66E71979"/>
    <w:rsid w:val="67246703"/>
    <w:rsid w:val="67D04C3B"/>
    <w:rsid w:val="68444BA9"/>
    <w:rsid w:val="685F1C03"/>
    <w:rsid w:val="69796AD5"/>
    <w:rsid w:val="697B4462"/>
    <w:rsid w:val="69AE677E"/>
    <w:rsid w:val="69B63885"/>
    <w:rsid w:val="69EC0406"/>
    <w:rsid w:val="6A6B6162"/>
    <w:rsid w:val="6ACD2290"/>
    <w:rsid w:val="6AD338A9"/>
    <w:rsid w:val="6C4C3638"/>
    <w:rsid w:val="6D154D66"/>
    <w:rsid w:val="6E6D0DF4"/>
    <w:rsid w:val="6E8364B8"/>
    <w:rsid w:val="6EA83E66"/>
    <w:rsid w:val="6FE729EA"/>
    <w:rsid w:val="70645DE9"/>
    <w:rsid w:val="70990EAD"/>
    <w:rsid w:val="718801FD"/>
    <w:rsid w:val="71A726D3"/>
    <w:rsid w:val="71D62D16"/>
    <w:rsid w:val="72494D2D"/>
    <w:rsid w:val="727603A8"/>
    <w:rsid w:val="72766526"/>
    <w:rsid w:val="72D134DE"/>
    <w:rsid w:val="72EB27F1"/>
    <w:rsid w:val="72ED47BB"/>
    <w:rsid w:val="7375233D"/>
    <w:rsid w:val="73C27AB3"/>
    <w:rsid w:val="73DC434A"/>
    <w:rsid w:val="741A3431"/>
    <w:rsid w:val="74955638"/>
    <w:rsid w:val="75DC4673"/>
    <w:rsid w:val="767D5E56"/>
    <w:rsid w:val="76E71522"/>
    <w:rsid w:val="77DD53E3"/>
    <w:rsid w:val="78E75491"/>
    <w:rsid w:val="79B17BC5"/>
    <w:rsid w:val="7ACA3634"/>
    <w:rsid w:val="7AD973D3"/>
    <w:rsid w:val="7B00730E"/>
    <w:rsid w:val="7B511690"/>
    <w:rsid w:val="7B7D5A4E"/>
    <w:rsid w:val="7B8E1C3A"/>
    <w:rsid w:val="7C2428D0"/>
    <w:rsid w:val="7C354ADD"/>
    <w:rsid w:val="7C442F72"/>
    <w:rsid w:val="7C9A7F2E"/>
    <w:rsid w:val="7CC66918"/>
    <w:rsid w:val="7D4540B8"/>
    <w:rsid w:val="7D7B4A25"/>
    <w:rsid w:val="7E4815F9"/>
    <w:rsid w:val="7E6E3995"/>
    <w:rsid w:val="7E916F97"/>
    <w:rsid w:val="7F1D7500"/>
    <w:rsid w:val="7FB015D8"/>
    <w:rsid w:val="7FB61D01"/>
    <w:rsid w:val="7FD34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8"/>
    <w:unhideWhenUsed/>
    <w:qFormat/>
    <w:uiPriority w:val="99"/>
    <w:pPr>
      <w:tabs>
        <w:tab w:val="center" w:pos="4153"/>
        <w:tab w:val="right" w:pos="8306"/>
      </w:tabs>
      <w:snapToGrid w:val="0"/>
    </w:pPr>
    <w:rPr>
      <w:sz w:val="18"/>
      <w:szCs w:val="18"/>
    </w:rPr>
  </w:style>
  <w:style w:type="paragraph" w:styleId="4">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Normal_e155f901-ca45-4470-afb3-8504056cb521"/>
    <w:qFormat/>
    <w:uiPriority w:val="0"/>
    <w:rPr>
      <w:rFonts w:ascii="Times New Roman" w:hAnsi="Times New Roman" w:eastAsia="Times New Roman" w:cs="Times New Roman"/>
      <w:kern w:val="0"/>
      <w:sz w:val="24"/>
      <w:szCs w:val="24"/>
      <w:lang w:val="en-US" w:eastAsia="uk-UA" w:bidi="ar-SA"/>
    </w:rPr>
  </w:style>
  <w:style w:type="paragraph" w:customStyle="1" w:styleId="29">
    <w:name w:val="单元格样式1_cb87e9d4-8c24-4ce5-a687-188e7fba010f"/>
    <w:basedOn w:val="1"/>
    <w:qFormat/>
    <w:uiPriority w:val="0"/>
    <w:pPr>
      <w:jc w:val="center"/>
    </w:pPr>
    <w:rPr>
      <w:rFonts w:ascii="方正书宋_GBK" w:hAnsi="方正书宋_GBK" w:eastAsia="方正书宋_GBK" w:cs="方正书宋_GBK"/>
      <w:b/>
      <w:sz w:val="21"/>
    </w:rPr>
  </w:style>
  <w:style w:type="paragraph" w:customStyle="1" w:styleId="30">
    <w:name w:val="单元格样式2_66f19a9a-4077-4c15-983c-f2f0d91d503c"/>
    <w:basedOn w:val="1"/>
    <w:qFormat/>
    <w:uiPriority w:val="0"/>
    <w:rPr>
      <w:rFonts w:ascii="方正书宋_GBK" w:hAnsi="方正书宋_GBK" w:eastAsia="方正书宋_GBK" w:cs="方正书宋_GBK"/>
      <w:sz w:val="21"/>
    </w:rPr>
  </w:style>
  <w:style w:type="paragraph" w:customStyle="1" w:styleId="31">
    <w:name w:val="单元格样式3_507fd89c-e27c-4aae-ac44-d0e7d0d215c9"/>
    <w:basedOn w:val="1"/>
    <w:qFormat/>
    <w:uiPriority w:val="0"/>
    <w:pPr>
      <w:jc w:val="center"/>
    </w:pPr>
    <w:rPr>
      <w:rFonts w:ascii="方正书宋_GBK" w:hAnsi="方正书宋_GBK" w:eastAsia="方正书宋_GBK" w:cs="方正书宋_GBK"/>
      <w:sz w:val="21"/>
    </w:rPr>
  </w:style>
  <w:style w:type="paragraph" w:customStyle="1" w:styleId="32">
    <w:name w:val="单元格样式23"/>
    <w:basedOn w:val="1"/>
    <w:qFormat/>
    <w:uiPriority w:val="0"/>
    <w:pPr>
      <w:jc w:val="right"/>
    </w:pPr>
    <w:rPr>
      <w:rFonts w:ascii="方正书宋_GBK" w:hAnsi="方正书宋_GBK" w:eastAsia="方正书宋_GBK" w:cs="方正书宋_GBK"/>
    </w:rPr>
  </w:style>
  <w:style w:type="paragraph" w:customStyle="1" w:styleId="33">
    <w:name w:val="插入文本样式-插入单位职责文件"/>
    <w:basedOn w:val="1"/>
    <w:qFormat/>
    <w:uiPriority w:val="0"/>
    <w:pPr>
      <w:spacing w:line="500" w:lineRule="exact"/>
      <w:ind w:firstLine="560"/>
    </w:pPr>
    <w:rPr>
      <w:rFonts w:eastAsia="方正仿宋_GBK"/>
      <w:sz w:val="28"/>
    </w:rPr>
  </w:style>
  <w:style w:type="paragraph" w:customStyle="1" w:styleId="3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7">
    <w:name w:val="页眉 Char"/>
    <w:basedOn w:val="10"/>
    <w:link w:val="4"/>
    <w:qFormat/>
    <w:uiPriority w:val="99"/>
    <w:rPr>
      <w:rFonts w:ascii="Times New Roman" w:hAnsi="Times New Roman" w:eastAsia="Times New Roman" w:cs="Times New Roman"/>
      <w:kern w:val="0"/>
      <w:sz w:val="18"/>
      <w:szCs w:val="18"/>
      <w:lang w:eastAsia="uk-UA"/>
    </w:rPr>
  </w:style>
  <w:style w:type="character" w:customStyle="1" w:styleId="38">
    <w:name w:val="页脚 Char"/>
    <w:basedOn w:val="10"/>
    <w:link w:val="3"/>
    <w:qFormat/>
    <w:uiPriority w:val="99"/>
    <w:rPr>
      <w:rFonts w:ascii="Times New Roman" w:hAnsi="Times New Roman" w:eastAsia="Times New Roman" w:cs="Times New Roman"/>
      <w:kern w:val="0"/>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23</Pages>
  <Words>5639</Words>
  <Characters>6751</Characters>
  <Lines>443</Lines>
  <Paragraphs>124</Paragraphs>
  <TotalTime>6</TotalTime>
  <ScaleCrop>false</ScaleCrop>
  <LinksUpToDate>false</LinksUpToDate>
  <CharactersWithSpaces>7102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2022-01-19T05:00:00Z</dcterms:created>
  <dc:creator>user</dc:creator>
  <cp:lastModifiedBy>Administrator</cp:lastModifiedBy>
  <dcterms:modified xsi:type="dcterms:W3CDTF">2024-01-25T10:06:55Z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8006BEB45781469E831A77DC75355403</vt:lpwstr>
  </property>
</Properties>
</file>