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109" w:rsidRDefault="00EE3109" w:rsidP="00EE3109">
      <w:pPr>
        <w:widowControl/>
        <w:shd w:val="clear" w:color="auto" w:fill="FFFFFF"/>
        <w:spacing w:line="380" w:lineRule="atLeast"/>
        <w:ind w:left="420" w:hanging="420"/>
        <w:jc w:val="left"/>
        <w:rPr>
          <w:rFonts w:ascii="仿宋" w:eastAsia="仿宋" w:hAnsi="仿宋" w:cs="仿宋" w:hint="eastAsia"/>
          <w:b/>
          <w:bCs/>
          <w:color w:val="484747"/>
          <w:kern w:val="0"/>
          <w:sz w:val="19"/>
          <w:szCs w:val="19"/>
        </w:rPr>
      </w:pPr>
      <w:r>
        <w:rPr>
          <w:rFonts w:ascii="黑体" w:eastAsia="黑体" w:hAnsi="黑体" w:cs="宋体" w:hint="eastAsia"/>
          <w:color w:val="484747"/>
          <w:kern w:val="0"/>
          <w:sz w:val="32"/>
          <w:szCs w:val="32"/>
        </w:rPr>
        <w:t>三、</w:t>
      </w:r>
      <w:r>
        <w:rPr>
          <w:rFonts w:ascii="仿宋" w:eastAsia="仿宋" w:hAnsi="仿宋" w:cs="仿宋" w:hint="eastAsia"/>
          <w:b/>
          <w:bCs/>
          <w:color w:val="484747"/>
          <w:kern w:val="0"/>
          <w:sz w:val="14"/>
        </w:rPr>
        <w:t> </w:t>
      </w:r>
      <w:r>
        <w:rPr>
          <w:rFonts w:ascii="仿宋" w:eastAsia="仿宋" w:hAnsi="仿宋" w:cs="仿宋" w:hint="eastAsia"/>
          <w:b/>
          <w:bCs/>
          <w:color w:val="484747"/>
          <w:kern w:val="0"/>
          <w:sz w:val="32"/>
          <w:szCs w:val="32"/>
        </w:rPr>
        <w:t>2015年部门决算报表</w:t>
      </w:r>
    </w:p>
    <w:p w:rsidR="00EE3109" w:rsidRDefault="00EE3109" w:rsidP="00EE3109">
      <w:pPr>
        <w:widowControl/>
        <w:shd w:val="clear" w:color="auto" w:fill="FFFFFF"/>
        <w:spacing w:line="380" w:lineRule="atLeast"/>
        <w:jc w:val="left"/>
        <w:rPr>
          <w:rFonts w:ascii="仿宋" w:eastAsia="仿宋" w:hAnsi="仿宋" w:cs="仿宋" w:hint="eastAsia"/>
          <w:color w:val="484747"/>
          <w:kern w:val="0"/>
          <w:sz w:val="32"/>
          <w:szCs w:val="32"/>
        </w:rPr>
      </w:pPr>
      <w:r>
        <w:rPr>
          <w:rFonts w:ascii="仿宋" w:eastAsia="仿宋" w:hAnsi="仿宋" w:cs="仿宋" w:hint="eastAsia"/>
          <w:color w:val="484747"/>
          <w:kern w:val="0"/>
          <w:sz w:val="32"/>
          <w:szCs w:val="32"/>
        </w:rPr>
        <w:t xml:space="preserve"> 表一、部门收支决算表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16"/>
        <w:gridCol w:w="485"/>
        <w:gridCol w:w="3333"/>
        <w:gridCol w:w="3216"/>
        <w:gridCol w:w="485"/>
        <w:gridCol w:w="3333"/>
      </w:tblGrid>
      <w:tr w:rsidR="00EE3109" w:rsidTr="00D4788B">
        <w:trPr>
          <w:trHeight w:val="300"/>
        </w:trPr>
        <w:tc>
          <w:tcPr>
            <w:tcW w:w="703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收入</w:t>
            </w:r>
          </w:p>
        </w:tc>
        <w:tc>
          <w:tcPr>
            <w:tcW w:w="7034" w:type="dxa"/>
            <w:gridSpan w:val="3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支出</w:t>
            </w:r>
          </w:p>
        </w:tc>
      </w:tr>
      <w:tr w:rsidR="00EE3109" w:rsidTr="00D4788B">
        <w:trPr>
          <w:trHeight w:val="300"/>
        </w:trPr>
        <w:tc>
          <w:tcPr>
            <w:tcW w:w="321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项目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行次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金额</w:t>
            </w:r>
          </w:p>
        </w:tc>
        <w:tc>
          <w:tcPr>
            <w:tcW w:w="32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项目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行次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金额</w:t>
            </w:r>
          </w:p>
        </w:tc>
      </w:tr>
      <w:tr w:rsidR="00EE3109" w:rsidTr="00D4788B">
        <w:trPr>
          <w:trHeight w:val="300"/>
        </w:trPr>
        <w:tc>
          <w:tcPr>
            <w:tcW w:w="321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栏次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</w:t>
            </w:r>
          </w:p>
        </w:tc>
        <w:tc>
          <w:tcPr>
            <w:tcW w:w="32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栏次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</w:t>
            </w:r>
          </w:p>
        </w:tc>
      </w:tr>
      <w:tr w:rsidR="00EE3109" w:rsidTr="00D4788B">
        <w:trPr>
          <w:trHeight w:val="300"/>
        </w:trPr>
        <w:tc>
          <w:tcPr>
            <w:tcW w:w="321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一、财政拨款收入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1,104.21</w:t>
            </w:r>
          </w:p>
        </w:tc>
        <w:tc>
          <w:tcPr>
            <w:tcW w:w="32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一、一般公共服务支出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30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321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　　其中：政府性基金预算财政拨款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53.00</w:t>
            </w:r>
          </w:p>
        </w:tc>
        <w:tc>
          <w:tcPr>
            <w:tcW w:w="32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二、外交支出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31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321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二、上级补助收入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32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三、国防支出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32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321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三、事业收入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32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四、公共安全支出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33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321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四、经营收入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32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五、教育支出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34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321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五、附属单位上缴收入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6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32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六、科学技术支出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35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321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六、其他收入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7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26.64</w:t>
            </w:r>
          </w:p>
        </w:tc>
        <w:tc>
          <w:tcPr>
            <w:tcW w:w="32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七、文化体育与传媒支出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36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321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8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2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八、社会保障和就业支出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37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58.17</w:t>
            </w:r>
          </w:p>
        </w:tc>
      </w:tr>
      <w:tr w:rsidR="00EE3109" w:rsidTr="00D4788B">
        <w:trPr>
          <w:trHeight w:val="300"/>
        </w:trPr>
        <w:tc>
          <w:tcPr>
            <w:tcW w:w="321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9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2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九、医疗卫生与计划生育支出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38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321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10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2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十、节能环保支出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39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123.30</w:t>
            </w:r>
          </w:p>
        </w:tc>
      </w:tr>
      <w:tr w:rsidR="00EE3109" w:rsidTr="00D4788B">
        <w:trPr>
          <w:trHeight w:val="300"/>
        </w:trPr>
        <w:tc>
          <w:tcPr>
            <w:tcW w:w="321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11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2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十一、城乡社区支出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40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321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12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2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十二、农林水支出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41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1,190.02</w:t>
            </w:r>
          </w:p>
        </w:tc>
      </w:tr>
      <w:tr w:rsidR="00EE3109" w:rsidTr="00D4788B">
        <w:trPr>
          <w:trHeight w:val="300"/>
        </w:trPr>
        <w:tc>
          <w:tcPr>
            <w:tcW w:w="321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13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2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十三、交通运输支出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42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321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14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2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十四、资源勘探信息等支出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43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321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15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2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十五、商业服务业等支出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44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321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16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2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十六、金融支出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45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321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17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2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十七、援助其他地区支出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46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321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18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2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十八、国土海洋气象等支出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47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321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19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2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十九、住房保障支出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48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321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20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2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二十、粮油物资储备支出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49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321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2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二十一、其他支出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50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321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2"/>
                <w:szCs w:val="22"/>
                <w:lang/>
              </w:rPr>
              <w:t>本年收入合计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22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1,130.85</w:t>
            </w:r>
          </w:p>
        </w:tc>
        <w:tc>
          <w:tcPr>
            <w:tcW w:w="32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2"/>
                <w:szCs w:val="22"/>
                <w:lang/>
              </w:rPr>
              <w:t>本年支出合计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51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1,371.49</w:t>
            </w:r>
          </w:p>
        </w:tc>
      </w:tr>
      <w:tr w:rsidR="00EE3109" w:rsidTr="00D4788B">
        <w:trPr>
          <w:trHeight w:val="300"/>
        </w:trPr>
        <w:tc>
          <w:tcPr>
            <w:tcW w:w="321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用事业基金弥补收支差额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23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32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结余分配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52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321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年初结转和结余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24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680.52</w:t>
            </w:r>
          </w:p>
        </w:tc>
        <w:tc>
          <w:tcPr>
            <w:tcW w:w="32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其中：提取职工福利基金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53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321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其中：项目支出结转和结余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25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677.31</w:t>
            </w:r>
          </w:p>
        </w:tc>
        <w:tc>
          <w:tcPr>
            <w:tcW w:w="32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      转入事业基金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54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321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26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2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年末结转和结余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55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439.88</w:t>
            </w:r>
          </w:p>
        </w:tc>
      </w:tr>
      <w:tr w:rsidR="00EE3109" w:rsidTr="00D4788B">
        <w:trPr>
          <w:trHeight w:val="300"/>
        </w:trPr>
        <w:tc>
          <w:tcPr>
            <w:tcW w:w="321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27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2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其中：项目支出结转和结余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56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432.86</w:t>
            </w:r>
          </w:p>
        </w:tc>
      </w:tr>
      <w:tr w:rsidR="00EE3109" w:rsidTr="00D4788B">
        <w:trPr>
          <w:trHeight w:val="300"/>
        </w:trPr>
        <w:tc>
          <w:tcPr>
            <w:tcW w:w="321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28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2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57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EE3109" w:rsidTr="00D4788B">
        <w:trPr>
          <w:trHeight w:val="300"/>
        </w:trPr>
        <w:tc>
          <w:tcPr>
            <w:tcW w:w="3216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2"/>
                <w:szCs w:val="22"/>
                <w:lang/>
              </w:rPr>
              <w:t>总计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29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1,811.37</w:t>
            </w:r>
          </w:p>
        </w:tc>
        <w:tc>
          <w:tcPr>
            <w:tcW w:w="3216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2"/>
                <w:szCs w:val="22"/>
                <w:lang/>
              </w:rPr>
              <w:t>总计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58</w:t>
            </w:r>
          </w:p>
        </w:tc>
        <w:tc>
          <w:tcPr>
            <w:tcW w:w="3333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1,811.37</w:t>
            </w:r>
          </w:p>
        </w:tc>
      </w:tr>
    </w:tbl>
    <w:p w:rsidR="00EE3109" w:rsidRDefault="00EE3109" w:rsidP="00EE3109">
      <w:pPr>
        <w:widowControl/>
        <w:shd w:val="clear" w:color="auto" w:fill="FFFFFF"/>
        <w:spacing w:line="380" w:lineRule="atLeast"/>
        <w:jc w:val="left"/>
        <w:rPr>
          <w:rFonts w:ascii="仿宋" w:eastAsia="仿宋" w:hAnsi="仿宋" w:cs="仿宋" w:hint="eastAsia"/>
          <w:color w:val="484747"/>
          <w:kern w:val="0"/>
          <w:sz w:val="32"/>
          <w:szCs w:val="32"/>
        </w:rPr>
      </w:pPr>
    </w:p>
    <w:p w:rsidR="00EE3109" w:rsidRDefault="00EE3109" w:rsidP="00EE3109">
      <w:pPr>
        <w:widowControl/>
        <w:shd w:val="clear" w:color="auto" w:fill="FFFFFF"/>
        <w:spacing w:line="380" w:lineRule="atLeast"/>
        <w:jc w:val="left"/>
        <w:rPr>
          <w:rFonts w:ascii="仿宋" w:eastAsia="仿宋" w:hAnsi="仿宋" w:cs="仿宋" w:hint="eastAsia"/>
          <w:color w:val="484747"/>
          <w:kern w:val="0"/>
          <w:sz w:val="32"/>
          <w:szCs w:val="32"/>
        </w:rPr>
      </w:pPr>
      <w:r>
        <w:rPr>
          <w:rFonts w:ascii="仿宋" w:eastAsia="仿宋" w:hAnsi="仿宋" w:cs="仿宋" w:hint="eastAsia"/>
          <w:color w:val="484747"/>
          <w:kern w:val="0"/>
          <w:sz w:val="32"/>
          <w:szCs w:val="32"/>
        </w:rPr>
        <w:t xml:space="preserve"> 表二、部门收入决算表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30"/>
        <w:gridCol w:w="960"/>
        <w:gridCol w:w="960"/>
        <w:gridCol w:w="3930"/>
        <w:gridCol w:w="1800"/>
        <w:gridCol w:w="960"/>
        <w:gridCol w:w="960"/>
        <w:gridCol w:w="960"/>
        <w:gridCol w:w="960"/>
        <w:gridCol w:w="960"/>
        <w:gridCol w:w="960"/>
      </w:tblGrid>
      <w:tr w:rsidR="00EE3109" w:rsidTr="00D4788B">
        <w:trPr>
          <w:trHeight w:val="312"/>
        </w:trPr>
        <w:tc>
          <w:tcPr>
            <w:tcW w:w="2250" w:type="dxa"/>
            <w:gridSpan w:val="3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科目编码</w:t>
            </w:r>
          </w:p>
        </w:tc>
        <w:tc>
          <w:tcPr>
            <w:tcW w:w="3930" w:type="dxa"/>
            <w:vMerge w:val="restart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科目名称</w:t>
            </w:r>
          </w:p>
        </w:tc>
        <w:tc>
          <w:tcPr>
            <w:tcW w:w="1800" w:type="dxa"/>
            <w:vMerge w:val="restart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本年收入合计</w:t>
            </w:r>
          </w:p>
        </w:tc>
        <w:tc>
          <w:tcPr>
            <w:tcW w:w="960" w:type="dxa"/>
            <w:vMerge w:val="restart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财政拨款收入</w:t>
            </w:r>
          </w:p>
        </w:tc>
        <w:tc>
          <w:tcPr>
            <w:tcW w:w="960" w:type="dxa"/>
            <w:vMerge w:val="restart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上级补助收入</w:t>
            </w:r>
          </w:p>
        </w:tc>
        <w:tc>
          <w:tcPr>
            <w:tcW w:w="960" w:type="dxa"/>
            <w:vMerge w:val="restart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事业收入</w:t>
            </w:r>
          </w:p>
        </w:tc>
        <w:tc>
          <w:tcPr>
            <w:tcW w:w="960" w:type="dxa"/>
            <w:vMerge w:val="restart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经营收入</w:t>
            </w:r>
          </w:p>
        </w:tc>
        <w:tc>
          <w:tcPr>
            <w:tcW w:w="960" w:type="dxa"/>
            <w:vMerge w:val="restart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附属单位上缴收入</w:t>
            </w:r>
          </w:p>
        </w:tc>
        <w:tc>
          <w:tcPr>
            <w:tcW w:w="960" w:type="dxa"/>
            <w:vMerge w:val="restart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其他收入</w:t>
            </w:r>
          </w:p>
        </w:tc>
      </w:tr>
      <w:tr w:rsidR="00EE3109" w:rsidTr="00D4788B">
        <w:trPr>
          <w:trHeight w:val="312"/>
        </w:trPr>
        <w:tc>
          <w:tcPr>
            <w:tcW w:w="2250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93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180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EE3109" w:rsidTr="00D4788B">
        <w:trPr>
          <w:trHeight w:val="312"/>
        </w:trPr>
        <w:tc>
          <w:tcPr>
            <w:tcW w:w="2250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93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180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EE3109" w:rsidTr="00D4788B">
        <w:trPr>
          <w:trHeight w:val="312"/>
        </w:trPr>
        <w:tc>
          <w:tcPr>
            <w:tcW w:w="2250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93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180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EE3109" w:rsidTr="00D4788B">
        <w:trPr>
          <w:trHeight w:val="300"/>
        </w:trPr>
        <w:tc>
          <w:tcPr>
            <w:tcW w:w="330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类</w:t>
            </w:r>
          </w:p>
        </w:tc>
        <w:tc>
          <w:tcPr>
            <w:tcW w:w="96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款</w:t>
            </w:r>
          </w:p>
        </w:tc>
        <w:tc>
          <w:tcPr>
            <w:tcW w:w="96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项</w:t>
            </w:r>
          </w:p>
        </w:tc>
        <w:tc>
          <w:tcPr>
            <w:tcW w:w="3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栏次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6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7</w:t>
            </w:r>
          </w:p>
        </w:tc>
      </w:tr>
      <w:tr w:rsidR="00EE3109" w:rsidTr="00D4788B">
        <w:trPr>
          <w:trHeight w:val="300"/>
        </w:trPr>
        <w:tc>
          <w:tcPr>
            <w:tcW w:w="330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合计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1,130.85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1,104.21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26.64</w:t>
            </w:r>
          </w:p>
        </w:tc>
      </w:tr>
      <w:tr w:rsidR="00EE3109" w:rsidTr="00D4788B">
        <w:trPr>
          <w:trHeight w:val="300"/>
        </w:trPr>
        <w:tc>
          <w:tcPr>
            <w:tcW w:w="225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lastRenderedPageBreak/>
              <w:t>208</w:t>
            </w:r>
          </w:p>
        </w:tc>
        <w:tc>
          <w:tcPr>
            <w:tcW w:w="3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社会保障和就业支出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58.17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58.17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25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20805</w:t>
            </w:r>
          </w:p>
        </w:tc>
        <w:tc>
          <w:tcPr>
            <w:tcW w:w="3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行政事业单位离退休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58.17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58.17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25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2080501</w:t>
            </w:r>
          </w:p>
        </w:tc>
        <w:tc>
          <w:tcPr>
            <w:tcW w:w="3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归口管理的行政单位离退休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58.17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58.17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25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211</w:t>
            </w:r>
          </w:p>
        </w:tc>
        <w:tc>
          <w:tcPr>
            <w:tcW w:w="3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节能环保支出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243.98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220.00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23.98</w:t>
            </w:r>
          </w:p>
        </w:tc>
      </w:tr>
      <w:tr w:rsidR="00EE3109" w:rsidTr="00D4788B">
        <w:trPr>
          <w:trHeight w:val="300"/>
        </w:trPr>
        <w:tc>
          <w:tcPr>
            <w:tcW w:w="225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21103</w:t>
            </w:r>
          </w:p>
        </w:tc>
        <w:tc>
          <w:tcPr>
            <w:tcW w:w="3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污染防治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123.98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100.00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23.98</w:t>
            </w:r>
          </w:p>
        </w:tc>
      </w:tr>
      <w:tr w:rsidR="00EE3109" w:rsidTr="00D4788B">
        <w:trPr>
          <w:trHeight w:val="300"/>
        </w:trPr>
        <w:tc>
          <w:tcPr>
            <w:tcW w:w="225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2110301</w:t>
            </w:r>
          </w:p>
        </w:tc>
        <w:tc>
          <w:tcPr>
            <w:tcW w:w="3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大气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120.00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100.00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20.00</w:t>
            </w:r>
          </w:p>
        </w:tc>
      </w:tr>
      <w:tr w:rsidR="00EE3109" w:rsidTr="00D4788B">
        <w:trPr>
          <w:trHeight w:val="300"/>
        </w:trPr>
        <w:tc>
          <w:tcPr>
            <w:tcW w:w="225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2110399</w:t>
            </w:r>
          </w:p>
        </w:tc>
        <w:tc>
          <w:tcPr>
            <w:tcW w:w="3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其他污染防治支出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3.98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3.98</w:t>
            </w:r>
          </w:p>
        </w:tc>
      </w:tr>
      <w:tr w:rsidR="00EE3109" w:rsidTr="00D4788B">
        <w:trPr>
          <w:trHeight w:val="300"/>
        </w:trPr>
        <w:tc>
          <w:tcPr>
            <w:tcW w:w="225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21106</w:t>
            </w:r>
          </w:p>
        </w:tc>
        <w:tc>
          <w:tcPr>
            <w:tcW w:w="3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退耕还林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120.00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120.00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25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2110699</w:t>
            </w:r>
          </w:p>
        </w:tc>
        <w:tc>
          <w:tcPr>
            <w:tcW w:w="3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其他退耕还林支出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120.00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120.00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25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212</w:t>
            </w:r>
          </w:p>
        </w:tc>
        <w:tc>
          <w:tcPr>
            <w:tcW w:w="3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城乡社区支出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53.00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53.00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25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21212</w:t>
            </w:r>
          </w:p>
        </w:tc>
        <w:tc>
          <w:tcPr>
            <w:tcW w:w="3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新增建设用地土地有偿使用费及对应专项债务收入安排的支出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53.00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53.00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25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2121202</w:t>
            </w:r>
          </w:p>
        </w:tc>
        <w:tc>
          <w:tcPr>
            <w:tcW w:w="3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基本农田建设和保护支出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53.00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53.00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25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213</w:t>
            </w:r>
          </w:p>
        </w:tc>
        <w:tc>
          <w:tcPr>
            <w:tcW w:w="3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农林水支出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775.70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773.04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2.66</w:t>
            </w:r>
          </w:p>
        </w:tc>
      </w:tr>
      <w:tr w:rsidR="00EE3109" w:rsidTr="00D4788B">
        <w:trPr>
          <w:trHeight w:val="300"/>
        </w:trPr>
        <w:tc>
          <w:tcPr>
            <w:tcW w:w="225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21301</w:t>
            </w:r>
          </w:p>
        </w:tc>
        <w:tc>
          <w:tcPr>
            <w:tcW w:w="3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农业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775.70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773.04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2.66</w:t>
            </w:r>
          </w:p>
        </w:tc>
      </w:tr>
      <w:tr w:rsidR="00EE3109" w:rsidTr="00D4788B">
        <w:trPr>
          <w:trHeight w:val="300"/>
        </w:trPr>
        <w:tc>
          <w:tcPr>
            <w:tcW w:w="225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2130101</w:t>
            </w:r>
          </w:p>
        </w:tc>
        <w:tc>
          <w:tcPr>
            <w:tcW w:w="3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行政运行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417.09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416.93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0.16</w:t>
            </w:r>
          </w:p>
        </w:tc>
      </w:tr>
      <w:tr w:rsidR="00EE3109" w:rsidTr="00D4788B">
        <w:trPr>
          <w:trHeight w:val="300"/>
        </w:trPr>
        <w:tc>
          <w:tcPr>
            <w:tcW w:w="225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2130106</w:t>
            </w:r>
          </w:p>
        </w:tc>
        <w:tc>
          <w:tcPr>
            <w:tcW w:w="3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科技转化与推广服务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150.24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147.74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2.50</w:t>
            </w:r>
          </w:p>
        </w:tc>
      </w:tr>
      <w:tr w:rsidR="00EE3109" w:rsidTr="00D4788B">
        <w:trPr>
          <w:trHeight w:val="300"/>
        </w:trPr>
        <w:tc>
          <w:tcPr>
            <w:tcW w:w="225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2130110</w:t>
            </w:r>
          </w:p>
        </w:tc>
        <w:tc>
          <w:tcPr>
            <w:tcW w:w="3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执法监管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41.37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41.37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25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2130111</w:t>
            </w:r>
          </w:p>
        </w:tc>
        <w:tc>
          <w:tcPr>
            <w:tcW w:w="3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统计监测与信息服务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107.00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107.00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25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2130119</w:t>
            </w:r>
          </w:p>
        </w:tc>
        <w:tc>
          <w:tcPr>
            <w:tcW w:w="3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防灾救灾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24.00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24.00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250" w:type="dxa"/>
            <w:gridSpan w:val="3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2130199</w:t>
            </w:r>
          </w:p>
        </w:tc>
        <w:tc>
          <w:tcPr>
            <w:tcW w:w="3930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其他农业支出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36.00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36.00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</w:tbl>
    <w:p w:rsidR="00EE3109" w:rsidRDefault="00EE3109" w:rsidP="00EE3109">
      <w:pPr>
        <w:widowControl/>
        <w:shd w:val="clear" w:color="auto" w:fill="FFFFFF"/>
        <w:spacing w:line="380" w:lineRule="atLeast"/>
        <w:jc w:val="left"/>
        <w:rPr>
          <w:rFonts w:ascii="仿宋" w:eastAsia="仿宋" w:hAnsi="仿宋" w:cs="仿宋" w:hint="eastAsia"/>
          <w:color w:val="484747"/>
          <w:kern w:val="0"/>
          <w:sz w:val="32"/>
          <w:szCs w:val="32"/>
        </w:rPr>
      </w:pPr>
    </w:p>
    <w:p w:rsidR="00EE3109" w:rsidRDefault="00EE3109" w:rsidP="00EE3109">
      <w:pPr>
        <w:widowControl/>
        <w:shd w:val="clear" w:color="auto" w:fill="FFFFFF"/>
        <w:spacing w:line="380" w:lineRule="atLeast"/>
        <w:jc w:val="left"/>
        <w:rPr>
          <w:rFonts w:ascii="仿宋" w:eastAsia="仿宋" w:hAnsi="仿宋" w:cs="仿宋" w:hint="eastAsia"/>
          <w:color w:val="484747"/>
          <w:kern w:val="0"/>
          <w:sz w:val="32"/>
          <w:szCs w:val="32"/>
        </w:rPr>
      </w:pPr>
      <w:r>
        <w:rPr>
          <w:rFonts w:ascii="仿宋" w:eastAsia="仿宋" w:hAnsi="仿宋" w:cs="仿宋" w:hint="eastAsia"/>
          <w:color w:val="484747"/>
          <w:kern w:val="0"/>
          <w:sz w:val="32"/>
          <w:szCs w:val="32"/>
        </w:rPr>
        <w:lastRenderedPageBreak/>
        <w:t>表三、部门支出决算表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30"/>
        <w:gridCol w:w="960"/>
        <w:gridCol w:w="960"/>
        <w:gridCol w:w="3930"/>
        <w:gridCol w:w="1800"/>
        <w:gridCol w:w="960"/>
        <w:gridCol w:w="960"/>
        <w:gridCol w:w="960"/>
        <w:gridCol w:w="960"/>
        <w:gridCol w:w="960"/>
      </w:tblGrid>
      <w:tr w:rsidR="00EE3109" w:rsidTr="00D4788B">
        <w:trPr>
          <w:trHeight w:val="312"/>
        </w:trPr>
        <w:tc>
          <w:tcPr>
            <w:tcW w:w="2250" w:type="dxa"/>
            <w:gridSpan w:val="3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科目编码</w:t>
            </w:r>
          </w:p>
        </w:tc>
        <w:tc>
          <w:tcPr>
            <w:tcW w:w="3930" w:type="dxa"/>
            <w:vMerge w:val="restart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科目名称</w:t>
            </w:r>
          </w:p>
        </w:tc>
        <w:tc>
          <w:tcPr>
            <w:tcW w:w="1800" w:type="dxa"/>
            <w:vMerge w:val="restart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本年支出合计</w:t>
            </w:r>
          </w:p>
        </w:tc>
        <w:tc>
          <w:tcPr>
            <w:tcW w:w="960" w:type="dxa"/>
            <w:vMerge w:val="restart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基本支出</w:t>
            </w:r>
          </w:p>
        </w:tc>
        <w:tc>
          <w:tcPr>
            <w:tcW w:w="960" w:type="dxa"/>
            <w:vMerge w:val="restart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项目支出</w:t>
            </w:r>
          </w:p>
        </w:tc>
        <w:tc>
          <w:tcPr>
            <w:tcW w:w="960" w:type="dxa"/>
            <w:vMerge w:val="restart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上缴上级支出</w:t>
            </w:r>
          </w:p>
        </w:tc>
        <w:tc>
          <w:tcPr>
            <w:tcW w:w="960" w:type="dxa"/>
            <w:vMerge w:val="restart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经营支出</w:t>
            </w:r>
          </w:p>
        </w:tc>
        <w:tc>
          <w:tcPr>
            <w:tcW w:w="960" w:type="dxa"/>
            <w:vMerge w:val="restart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对附属单位补助支出</w:t>
            </w:r>
          </w:p>
        </w:tc>
      </w:tr>
      <w:tr w:rsidR="00EE3109" w:rsidTr="00D4788B">
        <w:trPr>
          <w:trHeight w:val="312"/>
        </w:trPr>
        <w:tc>
          <w:tcPr>
            <w:tcW w:w="2250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93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180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EE3109" w:rsidTr="00D4788B">
        <w:trPr>
          <w:trHeight w:val="312"/>
        </w:trPr>
        <w:tc>
          <w:tcPr>
            <w:tcW w:w="2250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93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180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EE3109" w:rsidTr="00D4788B">
        <w:trPr>
          <w:trHeight w:val="312"/>
        </w:trPr>
        <w:tc>
          <w:tcPr>
            <w:tcW w:w="2250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93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180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EE3109" w:rsidTr="00D4788B">
        <w:trPr>
          <w:trHeight w:val="300"/>
        </w:trPr>
        <w:tc>
          <w:tcPr>
            <w:tcW w:w="330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类</w:t>
            </w:r>
          </w:p>
        </w:tc>
        <w:tc>
          <w:tcPr>
            <w:tcW w:w="96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款</w:t>
            </w:r>
          </w:p>
        </w:tc>
        <w:tc>
          <w:tcPr>
            <w:tcW w:w="96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项</w:t>
            </w:r>
          </w:p>
        </w:tc>
        <w:tc>
          <w:tcPr>
            <w:tcW w:w="3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栏次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6</w:t>
            </w:r>
          </w:p>
        </w:tc>
      </w:tr>
      <w:tr w:rsidR="00EE3109" w:rsidTr="00D4788B">
        <w:trPr>
          <w:trHeight w:val="300"/>
        </w:trPr>
        <w:tc>
          <w:tcPr>
            <w:tcW w:w="330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合计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1,371.49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640.03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731.46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25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208</w:t>
            </w:r>
          </w:p>
        </w:tc>
        <w:tc>
          <w:tcPr>
            <w:tcW w:w="3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社会保障和就业支出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58.17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58.17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25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20805</w:t>
            </w:r>
          </w:p>
        </w:tc>
        <w:tc>
          <w:tcPr>
            <w:tcW w:w="3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行政事业单位离退休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58.17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58.17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25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2080501</w:t>
            </w:r>
          </w:p>
        </w:tc>
        <w:tc>
          <w:tcPr>
            <w:tcW w:w="3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归口管理的行政单位离退休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58.17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58.17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25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211</w:t>
            </w:r>
          </w:p>
        </w:tc>
        <w:tc>
          <w:tcPr>
            <w:tcW w:w="3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节能环保支出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123.30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123.30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25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21103</w:t>
            </w:r>
          </w:p>
        </w:tc>
        <w:tc>
          <w:tcPr>
            <w:tcW w:w="3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污染防治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103.46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103.46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25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2110301</w:t>
            </w:r>
          </w:p>
        </w:tc>
        <w:tc>
          <w:tcPr>
            <w:tcW w:w="3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大气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100.00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100.00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25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2110399</w:t>
            </w:r>
          </w:p>
        </w:tc>
        <w:tc>
          <w:tcPr>
            <w:tcW w:w="3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其他污染防治支出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3.46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3.46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25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21106</w:t>
            </w:r>
          </w:p>
        </w:tc>
        <w:tc>
          <w:tcPr>
            <w:tcW w:w="3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退耕还林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19.84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19.84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25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2110699</w:t>
            </w:r>
          </w:p>
        </w:tc>
        <w:tc>
          <w:tcPr>
            <w:tcW w:w="3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其他退耕还林支出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19.84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19.84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25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213</w:t>
            </w:r>
          </w:p>
        </w:tc>
        <w:tc>
          <w:tcPr>
            <w:tcW w:w="3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农林水支出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1,190.02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581.86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608.17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25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21301</w:t>
            </w:r>
          </w:p>
        </w:tc>
        <w:tc>
          <w:tcPr>
            <w:tcW w:w="3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农业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1,189.78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581.86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607.93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25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2130101</w:t>
            </w:r>
          </w:p>
        </w:tc>
        <w:tc>
          <w:tcPr>
            <w:tcW w:w="3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行政运行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419.76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419.76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25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2130106</w:t>
            </w:r>
          </w:p>
        </w:tc>
        <w:tc>
          <w:tcPr>
            <w:tcW w:w="3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科技转化与推广服务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250.70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99.00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151.70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25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2130108</w:t>
            </w:r>
          </w:p>
        </w:tc>
        <w:tc>
          <w:tcPr>
            <w:tcW w:w="3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病虫害控制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25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2130110</w:t>
            </w:r>
          </w:p>
        </w:tc>
        <w:tc>
          <w:tcPr>
            <w:tcW w:w="3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执法监管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41.37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41.37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25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lastRenderedPageBreak/>
              <w:t>2130119</w:t>
            </w:r>
          </w:p>
        </w:tc>
        <w:tc>
          <w:tcPr>
            <w:tcW w:w="3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防灾救灾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24.00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1.45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22.55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25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2130122</w:t>
            </w:r>
          </w:p>
        </w:tc>
        <w:tc>
          <w:tcPr>
            <w:tcW w:w="3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农业生产资料与技术补贴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360.33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360.33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25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2130199</w:t>
            </w:r>
          </w:p>
        </w:tc>
        <w:tc>
          <w:tcPr>
            <w:tcW w:w="3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其他农业支出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88.64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20.28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68.36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25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21305</w:t>
            </w:r>
          </w:p>
        </w:tc>
        <w:tc>
          <w:tcPr>
            <w:tcW w:w="3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扶贫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0.24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0.24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250" w:type="dxa"/>
            <w:gridSpan w:val="3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2130505</w:t>
            </w:r>
          </w:p>
        </w:tc>
        <w:tc>
          <w:tcPr>
            <w:tcW w:w="3930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生产发展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0.24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0.24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</w:tbl>
    <w:p w:rsidR="00EE3109" w:rsidRDefault="00EE3109" w:rsidP="00EE3109">
      <w:pPr>
        <w:widowControl/>
        <w:shd w:val="clear" w:color="auto" w:fill="FFFFFF"/>
        <w:spacing w:line="380" w:lineRule="atLeast"/>
        <w:jc w:val="left"/>
        <w:rPr>
          <w:rFonts w:ascii="仿宋" w:eastAsia="仿宋" w:hAnsi="仿宋" w:cs="仿宋" w:hint="eastAsia"/>
          <w:color w:val="484747"/>
          <w:kern w:val="0"/>
          <w:sz w:val="32"/>
          <w:szCs w:val="32"/>
        </w:rPr>
      </w:pPr>
      <w:r>
        <w:rPr>
          <w:rFonts w:ascii="仿宋" w:eastAsia="仿宋" w:hAnsi="仿宋" w:cs="仿宋" w:hint="eastAsia"/>
          <w:color w:val="484747"/>
          <w:kern w:val="0"/>
          <w:sz w:val="32"/>
          <w:szCs w:val="32"/>
        </w:rPr>
        <w:t>表四、部门财政拨款收入支出决算总表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21"/>
        <w:gridCol w:w="465"/>
        <w:gridCol w:w="2566"/>
        <w:gridCol w:w="2421"/>
        <w:gridCol w:w="465"/>
        <w:gridCol w:w="1427"/>
        <w:gridCol w:w="944"/>
        <w:gridCol w:w="2457"/>
      </w:tblGrid>
      <w:tr w:rsidR="00EE3109" w:rsidTr="00D4788B">
        <w:trPr>
          <w:trHeight w:val="300"/>
        </w:trPr>
        <w:tc>
          <w:tcPr>
            <w:tcW w:w="545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收     入</w:t>
            </w:r>
          </w:p>
        </w:tc>
        <w:tc>
          <w:tcPr>
            <w:tcW w:w="7714" w:type="dxa"/>
            <w:gridSpan w:val="5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支     出</w:t>
            </w:r>
          </w:p>
        </w:tc>
      </w:tr>
      <w:tr w:rsidR="00EE3109" w:rsidTr="00D4788B">
        <w:trPr>
          <w:trHeight w:val="312"/>
        </w:trPr>
        <w:tc>
          <w:tcPr>
            <w:tcW w:w="2421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项目</w:t>
            </w:r>
          </w:p>
        </w:tc>
        <w:tc>
          <w:tcPr>
            <w:tcW w:w="465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行次</w:t>
            </w:r>
          </w:p>
        </w:tc>
        <w:tc>
          <w:tcPr>
            <w:tcW w:w="2566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金额</w:t>
            </w:r>
          </w:p>
        </w:tc>
        <w:tc>
          <w:tcPr>
            <w:tcW w:w="2421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项目</w:t>
            </w:r>
          </w:p>
        </w:tc>
        <w:tc>
          <w:tcPr>
            <w:tcW w:w="465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行次</w:t>
            </w:r>
          </w:p>
        </w:tc>
        <w:tc>
          <w:tcPr>
            <w:tcW w:w="1427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小计</w:t>
            </w:r>
          </w:p>
        </w:tc>
        <w:tc>
          <w:tcPr>
            <w:tcW w:w="944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一般公共预算财政拨款</w:t>
            </w:r>
          </w:p>
        </w:tc>
        <w:tc>
          <w:tcPr>
            <w:tcW w:w="2457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政府性基金预算财政拨款</w:t>
            </w:r>
          </w:p>
        </w:tc>
      </w:tr>
      <w:tr w:rsidR="00EE3109" w:rsidTr="00D4788B">
        <w:trPr>
          <w:trHeight w:val="615"/>
        </w:trPr>
        <w:tc>
          <w:tcPr>
            <w:tcW w:w="2421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465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566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421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465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1427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44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457" w:type="dxa"/>
            <w:vMerge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EE3109" w:rsidTr="00D4788B">
        <w:trPr>
          <w:trHeight w:val="300"/>
        </w:trPr>
        <w:tc>
          <w:tcPr>
            <w:tcW w:w="242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栏次</w:t>
            </w: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</w:t>
            </w:r>
          </w:p>
        </w:tc>
        <w:tc>
          <w:tcPr>
            <w:tcW w:w="24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栏次</w:t>
            </w: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</w:t>
            </w:r>
          </w:p>
        </w:tc>
        <w:tc>
          <w:tcPr>
            <w:tcW w:w="9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</w:t>
            </w:r>
          </w:p>
        </w:tc>
        <w:tc>
          <w:tcPr>
            <w:tcW w:w="2457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</w:t>
            </w:r>
          </w:p>
        </w:tc>
      </w:tr>
      <w:tr w:rsidR="00EE3109" w:rsidTr="00D4788B">
        <w:trPr>
          <w:trHeight w:val="300"/>
        </w:trPr>
        <w:tc>
          <w:tcPr>
            <w:tcW w:w="242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一、一般公共预算财政拨款</w:t>
            </w: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</w:t>
            </w:r>
          </w:p>
        </w:tc>
        <w:tc>
          <w:tcPr>
            <w:tcW w:w="25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1,051.21</w:t>
            </w:r>
          </w:p>
        </w:tc>
        <w:tc>
          <w:tcPr>
            <w:tcW w:w="24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一、一般公共服务支出</w:t>
            </w: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28</w:t>
            </w: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457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42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二、政府性基金预算财政拨款</w:t>
            </w: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</w:t>
            </w:r>
          </w:p>
        </w:tc>
        <w:tc>
          <w:tcPr>
            <w:tcW w:w="25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53.00</w:t>
            </w:r>
          </w:p>
        </w:tc>
        <w:tc>
          <w:tcPr>
            <w:tcW w:w="24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二、外交支出</w:t>
            </w: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29</w:t>
            </w: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457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42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</w:t>
            </w:r>
          </w:p>
        </w:tc>
        <w:tc>
          <w:tcPr>
            <w:tcW w:w="25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4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三、国防支出</w:t>
            </w: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30</w:t>
            </w: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457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42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</w:t>
            </w:r>
          </w:p>
        </w:tc>
        <w:tc>
          <w:tcPr>
            <w:tcW w:w="25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4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四、公共安全支出</w:t>
            </w: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31</w:t>
            </w: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457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42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</w:t>
            </w:r>
          </w:p>
        </w:tc>
        <w:tc>
          <w:tcPr>
            <w:tcW w:w="25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4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五、教育支出</w:t>
            </w: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32</w:t>
            </w: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457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42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6</w:t>
            </w:r>
          </w:p>
        </w:tc>
        <w:tc>
          <w:tcPr>
            <w:tcW w:w="25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4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六、科学技术支出</w:t>
            </w: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33</w:t>
            </w: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457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42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7</w:t>
            </w:r>
          </w:p>
        </w:tc>
        <w:tc>
          <w:tcPr>
            <w:tcW w:w="25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4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七、文化体育与传媒支出</w:t>
            </w: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34</w:t>
            </w: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457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42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8</w:t>
            </w:r>
          </w:p>
        </w:tc>
        <w:tc>
          <w:tcPr>
            <w:tcW w:w="25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4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八、社会保障和就业支出</w:t>
            </w: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35</w:t>
            </w: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58.17</w:t>
            </w:r>
          </w:p>
        </w:tc>
        <w:tc>
          <w:tcPr>
            <w:tcW w:w="9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58.17</w:t>
            </w:r>
          </w:p>
        </w:tc>
        <w:tc>
          <w:tcPr>
            <w:tcW w:w="2457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42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9</w:t>
            </w:r>
          </w:p>
        </w:tc>
        <w:tc>
          <w:tcPr>
            <w:tcW w:w="25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4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九、医疗卫生与计划生育支出</w:t>
            </w: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36</w:t>
            </w: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457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42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10</w:t>
            </w:r>
          </w:p>
        </w:tc>
        <w:tc>
          <w:tcPr>
            <w:tcW w:w="25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4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十、节能环保支出</w:t>
            </w: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37</w:t>
            </w: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123.30</w:t>
            </w:r>
          </w:p>
        </w:tc>
        <w:tc>
          <w:tcPr>
            <w:tcW w:w="9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123.30</w:t>
            </w:r>
          </w:p>
        </w:tc>
        <w:tc>
          <w:tcPr>
            <w:tcW w:w="2457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42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11</w:t>
            </w:r>
          </w:p>
        </w:tc>
        <w:tc>
          <w:tcPr>
            <w:tcW w:w="25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4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十一、城乡社区支出</w:t>
            </w: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38</w:t>
            </w: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457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42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12</w:t>
            </w:r>
          </w:p>
        </w:tc>
        <w:tc>
          <w:tcPr>
            <w:tcW w:w="25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4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十二、农林水支出</w:t>
            </w: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39</w:t>
            </w: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1,187.20</w:t>
            </w:r>
          </w:p>
        </w:tc>
        <w:tc>
          <w:tcPr>
            <w:tcW w:w="9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1,187.20</w:t>
            </w:r>
          </w:p>
        </w:tc>
        <w:tc>
          <w:tcPr>
            <w:tcW w:w="2457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42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13</w:t>
            </w:r>
          </w:p>
        </w:tc>
        <w:tc>
          <w:tcPr>
            <w:tcW w:w="25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4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十三、交通运输支出</w:t>
            </w: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40</w:t>
            </w: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457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42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14</w:t>
            </w:r>
          </w:p>
        </w:tc>
        <w:tc>
          <w:tcPr>
            <w:tcW w:w="25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4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十四、资源勘探信息等支出</w:t>
            </w: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41</w:t>
            </w: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457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42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15</w:t>
            </w:r>
          </w:p>
        </w:tc>
        <w:tc>
          <w:tcPr>
            <w:tcW w:w="25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4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十五、商业服务业等支出</w:t>
            </w: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42</w:t>
            </w: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457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42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16</w:t>
            </w:r>
          </w:p>
        </w:tc>
        <w:tc>
          <w:tcPr>
            <w:tcW w:w="25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4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十六、金融支出</w:t>
            </w: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43</w:t>
            </w: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457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42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17</w:t>
            </w:r>
          </w:p>
        </w:tc>
        <w:tc>
          <w:tcPr>
            <w:tcW w:w="25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4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十七、援助其他地区支出</w:t>
            </w: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44</w:t>
            </w: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457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42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18</w:t>
            </w:r>
          </w:p>
        </w:tc>
        <w:tc>
          <w:tcPr>
            <w:tcW w:w="25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4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十八、国土海洋气象等支出</w:t>
            </w: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45</w:t>
            </w: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457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42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19</w:t>
            </w:r>
          </w:p>
        </w:tc>
        <w:tc>
          <w:tcPr>
            <w:tcW w:w="25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4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十九、住房保障支出</w:t>
            </w: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46</w:t>
            </w: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457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42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20</w:t>
            </w:r>
          </w:p>
        </w:tc>
        <w:tc>
          <w:tcPr>
            <w:tcW w:w="25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4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二十、粮油物资储备支出</w:t>
            </w: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47</w:t>
            </w: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457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42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</w:t>
            </w:r>
          </w:p>
        </w:tc>
        <w:tc>
          <w:tcPr>
            <w:tcW w:w="25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4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二十一、其他支出</w:t>
            </w: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48</w:t>
            </w: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457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42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2"/>
                <w:szCs w:val="22"/>
                <w:lang/>
              </w:rPr>
              <w:t>本年收入合计</w:t>
            </w: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22</w:t>
            </w:r>
          </w:p>
        </w:tc>
        <w:tc>
          <w:tcPr>
            <w:tcW w:w="25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1,104.21</w:t>
            </w:r>
          </w:p>
        </w:tc>
        <w:tc>
          <w:tcPr>
            <w:tcW w:w="24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2"/>
                <w:szCs w:val="22"/>
                <w:lang/>
              </w:rPr>
              <w:t>本年支出合计</w:t>
            </w: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49</w:t>
            </w: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1,368.67</w:t>
            </w:r>
          </w:p>
        </w:tc>
        <w:tc>
          <w:tcPr>
            <w:tcW w:w="9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1,368.67</w:t>
            </w:r>
          </w:p>
        </w:tc>
        <w:tc>
          <w:tcPr>
            <w:tcW w:w="2457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42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年初财政拨款结转和结余</w:t>
            </w: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23</w:t>
            </w:r>
          </w:p>
        </w:tc>
        <w:tc>
          <w:tcPr>
            <w:tcW w:w="25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677.31</w:t>
            </w:r>
          </w:p>
        </w:tc>
        <w:tc>
          <w:tcPr>
            <w:tcW w:w="24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年末财政拨款结转和结余</w:t>
            </w: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50</w:t>
            </w: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412.86</w:t>
            </w:r>
          </w:p>
        </w:tc>
        <w:tc>
          <w:tcPr>
            <w:tcW w:w="9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359.86</w:t>
            </w:r>
          </w:p>
        </w:tc>
        <w:tc>
          <w:tcPr>
            <w:tcW w:w="2457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53.00</w:t>
            </w:r>
          </w:p>
        </w:tc>
      </w:tr>
      <w:tr w:rsidR="00EE3109" w:rsidTr="00D4788B">
        <w:trPr>
          <w:trHeight w:val="300"/>
        </w:trPr>
        <w:tc>
          <w:tcPr>
            <w:tcW w:w="242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一般公共预算财政拨款</w:t>
            </w: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24</w:t>
            </w:r>
          </w:p>
        </w:tc>
        <w:tc>
          <w:tcPr>
            <w:tcW w:w="25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677.31</w:t>
            </w:r>
          </w:p>
        </w:tc>
        <w:tc>
          <w:tcPr>
            <w:tcW w:w="24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51</w:t>
            </w: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457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EE3109" w:rsidTr="00D4788B">
        <w:trPr>
          <w:trHeight w:val="300"/>
        </w:trPr>
        <w:tc>
          <w:tcPr>
            <w:tcW w:w="242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政府性基金预算财政拨款</w:t>
            </w: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25</w:t>
            </w:r>
          </w:p>
        </w:tc>
        <w:tc>
          <w:tcPr>
            <w:tcW w:w="25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4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52</w:t>
            </w: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457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EE3109" w:rsidTr="00D4788B">
        <w:trPr>
          <w:trHeight w:val="300"/>
        </w:trPr>
        <w:tc>
          <w:tcPr>
            <w:tcW w:w="242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26</w:t>
            </w:r>
          </w:p>
        </w:tc>
        <w:tc>
          <w:tcPr>
            <w:tcW w:w="25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4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53</w:t>
            </w: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457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EE3109" w:rsidTr="00D4788B">
        <w:trPr>
          <w:trHeight w:val="300"/>
        </w:trPr>
        <w:tc>
          <w:tcPr>
            <w:tcW w:w="242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2"/>
                <w:szCs w:val="22"/>
                <w:lang/>
              </w:rPr>
              <w:t>总计</w:t>
            </w:r>
          </w:p>
        </w:tc>
        <w:tc>
          <w:tcPr>
            <w:tcW w:w="465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27</w:t>
            </w:r>
          </w:p>
        </w:tc>
        <w:tc>
          <w:tcPr>
            <w:tcW w:w="2566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1,781.53</w:t>
            </w:r>
          </w:p>
        </w:tc>
        <w:tc>
          <w:tcPr>
            <w:tcW w:w="2421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2"/>
                <w:szCs w:val="22"/>
                <w:lang/>
              </w:rPr>
              <w:t>总计</w:t>
            </w:r>
          </w:p>
        </w:tc>
        <w:tc>
          <w:tcPr>
            <w:tcW w:w="465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54</w:t>
            </w:r>
          </w:p>
        </w:tc>
        <w:tc>
          <w:tcPr>
            <w:tcW w:w="1427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1,781.53</w:t>
            </w:r>
          </w:p>
        </w:tc>
        <w:tc>
          <w:tcPr>
            <w:tcW w:w="944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1,728.53</w:t>
            </w:r>
          </w:p>
        </w:tc>
        <w:tc>
          <w:tcPr>
            <w:tcW w:w="2457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53.00</w:t>
            </w:r>
          </w:p>
        </w:tc>
      </w:tr>
    </w:tbl>
    <w:p w:rsidR="00EE3109" w:rsidRDefault="00EE3109" w:rsidP="00EE3109">
      <w:pPr>
        <w:widowControl/>
        <w:shd w:val="clear" w:color="auto" w:fill="FFFFFF"/>
        <w:spacing w:line="380" w:lineRule="atLeast"/>
        <w:jc w:val="left"/>
        <w:rPr>
          <w:rFonts w:ascii="仿宋" w:eastAsia="仿宋" w:hAnsi="仿宋" w:cs="仿宋" w:hint="eastAsia"/>
          <w:color w:val="484747"/>
          <w:kern w:val="0"/>
          <w:sz w:val="32"/>
          <w:szCs w:val="32"/>
        </w:rPr>
      </w:pPr>
      <w:r>
        <w:rPr>
          <w:rFonts w:ascii="仿宋" w:eastAsia="仿宋" w:hAnsi="仿宋" w:cs="仿宋" w:hint="eastAsia"/>
          <w:color w:val="484747"/>
          <w:kern w:val="0"/>
          <w:sz w:val="32"/>
          <w:szCs w:val="32"/>
        </w:rPr>
        <w:lastRenderedPageBreak/>
        <w:t>表五、部门一般公共预算财政拨款支出决算表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6"/>
        <w:gridCol w:w="939"/>
        <w:gridCol w:w="326"/>
        <w:gridCol w:w="2885"/>
        <w:gridCol w:w="2452"/>
        <w:gridCol w:w="2429"/>
        <w:gridCol w:w="2443"/>
      </w:tblGrid>
      <w:tr w:rsidR="00EE3109" w:rsidTr="00D4788B">
        <w:trPr>
          <w:trHeight w:val="300"/>
        </w:trPr>
        <w:tc>
          <w:tcPr>
            <w:tcW w:w="1591" w:type="dxa"/>
            <w:gridSpan w:val="3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科目编码</w:t>
            </w:r>
          </w:p>
        </w:tc>
        <w:tc>
          <w:tcPr>
            <w:tcW w:w="2885" w:type="dxa"/>
            <w:vMerge w:val="restart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科目名称</w:t>
            </w:r>
          </w:p>
        </w:tc>
        <w:tc>
          <w:tcPr>
            <w:tcW w:w="7324" w:type="dxa"/>
            <w:gridSpan w:val="3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本年支出</w:t>
            </w:r>
          </w:p>
        </w:tc>
      </w:tr>
      <w:tr w:rsidR="00EE3109" w:rsidTr="00D4788B">
        <w:trPr>
          <w:trHeight w:val="312"/>
        </w:trPr>
        <w:tc>
          <w:tcPr>
            <w:tcW w:w="1591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885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452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合计</w:t>
            </w:r>
          </w:p>
        </w:tc>
        <w:tc>
          <w:tcPr>
            <w:tcW w:w="2429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基本支出</w:t>
            </w:r>
          </w:p>
        </w:tc>
        <w:tc>
          <w:tcPr>
            <w:tcW w:w="2443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项目支出</w:t>
            </w:r>
          </w:p>
        </w:tc>
      </w:tr>
      <w:tr w:rsidR="00EE3109" w:rsidTr="00D4788B">
        <w:trPr>
          <w:trHeight w:val="312"/>
        </w:trPr>
        <w:tc>
          <w:tcPr>
            <w:tcW w:w="1591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885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452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429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443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EE3109" w:rsidTr="00D4788B">
        <w:trPr>
          <w:trHeight w:val="615"/>
        </w:trPr>
        <w:tc>
          <w:tcPr>
            <w:tcW w:w="1591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885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452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429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443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EE3109" w:rsidTr="00D4788B">
        <w:trPr>
          <w:trHeight w:val="300"/>
        </w:trPr>
        <w:tc>
          <w:tcPr>
            <w:tcW w:w="326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类</w:t>
            </w:r>
          </w:p>
        </w:tc>
        <w:tc>
          <w:tcPr>
            <w:tcW w:w="939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款</w:t>
            </w:r>
          </w:p>
        </w:tc>
        <w:tc>
          <w:tcPr>
            <w:tcW w:w="326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项</w:t>
            </w:r>
          </w:p>
        </w:tc>
        <w:tc>
          <w:tcPr>
            <w:tcW w:w="2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栏次</w:t>
            </w:r>
          </w:p>
        </w:tc>
        <w:tc>
          <w:tcPr>
            <w:tcW w:w="24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7</w:t>
            </w:r>
          </w:p>
        </w:tc>
        <w:tc>
          <w:tcPr>
            <w:tcW w:w="2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8</w:t>
            </w:r>
          </w:p>
        </w:tc>
        <w:tc>
          <w:tcPr>
            <w:tcW w:w="2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9</w:t>
            </w:r>
          </w:p>
        </w:tc>
      </w:tr>
      <w:tr w:rsidR="00EE3109" w:rsidTr="00D4788B">
        <w:trPr>
          <w:trHeight w:val="300"/>
        </w:trPr>
        <w:tc>
          <w:tcPr>
            <w:tcW w:w="326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39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26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合计</w:t>
            </w:r>
          </w:p>
        </w:tc>
        <w:tc>
          <w:tcPr>
            <w:tcW w:w="24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1,368.67</w:t>
            </w:r>
          </w:p>
        </w:tc>
        <w:tc>
          <w:tcPr>
            <w:tcW w:w="2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637.20</w:t>
            </w:r>
          </w:p>
        </w:tc>
        <w:tc>
          <w:tcPr>
            <w:tcW w:w="2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731.46</w:t>
            </w:r>
          </w:p>
        </w:tc>
      </w:tr>
      <w:tr w:rsidR="00EE3109" w:rsidTr="00D4788B">
        <w:trPr>
          <w:trHeight w:val="300"/>
        </w:trPr>
        <w:tc>
          <w:tcPr>
            <w:tcW w:w="159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208</w:t>
            </w:r>
          </w:p>
        </w:tc>
        <w:tc>
          <w:tcPr>
            <w:tcW w:w="2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社会保障和就业支出</w:t>
            </w:r>
          </w:p>
        </w:tc>
        <w:tc>
          <w:tcPr>
            <w:tcW w:w="24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58.17</w:t>
            </w:r>
          </w:p>
        </w:tc>
        <w:tc>
          <w:tcPr>
            <w:tcW w:w="2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58.17</w:t>
            </w:r>
          </w:p>
        </w:tc>
        <w:tc>
          <w:tcPr>
            <w:tcW w:w="2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159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20805</w:t>
            </w:r>
          </w:p>
        </w:tc>
        <w:tc>
          <w:tcPr>
            <w:tcW w:w="2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行政事业单位离退休</w:t>
            </w:r>
          </w:p>
        </w:tc>
        <w:tc>
          <w:tcPr>
            <w:tcW w:w="24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58.17</w:t>
            </w:r>
          </w:p>
        </w:tc>
        <w:tc>
          <w:tcPr>
            <w:tcW w:w="2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58.17</w:t>
            </w:r>
          </w:p>
        </w:tc>
        <w:tc>
          <w:tcPr>
            <w:tcW w:w="2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159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2080501</w:t>
            </w:r>
          </w:p>
        </w:tc>
        <w:tc>
          <w:tcPr>
            <w:tcW w:w="2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归口管理的行政单位离退休</w:t>
            </w:r>
          </w:p>
        </w:tc>
        <w:tc>
          <w:tcPr>
            <w:tcW w:w="24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58.17</w:t>
            </w:r>
          </w:p>
        </w:tc>
        <w:tc>
          <w:tcPr>
            <w:tcW w:w="2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58.17</w:t>
            </w:r>
          </w:p>
        </w:tc>
        <w:tc>
          <w:tcPr>
            <w:tcW w:w="2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159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211</w:t>
            </w:r>
          </w:p>
        </w:tc>
        <w:tc>
          <w:tcPr>
            <w:tcW w:w="2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节能环保支出</w:t>
            </w:r>
          </w:p>
        </w:tc>
        <w:tc>
          <w:tcPr>
            <w:tcW w:w="24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123.30</w:t>
            </w:r>
          </w:p>
        </w:tc>
        <w:tc>
          <w:tcPr>
            <w:tcW w:w="2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123.30</w:t>
            </w:r>
          </w:p>
        </w:tc>
      </w:tr>
      <w:tr w:rsidR="00EE3109" w:rsidTr="00D4788B">
        <w:trPr>
          <w:trHeight w:val="300"/>
        </w:trPr>
        <w:tc>
          <w:tcPr>
            <w:tcW w:w="159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21103</w:t>
            </w:r>
          </w:p>
        </w:tc>
        <w:tc>
          <w:tcPr>
            <w:tcW w:w="2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污染防治</w:t>
            </w:r>
          </w:p>
        </w:tc>
        <w:tc>
          <w:tcPr>
            <w:tcW w:w="24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103.46</w:t>
            </w:r>
          </w:p>
        </w:tc>
        <w:tc>
          <w:tcPr>
            <w:tcW w:w="2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103.46</w:t>
            </w:r>
          </w:p>
        </w:tc>
      </w:tr>
      <w:tr w:rsidR="00EE3109" w:rsidTr="00D4788B">
        <w:trPr>
          <w:trHeight w:val="300"/>
        </w:trPr>
        <w:tc>
          <w:tcPr>
            <w:tcW w:w="159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2110301</w:t>
            </w:r>
          </w:p>
        </w:tc>
        <w:tc>
          <w:tcPr>
            <w:tcW w:w="2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大气</w:t>
            </w:r>
          </w:p>
        </w:tc>
        <w:tc>
          <w:tcPr>
            <w:tcW w:w="24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100.00</w:t>
            </w:r>
          </w:p>
        </w:tc>
        <w:tc>
          <w:tcPr>
            <w:tcW w:w="2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100.00</w:t>
            </w:r>
          </w:p>
        </w:tc>
      </w:tr>
      <w:tr w:rsidR="00EE3109" w:rsidTr="00D4788B">
        <w:trPr>
          <w:trHeight w:val="300"/>
        </w:trPr>
        <w:tc>
          <w:tcPr>
            <w:tcW w:w="159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2110399</w:t>
            </w:r>
          </w:p>
        </w:tc>
        <w:tc>
          <w:tcPr>
            <w:tcW w:w="2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其他污染防治支出</w:t>
            </w:r>
          </w:p>
        </w:tc>
        <w:tc>
          <w:tcPr>
            <w:tcW w:w="24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3.46</w:t>
            </w:r>
          </w:p>
        </w:tc>
        <w:tc>
          <w:tcPr>
            <w:tcW w:w="2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3.46</w:t>
            </w:r>
          </w:p>
        </w:tc>
      </w:tr>
      <w:tr w:rsidR="00EE3109" w:rsidTr="00D4788B">
        <w:trPr>
          <w:trHeight w:val="300"/>
        </w:trPr>
        <w:tc>
          <w:tcPr>
            <w:tcW w:w="159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21106</w:t>
            </w:r>
          </w:p>
        </w:tc>
        <w:tc>
          <w:tcPr>
            <w:tcW w:w="2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退耕还林</w:t>
            </w:r>
          </w:p>
        </w:tc>
        <w:tc>
          <w:tcPr>
            <w:tcW w:w="24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19.84</w:t>
            </w:r>
          </w:p>
        </w:tc>
        <w:tc>
          <w:tcPr>
            <w:tcW w:w="2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19.84</w:t>
            </w:r>
          </w:p>
        </w:tc>
      </w:tr>
      <w:tr w:rsidR="00EE3109" w:rsidTr="00D4788B">
        <w:trPr>
          <w:trHeight w:val="300"/>
        </w:trPr>
        <w:tc>
          <w:tcPr>
            <w:tcW w:w="159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2110699</w:t>
            </w:r>
          </w:p>
        </w:tc>
        <w:tc>
          <w:tcPr>
            <w:tcW w:w="2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其他退耕还林支出</w:t>
            </w:r>
          </w:p>
        </w:tc>
        <w:tc>
          <w:tcPr>
            <w:tcW w:w="24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19.84</w:t>
            </w:r>
          </w:p>
        </w:tc>
        <w:tc>
          <w:tcPr>
            <w:tcW w:w="2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19.84</w:t>
            </w:r>
          </w:p>
        </w:tc>
      </w:tr>
      <w:tr w:rsidR="00EE3109" w:rsidTr="00D4788B">
        <w:trPr>
          <w:trHeight w:val="300"/>
        </w:trPr>
        <w:tc>
          <w:tcPr>
            <w:tcW w:w="159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213</w:t>
            </w:r>
          </w:p>
        </w:tc>
        <w:tc>
          <w:tcPr>
            <w:tcW w:w="2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农林水支出</w:t>
            </w:r>
          </w:p>
        </w:tc>
        <w:tc>
          <w:tcPr>
            <w:tcW w:w="24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1,187.20</w:t>
            </w:r>
          </w:p>
        </w:tc>
        <w:tc>
          <w:tcPr>
            <w:tcW w:w="2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579.03</w:t>
            </w:r>
          </w:p>
        </w:tc>
        <w:tc>
          <w:tcPr>
            <w:tcW w:w="2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608.17</w:t>
            </w:r>
          </w:p>
        </w:tc>
      </w:tr>
      <w:tr w:rsidR="00EE3109" w:rsidTr="00D4788B">
        <w:trPr>
          <w:trHeight w:val="300"/>
        </w:trPr>
        <w:tc>
          <w:tcPr>
            <w:tcW w:w="159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21301</w:t>
            </w:r>
          </w:p>
        </w:tc>
        <w:tc>
          <w:tcPr>
            <w:tcW w:w="2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农业</w:t>
            </w:r>
          </w:p>
        </w:tc>
        <w:tc>
          <w:tcPr>
            <w:tcW w:w="24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1,186.96</w:t>
            </w:r>
          </w:p>
        </w:tc>
        <w:tc>
          <w:tcPr>
            <w:tcW w:w="2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579.03</w:t>
            </w:r>
          </w:p>
        </w:tc>
        <w:tc>
          <w:tcPr>
            <w:tcW w:w="2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607.93</w:t>
            </w:r>
          </w:p>
        </w:tc>
      </w:tr>
      <w:tr w:rsidR="00EE3109" w:rsidTr="00D4788B">
        <w:trPr>
          <w:trHeight w:val="300"/>
        </w:trPr>
        <w:tc>
          <w:tcPr>
            <w:tcW w:w="159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2130101</w:t>
            </w:r>
          </w:p>
        </w:tc>
        <w:tc>
          <w:tcPr>
            <w:tcW w:w="2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行政运行</w:t>
            </w:r>
          </w:p>
        </w:tc>
        <w:tc>
          <w:tcPr>
            <w:tcW w:w="24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416.93</w:t>
            </w:r>
          </w:p>
        </w:tc>
        <w:tc>
          <w:tcPr>
            <w:tcW w:w="2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416.93</w:t>
            </w:r>
          </w:p>
        </w:tc>
        <w:tc>
          <w:tcPr>
            <w:tcW w:w="2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159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2130106</w:t>
            </w:r>
          </w:p>
        </w:tc>
        <w:tc>
          <w:tcPr>
            <w:tcW w:w="2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科技转化与推广服务</w:t>
            </w:r>
          </w:p>
        </w:tc>
        <w:tc>
          <w:tcPr>
            <w:tcW w:w="24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250.70</w:t>
            </w:r>
          </w:p>
        </w:tc>
        <w:tc>
          <w:tcPr>
            <w:tcW w:w="2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99.00</w:t>
            </w:r>
          </w:p>
        </w:tc>
        <w:tc>
          <w:tcPr>
            <w:tcW w:w="2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151.70</w:t>
            </w:r>
          </w:p>
        </w:tc>
      </w:tr>
      <w:tr w:rsidR="00EE3109" w:rsidTr="00D4788B">
        <w:trPr>
          <w:trHeight w:val="300"/>
        </w:trPr>
        <w:tc>
          <w:tcPr>
            <w:tcW w:w="159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lastRenderedPageBreak/>
              <w:t>2130108</w:t>
            </w:r>
          </w:p>
        </w:tc>
        <w:tc>
          <w:tcPr>
            <w:tcW w:w="2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病虫害控制</w:t>
            </w:r>
          </w:p>
        </w:tc>
        <w:tc>
          <w:tcPr>
            <w:tcW w:w="24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5.00</w:t>
            </w:r>
          </w:p>
        </w:tc>
        <w:tc>
          <w:tcPr>
            <w:tcW w:w="2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5.00</w:t>
            </w:r>
          </w:p>
        </w:tc>
      </w:tr>
      <w:tr w:rsidR="00EE3109" w:rsidTr="00D4788B">
        <w:trPr>
          <w:trHeight w:val="300"/>
        </w:trPr>
        <w:tc>
          <w:tcPr>
            <w:tcW w:w="159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2130110</w:t>
            </w:r>
          </w:p>
        </w:tc>
        <w:tc>
          <w:tcPr>
            <w:tcW w:w="2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执法监管</w:t>
            </w:r>
          </w:p>
        </w:tc>
        <w:tc>
          <w:tcPr>
            <w:tcW w:w="24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41.37</w:t>
            </w:r>
          </w:p>
        </w:tc>
        <w:tc>
          <w:tcPr>
            <w:tcW w:w="2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41.37</w:t>
            </w:r>
          </w:p>
        </w:tc>
        <w:tc>
          <w:tcPr>
            <w:tcW w:w="2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159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2130111</w:t>
            </w:r>
          </w:p>
        </w:tc>
        <w:tc>
          <w:tcPr>
            <w:tcW w:w="2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统计监测与信息服务</w:t>
            </w:r>
          </w:p>
        </w:tc>
        <w:tc>
          <w:tcPr>
            <w:tcW w:w="24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159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2130119</w:t>
            </w:r>
          </w:p>
        </w:tc>
        <w:tc>
          <w:tcPr>
            <w:tcW w:w="2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防灾救灾</w:t>
            </w:r>
          </w:p>
        </w:tc>
        <w:tc>
          <w:tcPr>
            <w:tcW w:w="24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24.00</w:t>
            </w:r>
          </w:p>
        </w:tc>
        <w:tc>
          <w:tcPr>
            <w:tcW w:w="2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1.45</w:t>
            </w:r>
          </w:p>
        </w:tc>
        <w:tc>
          <w:tcPr>
            <w:tcW w:w="2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22.55</w:t>
            </w:r>
          </w:p>
        </w:tc>
      </w:tr>
      <w:tr w:rsidR="00EE3109" w:rsidTr="00D4788B">
        <w:trPr>
          <w:trHeight w:val="300"/>
        </w:trPr>
        <w:tc>
          <w:tcPr>
            <w:tcW w:w="159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2130122</w:t>
            </w:r>
          </w:p>
        </w:tc>
        <w:tc>
          <w:tcPr>
            <w:tcW w:w="2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农业生产资料与技术补贴</w:t>
            </w:r>
          </w:p>
        </w:tc>
        <w:tc>
          <w:tcPr>
            <w:tcW w:w="24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360.33</w:t>
            </w:r>
          </w:p>
        </w:tc>
        <w:tc>
          <w:tcPr>
            <w:tcW w:w="2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360.33</w:t>
            </w:r>
          </w:p>
        </w:tc>
      </w:tr>
      <w:tr w:rsidR="00EE3109" w:rsidTr="00D4788B">
        <w:trPr>
          <w:trHeight w:val="300"/>
        </w:trPr>
        <w:tc>
          <w:tcPr>
            <w:tcW w:w="159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2130199</w:t>
            </w:r>
          </w:p>
        </w:tc>
        <w:tc>
          <w:tcPr>
            <w:tcW w:w="2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其他农业支出</w:t>
            </w:r>
          </w:p>
        </w:tc>
        <w:tc>
          <w:tcPr>
            <w:tcW w:w="24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88.64</w:t>
            </w:r>
          </w:p>
        </w:tc>
        <w:tc>
          <w:tcPr>
            <w:tcW w:w="2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20.28</w:t>
            </w:r>
          </w:p>
        </w:tc>
        <w:tc>
          <w:tcPr>
            <w:tcW w:w="2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68.36</w:t>
            </w:r>
          </w:p>
        </w:tc>
      </w:tr>
      <w:tr w:rsidR="00EE3109" w:rsidTr="00D4788B">
        <w:trPr>
          <w:trHeight w:val="300"/>
        </w:trPr>
        <w:tc>
          <w:tcPr>
            <w:tcW w:w="159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21305</w:t>
            </w:r>
          </w:p>
        </w:tc>
        <w:tc>
          <w:tcPr>
            <w:tcW w:w="2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扶贫</w:t>
            </w:r>
          </w:p>
        </w:tc>
        <w:tc>
          <w:tcPr>
            <w:tcW w:w="24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0.24</w:t>
            </w:r>
          </w:p>
        </w:tc>
        <w:tc>
          <w:tcPr>
            <w:tcW w:w="2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0.24</w:t>
            </w:r>
          </w:p>
        </w:tc>
      </w:tr>
      <w:tr w:rsidR="00EE3109" w:rsidTr="00D4788B">
        <w:trPr>
          <w:trHeight w:val="300"/>
        </w:trPr>
        <w:tc>
          <w:tcPr>
            <w:tcW w:w="1591" w:type="dxa"/>
            <w:gridSpan w:val="3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2130505</w:t>
            </w:r>
          </w:p>
        </w:tc>
        <w:tc>
          <w:tcPr>
            <w:tcW w:w="2885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生产发展</w:t>
            </w:r>
          </w:p>
        </w:tc>
        <w:tc>
          <w:tcPr>
            <w:tcW w:w="2452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0.24</w:t>
            </w:r>
          </w:p>
        </w:tc>
        <w:tc>
          <w:tcPr>
            <w:tcW w:w="2429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443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0.24</w:t>
            </w:r>
          </w:p>
        </w:tc>
      </w:tr>
    </w:tbl>
    <w:p w:rsidR="00EE3109" w:rsidRDefault="00EE3109" w:rsidP="00EE3109">
      <w:pPr>
        <w:widowControl/>
        <w:shd w:val="clear" w:color="auto" w:fill="FFFFFF"/>
        <w:spacing w:line="380" w:lineRule="atLeast"/>
        <w:ind w:firstLine="640"/>
        <w:jc w:val="left"/>
        <w:rPr>
          <w:rFonts w:ascii="仿宋" w:eastAsia="仿宋" w:hAnsi="仿宋" w:cs="仿宋" w:hint="eastAsia"/>
          <w:color w:val="484747"/>
          <w:kern w:val="0"/>
          <w:sz w:val="32"/>
          <w:szCs w:val="32"/>
        </w:rPr>
      </w:pPr>
    </w:p>
    <w:p w:rsidR="00EE3109" w:rsidRDefault="00EE3109" w:rsidP="00EE3109">
      <w:pPr>
        <w:widowControl/>
        <w:shd w:val="clear" w:color="auto" w:fill="FFFFFF"/>
        <w:spacing w:line="380" w:lineRule="atLeast"/>
        <w:ind w:firstLine="640"/>
        <w:jc w:val="left"/>
        <w:rPr>
          <w:rFonts w:ascii="仿宋" w:eastAsia="仿宋" w:hAnsi="仿宋" w:cs="仿宋" w:hint="eastAsia"/>
          <w:color w:val="484747"/>
          <w:kern w:val="0"/>
          <w:sz w:val="32"/>
          <w:szCs w:val="32"/>
        </w:rPr>
      </w:pPr>
      <w:r>
        <w:rPr>
          <w:rFonts w:ascii="仿宋" w:eastAsia="仿宋" w:hAnsi="仿宋" w:cs="仿宋" w:hint="eastAsia"/>
          <w:color w:val="484747"/>
          <w:kern w:val="0"/>
          <w:sz w:val="32"/>
          <w:szCs w:val="32"/>
        </w:rPr>
        <w:t xml:space="preserve"> 表六、部门一般公共预算财政拨款基本支出决算表</w:t>
      </w:r>
    </w:p>
    <w:p w:rsidR="00EE3109" w:rsidRDefault="00EE3109" w:rsidP="00EE3109">
      <w:pPr>
        <w:widowControl/>
        <w:shd w:val="clear" w:color="auto" w:fill="FFFFFF"/>
        <w:spacing w:line="380" w:lineRule="atLeast"/>
        <w:ind w:firstLine="640"/>
        <w:jc w:val="left"/>
        <w:rPr>
          <w:rFonts w:ascii="仿宋" w:eastAsia="仿宋" w:hAnsi="仿宋" w:cs="仿宋" w:hint="eastAsia"/>
          <w:color w:val="484747"/>
          <w:kern w:val="0"/>
          <w:sz w:val="32"/>
          <w:szCs w:val="32"/>
        </w:rPr>
      </w:pP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019"/>
        <w:gridCol w:w="3690"/>
        <w:gridCol w:w="1965"/>
        <w:gridCol w:w="2100"/>
        <w:gridCol w:w="2220"/>
      </w:tblGrid>
      <w:tr w:rsidR="00EE3109" w:rsidTr="00D4788B">
        <w:trPr>
          <w:trHeight w:val="300"/>
        </w:trPr>
        <w:tc>
          <w:tcPr>
            <w:tcW w:w="470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项    目</w:t>
            </w:r>
          </w:p>
        </w:tc>
        <w:tc>
          <w:tcPr>
            <w:tcW w:w="1965" w:type="dxa"/>
            <w:vMerge w:val="restart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本年支出合计</w:t>
            </w:r>
          </w:p>
        </w:tc>
        <w:tc>
          <w:tcPr>
            <w:tcW w:w="2100" w:type="dxa"/>
            <w:vMerge w:val="restart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人员经费</w:t>
            </w:r>
          </w:p>
        </w:tc>
        <w:tc>
          <w:tcPr>
            <w:tcW w:w="2220" w:type="dxa"/>
            <w:vMerge w:val="restart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公用经费</w:t>
            </w:r>
          </w:p>
        </w:tc>
      </w:tr>
      <w:tr w:rsidR="00EE3109" w:rsidTr="00D4788B">
        <w:trPr>
          <w:trHeight w:val="312"/>
        </w:trPr>
        <w:tc>
          <w:tcPr>
            <w:tcW w:w="1019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经济分类科目编码</w:t>
            </w:r>
          </w:p>
        </w:tc>
        <w:tc>
          <w:tcPr>
            <w:tcW w:w="369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科目名称</w:t>
            </w:r>
          </w:p>
        </w:tc>
        <w:tc>
          <w:tcPr>
            <w:tcW w:w="1965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220" w:type="dxa"/>
            <w:vMerge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EE3109" w:rsidTr="00D4788B">
        <w:trPr>
          <w:trHeight w:val="312"/>
        </w:trPr>
        <w:tc>
          <w:tcPr>
            <w:tcW w:w="1019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69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1965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220" w:type="dxa"/>
            <w:vMerge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EE3109" w:rsidTr="00D4788B">
        <w:trPr>
          <w:trHeight w:val="312"/>
        </w:trPr>
        <w:tc>
          <w:tcPr>
            <w:tcW w:w="1019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69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1965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220" w:type="dxa"/>
            <w:vMerge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EE3109" w:rsidTr="00D4788B">
        <w:trPr>
          <w:trHeight w:val="300"/>
        </w:trPr>
        <w:tc>
          <w:tcPr>
            <w:tcW w:w="4709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栏    次</w:t>
            </w:r>
          </w:p>
        </w:tc>
        <w:tc>
          <w:tcPr>
            <w:tcW w:w="19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</w:t>
            </w:r>
          </w:p>
        </w:tc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</w:t>
            </w:r>
          </w:p>
        </w:tc>
        <w:tc>
          <w:tcPr>
            <w:tcW w:w="2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</w:t>
            </w:r>
          </w:p>
        </w:tc>
      </w:tr>
      <w:tr w:rsidR="00EE3109" w:rsidTr="00D4788B">
        <w:trPr>
          <w:trHeight w:val="300"/>
        </w:trPr>
        <w:tc>
          <w:tcPr>
            <w:tcW w:w="4709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合    计</w:t>
            </w:r>
          </w:p>
        </w:tc>
        <w:tc>
          <w:tcPr>
            <w:tcW w:w="19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635.75</w:t>
            </w:r>
          </w:p>
        </w:tc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602.60</w:t>
            </w:r>
          </w:p>
        </w:tc>
        <w:tc>
          <w:tcPr>
            <w:tcW w:w="2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33.15</w:t>
            </w:r>
          </w:p>
        </w:tc>
      </w:tr>
      <w:tr w:rsidR="00EE3109" w:rsidTr="00D4788B">
        <w:trPr>
          <w:trHeight w:val="300"/>
        </w:trPr>
        <w:tc>
          <w:tcPr>
            <w:tcW w:w="10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301</w:t>
            </w:r>
          </w:p>
        </w:tc>
        <w:tc>
          <w:tcPr>
            <w:tcW w:w="36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工资福利支出</w:t>
            </w:r>
          </w:p>
        </w:tc>
        <w:tc>
          <w:tcPr>
            <w:tcW w:w="19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541.72</w:t>
            </w:r>
          </w:p>
        </w:tc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541.72</w:t>
            </w:r>
          </w:p>
        </w:tc>
        <w:tc>
          <w:tcPr>
            <w:tcW w:w="2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10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30101</w:t>
            </w:r>
          </w:p>
        </w:tc>
        <w:tc>
          <w:tcPr>
            <w:tcW w:w="36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基本工资</w:t>
            </w:r>
          </w:p>
        </w:tc>
        <w:tc>
          <w:tcPr>
            <w:tcW w:w="19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241.91</w:t>
            </w:r>
          </w:p>
        </w:tc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241.91</w:t>
            </w:r>
          </w:p>
        </w:tc>
        <w:tc>
          <w:tcPr>
            <w:tcW w:w="2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10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30102</w:t>
            </w:r>
          </w:p>
        </w:tc>
        <w:tc>
          <w:tcPr>
            <w:tcW w:w="36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津贴补贴</w:t>
            </w:r>
          </w:p>
        </w:tc>
        <w:tc>
          <w:tcPr>
            <w:tcW w:w="19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207.52</w:t>
            </w:r>
          </w:p>
        </w:tc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207.52</w:t>
            </w:r>
          </w:p>
        </w:tc>
        <w:tc>
          <w:tcPr>
            <w:tcW w:w="2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10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lastRenderedPageBreak/>
              <w:t>30103</w:t>
            </w:r>
          </w:p>
        </w:tc>
        <w:tc>
          <w:tcPr>
            <w:tcW w:w="36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奖金</w:t>
            </w:r>
          </w:p>
        </w:tc>
        <w:tc>
          <w:tcPr>
            <w:tcW w:w="19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24.45</w:t>
            </w:r>
          </w:p>
        </w:tc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24.45</w:t>
            </w:r>
          </w:p>
        </w:tc>
        <w:tc>
          <w:tcPr>
            <w:tcW w:w="2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10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30104</w:t>
            </w:r>
          </w:p>
        </w:tc>
        <w:tc>
          <w:tcPr>
            <w:tcW w:w="36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社会保障缴费</w:t>
            </w:r>
          </w:p>
        </w:tc>
        <w:tc>
          <w:tcPr>
            <w:tcW w:w="19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44.04</w:t>
            </w:r>
          </w:p>
        </w:tc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44.04</w:t>
            </w:r>
          </w:p>
        </w:tc>
        <w:tc>
          <w:tcPr>
            <w:tcW w:w="2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10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30107</w:t>
            </w:r>
          </w:p>
        </w:tc>
        <w:tc>
          <w:tcPr>
            <w:tcW w:w="36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绩效工资</w:t>
            </w:r>
          </w:p>
        </w:tc>
        <w:tc>
          <w:tcPr>
            <w:tcW w:w="19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19.76</w:t>
            </w:r>
          </w:p>
        </w:tc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19.76</w:t>
            </w:r>
          </w:p>
        </w:tc>
        <w:tc>
          <w:tcPr>
            <w:tcW w:w="2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10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30199</w:t>
            </w:r>
          </w:p>
        </w:tc>
        <w:tc>
          <w:tcPr>
            <w:tcW w:w="36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其他工资福利支出</w:t>
            </w:r>
          </w:p>
        </w:tc>
        <w:tc>
          <w:tcPr>
            <w:tcW w:w="19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4.04</w:t>
            </w:r>
          </w:p>
        </w:tc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4.04</w:t>
            </w:r>
          </w:p>
        </w:tc>
        <w:tc>
          <w:tcPr>
            <w:tcW w:w="2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10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302</w:t>
            </w:r>
          </w:p>
        </w:tc>
        <w:tc>
          <w:tcPr>
            <w:tcW w:w="36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商品和服务支出</w:t>
            </w:r>
          </w:p>
        </w:tc>
        <w:tc>
          <w:tcPr>
            <w:tcW w:w="19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33.15</w:t>
            </w:r>
          </w:p>
        </w:tc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33.15</w:t>
            </w:r>
          </w:p>
        </w:tc>
      </w:tr>
      <w:tr w:rsidR="00EE3109" w:rsidTr="00D4788B">
        <w:trPr>
          <w:trHeight w:val="300"/>
        </w:trPr>
        <w:tc>
          <w:tcPr>
            <w:tcW w:w="10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30201</w:t>
            </w:r>
          </w:p>
        </w:tc>
        <w:tc>
          <w:tcPr>
            <w:tcW w:w="36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办公费</w:t>
            </w:r>
          </w:p>
        </w:tc>
        <w:tc>
          <w:tcPr>
            <w:tcW w:w="19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3.21</w:t>
            </w:r>
          </w:p>
        </w:tc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3.21</w:t>
            </w:r>
          </w:p>
        </w:tc>
      </w:tr>
      <w:tr w:rsidR="00EE3109" w:rsidTr="00D4788B">
        <w:trPr>
          <w:trHeight w:val="300"/>
        </w:trPr>
        <w:tc>
          <w:tcPr>
            <w:tcW w:w="10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30205</w:t>
            </w:r>
          </w:p>
        </w:tc>
        <w:tc>
          <w:tcPr>
            <w:tcW w:w="36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水费</w:t>
            </w:r>
          </w:p>
        </w:tc>
        <w:tc>
          <w:tcPr>
            <w:tcW w:w="19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1.00</w:t>
            </w:r>
          </w:p>
        </w:tc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1.00</w:t>
            </w:r>
          </w:p>
        </w:tc>
      </w:tr>
      <w:tr w:rsidR="00EE3109" w:rsidTr="00D4788B">
        <w:trPr>
          <w:trHeight w:val="300"/>
        </w:trPr>
        <w:tc>
          <w:tcPr>
            <w:tcW w:w="10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30206</w:t>
            </w:r>
          </w:p>
        </w:tc>
        <w:tc>
          <w:tcPr>
            <w:tcW w:w="36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电费</w:t>
            </w:r>
          </w:p>
        </w:tc>
        <w:tc>
          <w:tcPr>
            <w:tcW w:w="19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1.17</w:t>
            </w:r>
          </w:p>
        </w:tc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1.17</w:t>
            </w:r>
          </w:p>
        </w:tc>
      </w:tr>
      <w:tr w:rsidR="00EE3109" w:rsidTr="00D4788B">
        <w:trPr>
          <w:trHeight w:val="300"/>
        </w:trPr>
        <w:tc>
          <w:tcPr>
            <w:tcW w:w="10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30207</w:t>
            </w:r>
          </w:p>
        </w:tc>
        <w:tc>
          <w:tcPr>
            <w:tcW w:w="36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邮电费</w:t>
            </w:r>
          </w:p>
        </w:tc>
        <w:tc>
          <w:tcPr>
            <w:tcW w:w="19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1.49</w:t>
            </w:r>
          </w:p>
        </w:tc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1.49</w:t>
            </w:r>
          </w:p>
        </w:tc>
      </w:tr>
      <w:tr w:rsidR="00EE3109" w:rsidTr="00D4788B">
        <w:trPr>
          <w:trHeight w:val="300"/>
        </w:trPr>
        <w:tc>
          <w:tcPr>
            <w:tcW w:w="10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30208</w:t>
            </w:r>
          </w:p>
        </w:tc>
        <w:tc>
          <w:tcPr>
            <w:tcW w:w="36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取暖费</w:t>
            </w:r>
          </w:p>
        </w:tc>
        <w:tc>
          <w:tcPr>
            <w:tcW w:w="19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4.00</w:t>
            </w:r>
          </w:p>
        </w:tc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4.00</w:t>
            </w:r>
          </w:p>
        </w:tc>
      </w:tr>
      <w:tr w:rsidR="00EE3109" w:rsidTr="00D4788B">
        <w:trPr>
          <w:trHeight w:val="300"/>
        </w:trPr>
        <w:tc>
          <w:tcPr>
            <w:tcW w:w="10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30211</w:t>
            </w:r>
          </w:p>
        </w:tc>
        <w:tc>
          <w:tcPr>
            <w:tcW w:w="36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差旅费</w:t>
            </w:r>
          </w:p>
        </w:tc>
        <w:tc>
          <w:tcPr>
            <w:tcW w:w="19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2.26</w:t>
            </w:r>
          </w:p>
        </w:tc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2.26</w:t>
            </w:r>
          </w:p>
        </w:tc>
      </w:tr>
      <w:tr w:rsidR="00EE3109" w:rsidTr="00D4788B">
        <w:trPr>
          <w:trHeight w:val="300"/>
        </w:trPr>
        <w:tc>
          <w:tcPr>
            <w:tcW w:w="10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30213</w:t>
            </w:r>
          </w:p>
        </w:tc>
        <w:tc>
          <w:tcPr>
            <w:tcW w:w="36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维修(护)费</w:t>
            </w:r>
          </w:p>
        </w:tc>
        <w:tc>
          <w:tcPr>
            <w:tcW w:w="19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1.88</w:t>
            </w:r>
          </w:p>
        </w:tc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1.88</w:t>
            </w:r>
          </w:p>
        </w:tc>
      </w:tr>
      <w:tr w:rsidR="00EE3109" w:rsidTr="00D4788B">
        <w:trPr>
          <w:trHeight w:val="300"/>
        </w:trPr>
        <w:tc>
          <w:tcPr>
            <w:tcW w:w="10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30216</w:t>
            </w:r>
          </w:p>
        </w:tc>
        <w:tc>
          <w:tcPr>
            <w:tcW w:w="36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培训费</w:t>
            </w:r>
          </w:p>
        </w:tc>
        <w:tc>
          <w:tcPr>
            <w:tcW w:w="19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2.90</w:t>
            </w:r>
          </w:p>
        </w:tc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2.90</w:t>
            </w:r>
          </w:p>
        </w:tc>
      </w:tr>
      <w:tr w:rsidR="00EE3109" w:rsidTr="00D4788B">
        <w:trPr>
          <w:trHeight w:val="300"/>
        </w:trPr>
        <w:tc>
          <w:tcPr>
            <w:tcW w:w="10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30217</w:t>
            </w:r>
          </w:p>
        </w:tc>
        <w:tc>
          <w:tcPr>
            <w:tcW w:w="36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公务接待费</w:t>
            </w:r>
          </w:p>
        </w:tc>
        <w:tc>
          <w:tcPr>
            <w:tcW w:w="19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4.78</w:t>
            </w:r>
          </w:p>
        </w:tc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4.78</w:t>
            </w:r>
          </w:p>
        </w:tc>
      </w:tr>
      <w:tr w:rsidR="00EE3109" w:rsidTr="00D4788B">
        <w:trPr>
          <w:trHeight w:val="300"/>
        </w:trPr>
        <w:tc>
          <w:tcPr>
            <w:tcW w:w="10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30218</w:t>
            </w:r>
          </w:p>
        </w:tc>
        <w:tc>
          <w:tcPr>
            <w:tcW w:w="36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专用材料费</w:t>
            </w:r>
          </w:p>
        </w:tc>
        <w:tc>
          <w:tcPr>
            <w:tcW w:w="19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1.02</w:t>
            </w:r>
          </w:p>
        </w:tc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1.02</w:t>
            </w:r>
          </w:p>
        </w:tc>
      </w:tr>
      <w:tr w:rsidR="00EE3109" w:rsidTr="00D4788B">
        <w:trPr>
          <w:trHeight w:val="300"/>
        </w:trPr>
        <w:tc>
          <w:tcPr>
            <w:tcW w:w="10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30226</w:t>
            </w:r>
          </w:p>
        </w:tc>
        <w:tc>
          <w:tcPr>
            <w:tcW w:w="36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劳务费</w:t>
            </w:r>
          </w:p>
        </w:tc>
        <w:tc>
          <w:tcPr>
            <w:tcW w:w="19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0.32</w:t>
            </w:r>
          </w:p>
        </w:tc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0.32</w:t>
            </w:r>
          </w:p>
        </w:tc>
      </w:tr>
      <w:tr w:rsidR="00EE3109" w:rsidTr="00D4788B">
        <w:trPr>
          <w:trHeight w:val="300"/>
        </w:trPr>
        <w:tc>
          <w:tcPr>
            <w:tcW w:w="10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30231</w:t>
            </w:r>
          </w:p>
        </w:tc>
        <w:tc>
          <w:tcPr>
            <w:tcW w:w="36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公务用车运行维护费</w:t>
            </w:r>
          </w:p>
        </w:tc>
        <w:tc>
          <w:tcPr>
            <w:tcW w:w="19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9.13</w:t>
            </w:r>
          </w:p>
        </w:tc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2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9.13</w:t>
            </w:r>
          </w:p>
        </w:tc>
      </w:tr>
      <w:tr w:rsidR="00EE3109" w:rsidTr="00D4788B">
        <w:trPr>
          <w:trHeight w:val="300"/>
        </w:trPr>
        <w:tc>
          <w:tcPr>
            <w:tcW w:w="10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303</w:t>
            </w:r>
          </w:p>
        </w:tc>
        <w:tc>
          <w:tcPr>
            <w:tcW w:w="36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对个人和家庭的补助</w:t>
            </w:r>
          </w:p>
        </w:tc>
        <w:tc>
          <w:tcPr>
            <w:tcW w:w="19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60.88</w:t>
            </w:r>
          </w:p>
        </w:tc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60.88</w:t>
            </w:r>
          </w:p>
        </w:tc>
        <w:tc>
          <w:tcPr>
            <w:tcW w:w="2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10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30301</w:t>
            </w:r>
          </w:p>
        </w:tc>
        <w:tc>
          <w:tcPr>
            <w:tcW w:w="36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离休费</w:t>
            </w:r>
          </w:p>
        </w:tc>
        <w:tc>
          <w:tcPr>
            <w:tcW w:w="19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11.91</w:t>
            </w:r>
          </w:p>
        </w:tc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11.91</w:t>
            </w:r>
          </w:p>
        </w:tc>
        <w:tc>
          <w:tcPr>
            <w:tcW w:w="2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10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30302</w:t>
            </w:r>
          </w:p>
        </w:tc>
        <w:tc>
          <w:tcPr>
            <w:tcW w:w="36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退休费</w:t>
            </w:r>
          </w:p>
        </w:tc>
        <w:tc>
          <w:tcPr>
            <w:tcW w:w="19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46.26</w:t>
            </w:r>
          </w:p>
        </w:tc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46.26</w:t>
            </w:r>
          </w:p>
        </w:tc>
        <w:tc>
          <w:tcPr>
            <w:tcW w:w="2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101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30305</w:t>
            </w:r>
          </w:p>
        </w:tc>
        <w:tc>
          <w:tcPr>
            <w:tcW w:w="3690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生活补助</w:t>
            </w:r>
          </w:p>
        </w:tc>
        <w:tc>
          <w:tcPr>
            <w:tcW w:w="1965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2.71</w:t>
            </w:r>
          </w:p>
        </w:tc>
        <w:tc>
          <w:tcPr>
            <w:tcW w:w="2100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2.71</w:t>
            </w:r>
          </w:p>
        </w:tc>
        <w:tc>
          <w:tcPr>
            <w:tcW w:w="2220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</w:tbl>
    <w:p w:rsidR="00EE3109" w:rsidRDefault="00EE3109" w:rsidP="00EE3109">
      <w:pPr>
        <w:widowControl/>
        <w:shd w:val="clear" w:color="auto" w:fill="FFFFFF"/>
        <w:spacing w:line="380" w:lineRule="atLeast"/>
        <w:jc w:val="left"/>
        <w:rPr>
          <w:rFonts w:ascii="仿宋" w:eastAsia="仿宋" w:hAnsi="仿宋" w:cs="仿宋" w:hint="eastAsia"/>
          <w:color w:val="484747"/>
          <w:kern w:val="0"/>
          <w:sz w:val="32"/>
          <w:szCs w:val="32"/>
        </w:rPr>
      </w:pPr>
      <w:r>
        <w:rPr>
          <w:rFonts w:ascii="仿宋" w:eastAsia="仿宋" w:hAnsi="仿宋" w:cs="仿宋" w:hint="eastAsia"/>
          <w:color w:val="484747"/>
          <w:kern w:val="0"/>
          <w:sz w:val="32"/>
          <w:szCs w:val="32"/>
        </w:rPr>
        <w:t>表七、部门政府性基金预算财政拨款收支决算表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"/>
        <w:gridCol w:w="947"/>
        <w:gridCol w:w="947"/>
        <w:gridCol w:w="3166"/>
        <w:gridCol w:w="700"/>
        <w:gridCol w:w="818"/>
        <w:gridCol w:w="729"/>
        <w:gridCol w:w="687"/>
        <w:gridCol w:w="671"/>
        <w:gridCol w:w="702"/>
        <w:gridCol w:w="685"/>
        <w:gridCol w:w="568"/>
        <w:gridCol w:w="685"/>
        <w:gridCol w:w="629"/>
        <w:gridCol w:w="612"/>
        <w:gridCol w:w="702"/>
        <w:gridCol w:w="950"/>
      </w:tblGrid>
      <w:tr w:rsidR="00EE3109" w:rsidTr="00D4788B">
        <w:trPr>
          <w:trHeight w:val="300"/>
        </w:trPr>
        <w:tc>
          <w:tcPr>
            <w:tcW w:w="2222" w:type="dxa"/>
            <w:gridSpan w:val="3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lastRenderedPageBreak/>
              <w:t>科目编码</w:t>
            </w:r>
          </w:p>
        </w:tc>
        <w:tc>
          <w:tcPr>
            <w:tcW w:w="3166" w:type="dxa"/>
            <w:vMerge w:val="restart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科目名称</w:t>
            </w:r>
          </w:p>
        </w:tc>
        <w:tc>
          <w:tcPr>
            <w:tcW w:w="2247" w:type="dxa"/>
            <w:gridSpan w:val="3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年初结转和结余</w:t>
            </w:r>
          </w:p>
        </w:tc>
        <w:tc>
          <w:tcPr>
            <w:tcW w:w="2060" w:type="dxa"/>
            <w:gridSpan w:val="3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本年收入</w:t>
            </w:r>
          </w:p>
        </w:tc>
        <w:tc>
          <w:tcPr>
            <w:tcW w:w="1938" w:type="dxa"/>
            <w:gridSpan w:val="3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本年支出</w:t>
            </w:r>
          </w:p>
        </w:tc>
        <w:tc>
          <w:tcPr>
            <w:tcW w:w="2893" w:type="dxa"/>
            <w:gridSpan w:val="4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年末结转和结余</w:t>
            </w:r>
          </w:p>
        </w:tc>
      </w:tr>
      <w:tr w:rsidR="00EE3109" w:rsidTr="00D4788B">
        <w:trPr>
          <w:trHeight w:val="300"/>
        </w:trPr>
        <w:tc>
          <w:tcPr>
            <w:tcW w:w="2222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166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合计</w:t>
            </w:r>
          </w:p>
        </w:tc>
        <w:tc>
          <w:tcPr>
            <w:tcW w:w="818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基本支出结转</w:t>
            </w:r>
          </w:p>
        </w:tc>
        <w:tc>
          <w:tcPr>
            <w:tcW w:w="729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项目支出结转和结余</w:t>
            </w:r>
          </w:p>
        </w:tc>
        <w:tc>
          <w:tcPr>
            <w:tcW w:w="687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合计</w:t>
            </w:r>
          </w:p>
        </w:tc>
        <w:tc>
          <w:tcPr>
            <w:tcW w:w="671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基本支出</w:t>
            </w:r>
          </w:p>
        </w:tc>
        <w:tc>
          <w:tcPr>
            <w:tcW w:w="702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项目支出</w:t>
            </w:r>
          </w:p>
        </w:tc>
        <w:tc>
          <w:tcPr>
            <w:tcW w:w="685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合计</w:t>
            </w:r>
          </w:p>
        </w:tc>
        <w:tc>
          <w:tcPr>
            <w:tcW w:w="568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基本支出</w:t>
            </w:r>
          </w:p>
        </w:tc>
        <w:tc>
          <w:tcPr>
            <w:tcW w:w="685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项目支出</w:t>
            </w:r>
          </w:p>
        </w:tc>
        <w:tc>
          <w:tcPr>
            <w:tcW w:w="629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合计</w:t>
            </w:r>
          </w:p>
        </w:tc>
        <w:tc>
          <w:tcPr>
            <w:tcW w:w="612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基本支出结转</w:t>
            </w:r>
          </w:p>
        </w:tc>
        <w:tc>
          <w:tcPr>
            <w:tcW w:w="1652" w:type="dxa"/>
            <w:gridSpan w:val="2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项目支出结转和结余</w:t>
            </w:r>
          </w:p>
        </w:tc>
      </w:tr>
      <w:tr w:rsidR="00EE3109" w:rsidTr="00D4788B">
        <w:trPr>
          <w:trHeight w:val="312"/>
        </w:trPr>
        <w:tc>
          <w:tcPr>
            <w:tcW w:w="2222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166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818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729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687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671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702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685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685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629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612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702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项目支出结转</w:t>
            </w:r>
          </w:p>
        </w:tc>
        <w:tc>
          <w:tcPr>
            <w:tcW w:w="95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项目支出结余</w:t>
            </w:r>
          </w:p>
        </w:tc>
      </w:tr>
      <w:tr w:rsidR="00EE3109" w:rsidTr="00D4788B">
        <w:trPr>
          <w:trHeight w:val="615"/>
        </w:trPr>
        <w:tc>
          <w:tcPr>
            <w:tcW w:w="2222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166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818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729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687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671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702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685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685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629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612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702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50" w:type="dxa"/>
            <w:vMerge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EE3109" w:rsidTr="00D4788B">
        <w:trPr>
          <w:trHeight w:val="300"/>
        </w:trPr>
        <w:tc>
          <w:tcPr>
            <w:tcW w:w="328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类</w:t>
            </w:r>
          </w:p>
        </w:tc>
        <w:tc>
          <w:tcPr>
            <w:tcW w:w="947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款</w:t>
            </w:r>
          </w:p>
        </w:tc>
        <w:tc>
          <w:tcPr>
            <w:tcW w:w="947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项</w:t>
            </w:r>
          </w:p>
        </w:tc>
        <w:tc>
          <w:tcPr>
            <w:tcW w:w="31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栏次</w:t>
            </w:r>
          </w:p>
        </w:tc>
        <w:tc>
          <w:tcPr>
            <w:tcW w:w="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</w:t>
            </w:r>
          </w:p>
        </w:tc>
        <w:tc>
          <w:tcPr>
            <w:tcW w:w="8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</w:t>
            </w:r>
          </w:p>
        </w:tc>
        <w:tc>
          <w:tcPr>
            <w:tcW w:w="7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</w:t>
            </w:r>
          </w:p>
        </w:tc>
        <w:tc>
          <w:tcPr>
            <w:tcW w:w="6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</w:t>
            </w:r>
          </w:p>
        </w:tc>
        <w:tc>
          <w:tcPr>
            <w:tcW w:w="6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</w:t>
            </w:r>
          </w:p>
        </w:tc>
        <w:tc>
          <w:tcPr>
            <w:tcW w:w="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6</w:t>
            </w:r>
          </w:p>
        </w:tc>
        <w:tc>
          <w:tcPr>
            <w:tcW w:w="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7</w:t>
            </w:r>
          </w:p>
        </w:tc>
        <w:tc>
          <w:tcPr>
            <w:tcW w:w="5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8</w:t>
            </w:r>
          </w:p>
        </w:tc>
        <w:tc>
          <w:tcPr>
            <w:tcW w:w="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9</w:t>
            </w:r>
          </w:p>
        </w:tc>
        <w:tc>
          <w:tcPr>
            <w:tcW w:w="6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10</w:t>
            </w:r>
          </w:p>
        </w:tc>
        <w:tc>
          <w:tcPr>
            <w:tcW w:w="6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11</w:t>
            </w:r>
          </w:p>
        </w:tc>
        <w:tc>
          <w:tcPr>
            <w:tcW w:w="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12</w:t>
            </w:r>
          </w:p>
        </w:tc>
        <w:tc>
          <w:tcPr>
            <w:tcW w:w="95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13</w:t>
            </w:r>
          </w:p>
        </w:tc>
      </w:tr>
      <w:tr w:rsidR="00EE3109" w:rsidTr="00D4788B">
        <w:trPr>
          <w:trHeight w:val="300"/>
        </w:trPr>
        <w:tc>
          <w:tcPr>
            <w:tcW w:w="32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47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47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1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合计</w:t>
            </w:r>
          </w:p>
        </w:tc>
        <w:tc>
          <w:tcPr>
            <w:tcW w:w="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8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7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6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53.00</w:t>
            </w:r>
          </w:p>
        </w:tc>
        <w:tc>
          <w:tcPr>
            <w:tcW w:w="6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53.00</w:t>
            </w:r>
          </w:p>
        </w:tc>
        <w:tc>
          <w:tcPr>
            <w:tcW w:w="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5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6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53.00</w:t>
            </w:r>
          </w:p>
        </w:tc>
        <w:tc>
          <w:tcPr>
            <w:tcW w:w="6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53.00</w:t>
            </w:r>
          </w:p>
        </w:tc>
        <w:tc>
          <w:tcPr>
            <w:tcW w:w="95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222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212</w:t>
            </w:r>
          </w:p>
        </w:tc>
        <w:tc>
          <w:tcPr>
            <w:tcW w:w="31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城乡社区支出</w:t>
            </w:r>
          </w:p>
        </w:tc>
        <w:tc>
          <w:tcPr>
            <w:tcW w:w="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8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7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6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53.00</w:t>
            </w:r>
          </w:p>
        </w:tc>
        <w:tc>
          <w:tcPr>
            <w:tcW w:w="6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53.00</w:t>
            </w:r>
          </w:p>
        </w:tc>
        <w:tc>
          <w:tcPr>
            <w:tcW w:w="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5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6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53.00</w:t>
            </w:r>
          </w:p>
        </w:tc>
        <w:tc>
          <w:tcPr>
            <w:tcW w:w="6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53.00</w:t>
            </w:r>
          </w:p>
        </w:tc>
        <w:tc>
          <w:tcPr>
            <w:tcW w:w="95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222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21212</w:t>
            </w:r>
          </w:p>
        </w:tc>
        <w:tc>
          <w:tcPr>
            <w:tcW w:w="31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新增建设用地土地有偿使用费及对应专项债务收入安排的支出</w:t>
            </w:r>
          </w:p>
        </w:tc>
        <w:tc>
          <w:tcPr>
            <w:tcW w:w="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8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7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6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53.00</w:t>
            </w:r>
          </w:p>
        </w:tc>
        <w:tc>
          <w:tcPr>
            <w:tcW w:w="6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53.00</w:t>
            </w:r>
          </w:p>
        </w:tc>
        <w:tc>
          <w:tcPr>
            <w:tcW w:w="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5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6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53.00</w:t>
            </w:r>
          </w:p>
        </w:tc>
        <w:tc>
          <w:tcPr>
            <w:tcW w:w="6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53.00</w:t>
            </w:r>
          </w:p>
        </w:tc>
        <w:tc>
          <w:tcPr>
            <w:tcW w:w="95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222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2121202</w:t>
            </w:r>
          </w:p>
        </w:tc>
        <w:tc>
          <w:tcPr>
            <w:tcW w:w="31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基本农田建设和保护支出</w:t>
            </w:r>
          </w:p>
        </w:tc>
        <w:tc>
          <w:tcPr>
            <w:tcW w:w="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8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7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6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53.00</w:t>
            </w:r>
          </w:p>
        </w:tc>
        <w:tc>
          <w:tcPr>
            <w:tcW w:w="6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53.00</w:t>
            </w:r>
          </w:p>
        </w:tc>
        <w:tc>
          <w:tcPr>
            <w:tcW w:w="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5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6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53.00</w:t>
            </w:r>
          </w:p>
        </w:tc>
        <w:tc>
          <w:tcPr>
            <w:tcW w:w="6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53.00</w:t>
            </w:r>
          </w:p>
        </w:tc>
        <w:tc>
          <w:tcPr>
            <w:tcW w:w="95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300"/>
        </w:trPr>
        <w:tc>
          <w:tcPr>
            <w:tcW w:w="2222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1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8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6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5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6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6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EE3109" w:rsidTr="00D4788B">
        <w:trPr>
          <w:trHeight w:val="300"/>
        </w:trPr>
        <w:tc>
          <w:tcPr>
            <w:tcW w:w="2222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1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8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6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5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6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6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EE3109" w:rsidTr="00D4788B">
        <w:trPr>
          <w:trHeight w:val="300"/>
        </w:trPr>
        <w:tc>
          <w:tcPr>
            <w:tcW w:w="2222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1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8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6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5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6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6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EE3109" w:rsidTr="00D4788B">
        <w:trPr>
          <w:trHeight w:val="300"/>
        </w:trPr>
        <w:tc>
          <w:tcPr>
            <w:tcW w:w="2222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1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8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6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5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6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6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EE3109" w:rsidTr="00D4788B">
        <w:trPr>
          <w:trHeight w:val="300"/>
        </w:trPr>
        <w:tc>
          <w:tcPr>
            <w:tcW w:w="2222" w:type="dxa"/>
            <w:gridSpan w:val="3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166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818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687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685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568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685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629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612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</w:tbl>
    <w:p w:rsidR="00EE3109" w:rsidRDefault="00EE3109" w:rsidP="00EE3109">
      <w:pPr>
        <w:widowControl/>
        <w:shd w:val="clear" w:color="auto" w:fill="FFFFFF"/>
        <w:spacing w:line="380" w:lineRule="atLeast"/>
        <w:ind w:firstLine="640"/>
        <w:jc w:val="left"/>
        <w:rPr>
          <w:rFonts w:ascii="仿宋" w:eastAsia="仿宋" w:hAnsi="仿宋" w:cs="仿宋" w:hint="eastAsia"/>
          <w:color w:val="484747"/>
          <w:kern w:val="0"/>
          <w:sz w:val="32"/>
          <w:szCs w:val="32"/>
        </w:rPr>
      </w:pPr>
    </w:p>
    <w:p w:rsidR="00EE3109" w:rsidRDefault="00EE3109" w:rsidP="00EE3109">
      <w:pPr>
        <w:widowControl/>
        <w:shd w:val="clear" w:color="auto" w:fill="FFFFFF"/>
        <w:spacing w:line="380" w:lineRule="atLeast"/>
        <w:ind w:firstLine="640"/>
        <w:jc w:val="left"/>
        <w:rPr>
          <w:rFonts w:ascii="仿宋" w:eastAsia="仿宋" w:hAnsi="仿宋" w:cs="仿宋" w:hint="eastAsia"/>
          <w:color w:val="484747"/>
          <w:kern w:val="0"/>
          <w:sz w:val="32"/>
          <w:szCs w:val="32"/>
        </w:rPr>
      </w:pPr>
      <w:r>
        <w:rPr>
          <w:rFonts w:ascii="仿宋" w:eastAsia="仿宋" w:hAnsi="仿宋" w:cs="仿宋" w:hint="eastAsia"/>
          <w:color w:val="484747"/>
          <w:kern w:val="0"/>
          <w:sz w:val="32"/>
          <w:szCs w:val="32"/>
        </w:rPr>
        <w:t>表八、部门国有资本经营预算财政拨款支出决算表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019"/>
        <w:gridCol w:w="3690"/>
        <w:gridCol w:w="1965"/>
        <w:gridCol w:w="2100"/>
        <w:gridCol w:w="2220"/>
      </w:tblGrid>
      <w:tr w:rsidR="00EE3109" w:rsidTr="00D4788B">
        <w:trPr>
          <w:trHeight w:val="300"/>
        </w:trPr>
        <w:tc>
          <w:tcPr>
            <w:tcW w:w="470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项    目</w:t>
            </w:r>
          </w:p>
        </w:tc>
        <w:tc>
          <w:tcPr>
            <w:tcW w:w="1965" w:type="dxa"/>
            <w:vMerge w:val="restart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合计</w:t>
            </w:r>
          </w:p>
        </w:tc>
        <w:tc>
          <w:tcPr>
            <w:tcW w:w="2100" w:type="dxa"/>
            <w:vMerge w:val="restart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基本支出</w:t>
            </w:r>
          </w:p>
        </w:tc>
        <w:tc>
          <w:tcPr>
            <w:tcW w:w="2220" w:type="dxa"/>
            <w:vMerge w:val="restart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项目支出</w:t>
            </w:r>
          </w:p>
        </w:tc>
      </w:tr>
      <w:tr w:rsidR="00EE3109" w:rsidTr="00D4788B">
        <w:trPr>
          <w:trHeight w:val="312"/>
        </w:trPr>
        <w:tc>
          <w:tcPr>
            <w:tcW w:w="1019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经济分类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lastRenderedPageBreak/>
              <w:t>科目编码</w:t>
            </w:r>
          </w:p>
        </w:tc>
        <w:tc>
          <w:tcPr>
            <w:tcW w:w="369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lastRenderedPageBreak/>
              <w:t>科目名称</w:t>
            </w:r>
          </w:p>
        </w:tc>
        <w:tc>
          <w:tcPr>
            <w:tcW w:w="1965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220" w:type="dxa"/>
            <w:vMerge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EE3109" w:rsidTr="00D4788B">
        <w:trPr>
          <w:trHeight w:val="312"/>
        </w:trPr>
        <w:tc>
          <w:tcPr>
            <w:tcW w:w="1019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69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1965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220" w:type="dxa"/>
            <w:vMerge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EE3109" w:rsidTr="00D4788B">
        <w:trPr>
          <w:trHeight w:val="312"/>
        </w:trPr>
        <w:tc>
          <w:tcPr>
            <w:tcW w:w="1019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69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1965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220" w:type="dxa"/>
            <w:vMerge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EE3109" w:rsidTr="00D4788B">
        <w:trPr>
          <w:trHeight w:val="300"/>
        </w:trPr>
        <w:tc>
          <w:tcPr>
            <w:tcW w:w="4709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栏    次</w:t>
            </w:r>
          </w:p>
        </w:tc>
        <w:tc>
          <w:tcPr>
            <w:tcW w:w="19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</w:t>
            </w:r>
          </w:p>
        </w:tc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</w:t>
            </w:r>
          </w:p>
        </w:tc>
        <w:tc>
          <w:tcPr>
            <w:tcW w:w="2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</w:t>
            </w:r>
          </w:p>
        </w:tc>
      </w:tr>
      <w:tr w:rsidR="00EE3109" w:rsidTr="00D4788B">
        <w:trPr>
          <w:trHeight w:val="300"/>
        </w:trPr>
        <w:tc>
          <w:tcPr>
            <w:tcW w:w="4709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合    计</w:t>
            </w:r>
          </w:p>
        </w:tc>
        <w:tc>
          <w:tcPr>
            <w:tcW w:w="19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EE3109" w:rsidTr="00D4788B">
        <w:trPr>
          <w:trHeight w:val="300"/>
        </w:trPr>
        <w:tc>
          <w:tcPr>
            <w:tcW w:w="10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6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19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EE3109" w:rsidTr="00D4788B">
        <w:trPr>
          <w:trHeight w:val="300"/>
        </w:trPr>
        <w:tc>
          <w:tcPr>
            <w:tcW w:w="10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6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19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EE3109" w:rsidTr="00D4788B">
        <w:trPr>
          <w:trHeight w:val="300"/>
        </w:trPr>
        <w:tc>
          <w:tcPr>
            <w:tcW w:w="10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6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19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EE3109" w:rsidTr="00D4788B">
        <w:trPr>
          <w:trHeight w:val="300"/>
        </w:trPr>
        <w:tc>
          <w:tcPr>
            <w:tcW w:w="10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6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19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EE3109" w:rsidTr="00D4788B">
        <w:trPr>
          <w:trHeight w:val="300"/>
        </w:trPr>
        <w:tc>
          <w:tcPr>
            <w:tcW w:w="10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6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19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EE3109" w:rsidTr="00D4788B">
        <w:trPr>
          <w:trHeight w:val="300"/>
        </w:trPr>
        <w:tc>
          <w:tcPr>
            <w:tcW w:w="10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6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19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EE3109" w:rsidTr="00D4788B">
        <w:trPr>
          <w:trHeight w:val="300"/>
        </w:trPr>
        <w:tc>
          <w:tcPr>
            <w:tcW w:w="10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6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19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EE3109" w:rsidTr="00D4788B">
        <w:trPr>
          <w:trHeight w:val="300"/>
        </w:trPr>
        <w:tc>
          <w:tcPr>
            <w:tcW w:w="10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6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19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EE3109" w:rsidTr="00D4788B">
        <w:trPr>
          <w:trHeight w:val="300"/>
        </w:trPr>
        <w:tc>
          <w:tcPr>
            <w:tcW w:w="10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6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19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EE3109" w:rsidTr="00D4788B">
        <w:trPr>
          <w:trHeight w:val="300"/>
        </w:trPr>
        <w:tc>
          <w:tcPr>
            <w:tcW w:w="10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6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19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EE3109" w:rsidTr="00D4788B">
        <w:trPr>
          <w:trHeight w:val="300"/>
        </w:trPr>
        <w:tc>
          <w:tcPr>
            <w:tcW w:w="10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6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19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EE3109" w:rsidTr="00D4788B">
        <w:trPr>
          <w:trHeight w:val="90"/>
        </w:trPr>
        <w:tc>
          <w:tcPr>
            <w:tcW w:w="101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3690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1965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220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</w:tbl>
    <w:p w:rsidR="00EE3109" w:rsidRDefault="00EE3109" w:rsidP="00EE3109">
      <w:pPr>
        <w:widowControl/>
        <w:shd w:val="clear" w:color="auto" w:fill="FFFFFF"/>
        <w:spacing w:line="380" w:lineRule="atLeast"/>
        <w:ind w:firstLine="640"/>
        <w:jc w:val="left"/>
        <w:rPr>
          <w:rFonts w:ascii="仿宋" w:eastAsia="仿宋" w:hAnsi="仿宋" w:cs="仿宋" w:hint="eastAsia"/>
          <w:color w:val="484747"/>
          <w:kern w:val="0"/>
          <w:sz w:val="32"/>
          <w:szCs w:val="32"/>
        </w:rPr>
      </w:pPr>
    </w:p>
    <w:p w:rsidR="00EE3109" w:rsidRDefault="00EE3109" w:rsidP="00EE3109">
      <w:pPr>
        <w:widowControl/>
        <w:shd w:val="clear" w:color="auto" w:fill="FFFFFF"/>
        <w:spacing w:line="380" w:lineRule="atLeast"/>
        <w:ind w:firstLine="640"/>
        <w:jc w:val="left"/>
        <w:rPr>
          <w:rFonts w:ascii="仿宋" w:eastAsia="仿宋" w:hAnsi="仿宋" w:cs="仿宋" w:hint="eastAsia"/>
          <w:color w:val="484747"/>
          <w:kern w:val="0"/>
          <w:sz w:val="32"/>
          <w:szCs w:val="32"/>
        </w:rPr>
      </w:pPr>
      <w:r>
        <w:rPr>
          <w:rFonts w:ascii="仿宋" w:eastAsia="仿宋" w:hAnsi="仿宋" w:cs="仿宋" w:hint="eastAsia"/>
          <w:color w:val="484747"/>
          <w:kern w:val="0"/>
          <w:sz w:val="32"/>
          <w:szCs w:val="32"/>
        </w:rPr>
        <w:t>表九、部门一般公共预算财政拨款“三公经费”支出决算表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00"/>
        <w:gridCol w:w="570"/>
        <w:gridCol w:w="1650"/>
        <w:gridCol w:w="1080"/>
        <w:gridCol w:w="5070"/>
        <w:gridCol w:w="570"/>
        <w:gridCol w:w="1650"/>
      </w:tblGrid>
      <w:tr w:rsidR="00EE3109" w:rsidTr="00D4788B">
        <w:trPr>
          <w:trHeight w:val="435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项  目</w:t>
            </w:r>
          </w:p>
        </w:tc>
        <w:tc>
          <w:tcPr>
            <w:tcW w:w="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行次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年初预算数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决算数</w:t>
            </w:r>
          </w:p>
        </w:tc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项  目</w:t>
            </w:r>
          </w:p>
        </w:tc>
        <w:tc>
          <w:tcPr>
            <w:tcW w:w="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行次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统计数</w:t>
            </w:r>
          </w:p>
        </w:tc>
      </w:tr>
      <w:tr w:rsidR="00EE3109" w:rsidTr="00D4788B">
        <w:trPr>
          <w:trHeight w:val="345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栏  次</w:t>
            </w:r>
          </w:p>
        </w:tc>
        <w:tc>
          <w:tcPr>
            <w:tcW w:w="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</w:t>
            </w:r>
          </w:p>
        </w:tc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栏  次</w:t>
            </w:r>
          </w:p>
        </w:tc>
        <w:tc>
          <w:tcPr>
            <w:tcW w:w="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</w:t>
            </w:r>
          </w:p>
        </w:tc>
      </w:tr>
      <w:tr w:rsidR="00EE3109" w:rsidTr="00D4788B">
        <w:trPr>
          <w:trHeight w:val="345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一、“三公”经费支出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—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—</w:t>
            </w:r>
          </w:p>
        </w:tc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二、机关运行经费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19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EE3109" w:rsidTr="00D4788B">
        <w:trPr>
          <w:trHeight w:val="345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lastRenderedPageBreak/>
              <w:t>（一）支出合计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18.46</w:t>
            </w:r>
          </w:p>
        </w:tc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（一）行政单位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20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EE3109" w:rsidTr="00D4788B">
        <w:trPr>
          <w:trHeight w:val="345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1.因公出国（境）费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（二）参照公务员法管理事业单位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21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EE3109" w:rsidTr="00D4788B">
        <w:trPr>
          <w:trHeight w:val="345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2.公务用车购置及运行维护费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13.17</w:t>
            </w:r>
          </w:p>
        </w:tc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lef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22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　</w:t>
            </w:r>
          </w:p>
        </w:tc>
      </w:tr>
      <w:tr w:rsidR="00EE3109" w:rsidTr="00D4788B">
        <w:trPr>
          <w:trHeight w:val="345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  （1）公务用车购置费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三、国有资产占用情况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23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—</w:t>
            </w:r>
          </w:p>
        </w:tc>
      </w:tr>
      <w:tr w:rsidR="00EE3109" w:rsidTr="00D4788B">
        <w:trPr>
          <w:trHeight w:val="345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  （2）公务用车运行维护费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6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13.17</w:t>
            </w:r>
          </w:p>
        </w:tc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（一）车辆数合计（辆）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24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</w:t>
            </w:r>
          </w:p>
        </w:tc>
      </w:tr>
      <w:tr w:rsidR="00EE3109" w:rsidTr="00D4788B">
        <w:trPr>
          <w:trHeight w:val="345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3.公务接待费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7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5.29</w:t>
            </w:r>
          </w:p>
        </w:tc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1.部级领导干部用车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25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EE3109" w:rsidTr="00D4788B">
        <w:trPr>
          <w:trHeight w:val="345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  （1）国内接待费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8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—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2.一般公务用车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26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</w:t>
            </w:r>
          </w:p>
        </w:tc>
      </w:tr>
      <w:tr w:rsidR="00EE3109" w:rsidTr="00D4788B">
        <w:trPr>
          <w:trHeight w:val="345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  （2）国（境）外接待费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9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—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3.一般执法执勤用车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27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</w:t>
            </w:r>
          </w:p>
        </w:tc>
      </w:tr>
      <w:tr w:rsidR="00EE3109" w:rsidTr="00D4788B">
        <w:trPr>
          <w:trHeight w:val="345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（二）相关统计数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10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—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—</w:t>
            </w:r>
          </w:p>
        </w:tc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4.特种专业技术用车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28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EE3109" w:rsidTr="00D4788B">
        <w:trPr>
          <w:trHeight w:val="345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1.因公出国（境）团组数（个）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11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—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5.其他用车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29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EE3109" w:rsidTr="00D4788B">
        <w:trPr>
          <w:trHeight w:val="345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2.因公出国（境）人次数（人）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12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—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（二）单位价值200万元以上大型设备（台，套）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30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E3109" w:rsidRDefault="00EE3109" w:rsidP="00D4788B">
            <w:pPr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</w:tc>
      </w:tr>
      <w:tr w:rsidR="00EE3109" w:rsidTr="00D4788B">
        <w:trPr>
          <w:trHeight w:val="345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3.公务用车购置数（辆）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13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—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　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31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—</w:t>
            </w:r>
          </w:p>
        </w:tc>
      </w:tr>
      <w:tr w:rsidR="00EE3109" w:rsidTr="00D4788B">
        <w:trPr>
          <w:trHeight w:val="345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4.公务用车保有量（辆）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14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—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　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32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—</w:t>
            </w:r>
          </w:p>
        </w:tc>
      </w:tr>
      <w:tr w:rsidR="00EE3109" w:rsidTr="00D4788B">
        <w:trPr>
          <w:trHeight w:val="345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5.国内公务接待批次（个）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15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—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28</w:t>
            </w:r>
          </w:p>
        </w:tc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　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33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—</w:t>
            </w:r>
          </w:p>
        </w:tc>
      </w:tr>
      <w:tr w:rsidR="00EE3109" w:rsidTr="00D4788B">
        <w:trPr>
          <w:trHeight w:val="345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6.国内公务接待人次（人）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16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—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132</w:t>
            </w:r>
          </w:p>
        </w:tc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　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34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—</w:t>
            </w:r>
          </w:p>
        </w:tc>
      </w:tr>
      <w:tr w:rsidR="00EE3109" w:rsidTr="00D4788B">
        <w:trPr>
          <w:trHeight w:val="345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7.国（境）外公务接待批次（个）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17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—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　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35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—</w:t>
            </w:r>
          </w:p>
        </w:tc>
      </w:tr>
      <w:tr w:rsidR="00EE3109" w:rsidTr="00D4788B">
        <w:trPr>
          <w:trHeight w:val="345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  8.国（境）外公务接待人次（人）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18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—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3109" w:rsidRDefault="00EE3109" w:rsidP="00D4788B">
            <w:pPr>
              <w:jc w:val="right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 xml:space="preserve">　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36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—</w:t>
            </w:r>
          </w:p>
        </w:tc>
      </w:tr>
    </w:tbl>
    <w:p w:rsidR="00EE3109" w:rsidRDefault="00EE3109" w:rsidP="00EE3109">
      <w:pPr>
        <w:widowControl/>
        <w:shd w:val="clear" w:color="auto" w:fill="FFFFFF"/>
        <w:spacing w:line="380" w:lineRule="atLeast"/>
        <w:ind w:firstLine="640"/>
        <w:jc w:val="left"/>
        <w:rPr>
          <w:rFonts w:ascii="仿宋" w:eastAsia="仿宋" w:hAnsi="仿宋" w:cs="仿宋" w:hint="eastAsia"/>
          <w:color w:val="484747"/>
          <w:kern w:val="0"/>
          <w:sz w:val="32"/>
          <w:szCs w:val="32"/>
        </w:rPr>
      </w:pPr>
    </w:p>
    <w:p w:rsidR="00EE3109" w:rsidRDefault="00EE3109" w:rsidP="00EE3109">
      <w:pPr>
        <w:widowControl/>
        <w:shd w:val="clear" w:color="auto" w:fill="FFFFFF"/>
        <w:spacing w:line="380" w:lineRule="atLeast"/>
        <w:ind w:firstLine="640"/>
        <w:jc w:val="left"/>
        <w:rPr>
          <w:rFonts w:ascii="仿宋" w:eastAsia="仿宋" w:hAnsi="仿宋" w:cs="仿宋" w:hint="eastAsia"/>
          <w:color w:val="484747"/>
          <w:kern w:val="0"/>
          <w:sz w:val="32"/>
          <w:szCs w:val="32"/>
        </w:rPr>
      </w:pPr>
      <w:r>
        <w:rPr>
          <w:rFonts w:ascii="仿宋" w:eastAsia="仿宋" w:hAnsi="仿宋" w:cs="仿宋" w:hint="eastAsia"/>
          <w:color w:val="484747"/>
          <w:kern w:val="0"/>
          <w:sz w:val="32"/>
          <w:szCs w:val="32"/>
        </w:rPr>
        <w:t>表十、部门政府性采购情况表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58"/>
        <w:gridCol w:w="1958"/>
        <w:gridCol w:w="1548"/>
        <w:gridCol w:w="980"/>
        <w:gridCol w:w="1491"/>
        <w:gridCol w:w="1548"/>
        <w:gridCol w:w="980"/>
        <w:gridCol w:w="1491"/>
      </w:tblGrid>
      <w:tr w:rsidR="00EE3109" w:rsidTr="00D4788B">
        <w:trPr>
          <w:trHeight w:val="435"/>
        </w:trPr>
        <w:tc>
          <w:tcPr>
            <w:tcW w:w="195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项目</w:t>
            </w:r>
          </w:p>
        </w:tc>
        <w:tc>
          <w:tcPr>
            <w:tcW w:w="1958" w:type="dxa"/>
            <w:vMerge w:val="restart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行次</w:t>
            </w:r>
          </w:p>
        </w:tc>
        <w:tc>
          <w:tcPr>
            <w:tcW w:w="4019" w:type="dxa"/>
            <w:gridSpan w:val="3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采购预算</w:t>
            </w:r>
          </w:p>
        </w:tc>
        <w:tc>
          <w:tcPr>
            <w:tcW w:w="4019" w:type="dxa"/>
            <w:gridSpan w:val="3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采购金额</w:t>
            </w:r>
          </w:p>
        </w:tc>
      </w:tr>
      <w:tr w:rsidR="00EE3109" w:rsidTr="00D4788B">
        <w:trPr>
          <w:trHeight w:val="405"/>
        </w:trPr>
        <w:tc>
          <w:tcPr>
            <w:tcW w:w="1958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1958" w:type="dxa"/>
            <w:vMerge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1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总计</w:t>
            </w:r>
          </w:p>
        </w:tc>
        <w:tc>
          <w:tcPr>
            <w:tcW w:w="9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财政性资金</w:t>
            </w:r>
          </w:p>
        </w:tc>
        <w:tc>
          <w:tcPr>
            <w:tcW w:w="14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其他资金</w:t>
            </w:r>
          </w:p>
        </w:tc>
        <w:tc>
          <w:tcPr>
            <w:tcW w:w="1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总计</w:t>
            </w:r>
          </w:p>
        </w:tc>
        <w:tc>
          <w:tcPr>
            <w:tcW w:w="9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财政性资金</w:t>
            </w:r>
          </w:p>
        </w:tc>
        <w:tc>
          <w:tcPr>
            <w:tcW w:w="1491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其他资金</w:t>
            </w:r>
          </w:p>
        </w:tc>
      </w:tr>
      <w:tr w:rsidR="00EE3109" w:rsidTr="00D4788B">
        <w:trPr>
          <w:trHeight w:val="330"/>
        </w:trPr>
        <w:tc>
          <w:tcPr>
            <w:tcW w:w="3916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栏次</w:t>
            </w:r>
          </w:p>
        </w:tc>
        <w:tc>
          <w:tcPr>
            <w:tcW w:w="1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</w:t>
            </w:r>
          </w:p>
        </w:tc>
        <w:tc>
          <w:tcPr>
            <w:tcW w:w="9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</w:t>
            </w:r>
          </w:p>
        </w:tc>
        <w:tc>
          <w:tcPr>
            <w:tcW w:w="14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</w:t>
            </w:r>
          </w:p>
        </w:tc>
        <w:tc>
          <w:tcPr>
            <w:tcW w:w="1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</w:t>
            </w:r>
          </w:p>
        </w:tc>
        <w:tc>
          <w:tcPr>
            <w:tcW w:w="9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</w:t>
            </w:r>
          </w:p>
        </w:tc>
        <w:tc>
          <w:tcPr>
            <w:tcW w:w="1491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6</w:t>
            </w:r>
          </w:p>
        </w:tc>
      </w:tr>
      <w:tr w:rsidR="00EE3109" w:rsidTr="00D4788B">
        <w:trPr>
          <w:trHeight w:val="420"/>
        </w:trPr>
        <w:tc>
          <w:tcPr>
            <w:tcW w:w="195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合      计</w:t>
            </w:r>
          </w:p>
        </w:tc>
        <w:tc>
          <w:tcPr>
            <w:tcW w:w="19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</w:t>
            </w:r>
          </w:p>
        </w:tc>
        <w:tc>
          <w:tcPr>
            <w:tcW w:w="1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643.33</w:t>
            </w:r>
          </w:p>
        </w:tc>
        <w:tc>
          <w:tcPr>
            <w:tcW w:w="9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643.33</w:t>
            </w:r>
          </w:p>
        </w:tc>
        <w:tc>
          <w:tcPr>
            <w:tcW w:w="14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1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580.95</w:t>
            </w:r>
          </w:p>
        </w:tc>
        <w:tc>
          <w:tcPr>
            <w:tcW w:w="9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580.95</w:t>
            </w:r>
          </w:p>
        </w:tc>
        <w:tc>
          <w:tcPr>
            <w:tcW w:w="1491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420"/>
        </w:trPr>
        <w:tc>
          <w:tcPr>
            <w:tcW w:w="195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货物</w:t>
            </w:r>
          </w:p>
        </w:tc>
        <w:tc>
          <w:tcPr>
            <w:tcW w:w="19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</w:t>
            </w:r>
          </w:p>
        </w:tc>
        <w:tc>
          <w:tcPr>
            <w:tcW w:w="1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54.30</w:t>
            </w:r>
          </w:p>
        </w:tc>
        <w:tc>
          <w:tcPr>
            <w:tcW w:w="9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54.30</w:t>
            </w:r>
          </w:p>
        </w:tc>
        <w:tc>
          <w:tcPr>
            <w:tcW w:w="14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1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54.30</w:t>
            </w:r>
          </w:p>
        </w:tc>
        <w:tc>
          <w:tcPr>
            <w:tcW w:w="9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54.30</w:t>
            </w:r>
          </w:p>
        </w:tc>
        <w:tc>
          <w:tcPr>
            <w:tcW w:w="1491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420"/>
        </w:trPr>
        <w:tc>
          <w:tcPr>
            <w:tcW w:w="195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工程</w:t>
            </w:r>
          </w:p>
        </w:tc>
        <w:tc>
          <w:tcPr>
            <w:tcW w:w="19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</w:t>
            </w:r>
          </w:p>
        </w:tc>
        <w:tc>
          <w:tcPr>
            <w:tcW w:w="1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14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1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9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1491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  <w:tr w:rsidR="00EE3109" w:rsidTr="00D4788B">
        <w:trPr>
          <w:trHeight w:val="420"/>
        </w:trPr>
        <w:tc>
          <w:tcPr>
            <w:tcW w:w="195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服务</w:t>
            </w:r>
          </w:p>
        </w:tc>
        <w:tc>
          <w:tcPr>
            <w:tcW w:w="1958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FFFFFF" w:fill="C0C0C0"/>
            <w:vAlign w:val="center"/>
          </w:tcPr>
          <w:p w:rsidR="00EE3109" w:rsidRDefault="00EE3109" w:rsidP="00D4788B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</w:t>
            </w:r>
          </w:p>
        </w:tc>
        <w:tc>
          <w:tcPr>
            <w:tcW w:w="1548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589.02</w:t>
            </w:r>
          </w:p>
        </w:tc>
        <w:tc>
          <w:tcPr>
            <w:tcW w:w="980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589.02</w:t>
            </w:r>
          </w:p>
        </w:tc>
        <w:tc>
          <w:tcPr>
            <w:tcW w:w="1491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  <w:tc>
          <w:tcPr>
            <w:tcW w:w="1548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526.65</w:t>
            </w:r>
          </w:p>
        </w:tc>
        <w:tc>
          <w:tcPr>
            <w:tcW w:w="980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526.65</w:t>
            </w:r>
          </w:p>
        </w:tc>
        <w:tc>
          <w:tcPr>
            <w:tcW w:w="1491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EE3109" w:rsidRDefault="00EE3109" w:rsidP="00D4788B">
            <w:pPr>
              <w:widowControl/>
              <w:jc w:val="right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0.00</w:t>
            </w:r>
          </w:p>
        </w:tc>
      </w:tr>
    </w:tbl>
    <w:p w:rsidR="00EE3109" w:rsidRDefault="00EE3109" w:rsidP="00EE3109">
      <w:pPr>
        <w:widowControl/>
        <w:shd w:val="clear" w:color="auto" w:fill="FFFFFF"/>
        <w:spacing w:line="380" w:lineRule="atLeast"/>
        <w:ind w:firstLine="640"/>
        <w:jc w:val="left"/>
        <w:rPr>
          <w:rFonts w:ascii="仿宋" w:eastAsia="仿宋" w:hAnsi="仿宋" w:cs="仿宋" w:hint="eastAsia"/>
          <w:color w:val="484747"/>
          <w:kern w:val="0"/>
          <w:sz w:val="32"/>
          <w:szCs w:val="32"/>
        </w:rPr>
      </w:pPr>
    </w:p>
    <w:p w:rsidR="00EE3109" w:rsidRDefault="00EE3109"/>
    <w:sectPr w:rsidR="00EE3109" w:rsidSect="00EE3109">
      <w:pgSz w:w="16838" w:h="11906" w:orient="landscape"/>
      <w:pgMar w:top="1797" w:right="1440" w:bottom="1797" w:left="144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353902"/>
    <w:multiLevelType w:val="singleLevel"/>
    <w:tmpl w:val="58353902"/>
    <w:lvl w:ilvl="0">
      <w:start w:val="1"/>
      <w:numFmt w:val="chineseCounting"/>
      <w:suff w:val="nothing"/>
      <w:lvlText w:val="%1、"/>
      <w:lvlJc w:val="left"/>
    </w:lvl>
  </w:abstractNum>
  <w:abstractNum w:abstractNumId="1">
    <w:nsid w:val="583D3A31"/>
    <w:multiLevelType w:val="singleLevel"/>
    <w:tmpl w:val="583D3A31"/>
    <w:lvl w:ilvl="0">
      <w:start w:val="4"/>
      <w:numFmt w:val="chineseCounting"/>
      <w:suff w:val="nothing"/>
      <w:lvlText w:val="%1、"/>
      <w:lvlJc w:val="left"/>
    </w:lvl>
  </w:abstractNum>
  <w:abstractNum w:abstractNumId="2">
    <w:nsid w:val="583D3CDA"/>
    <w:multiLevelType w:val="singleLevel"/>
    <w:tmpl w:val="583D3CDA"/>
    <w:lvl w:ilvl="0">
      <w:start w:val="1"/>
      <w:numFmt w:val="chineseCounting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E3109"/>
    <w:rsid w:val="00EE31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10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01">
    <w:name w:val="font01"/>
    <w:basedOn w:val="a0"/>
    <w:rsid w:val="00EE3109"/>
    <w:rPr>
      <w:rFonts w:ascii="宋体" w:eastAsia="宋体" w:hAnsi="宋体" w:cs="宋体" w:hint="eastAsia"/>
      <w:i w:val="0"/>
      <w:color w:val="000000"/>
      <w:sz w:val="22"/>
      <w:szCs w:val="22"/>
      <w:u w:val="none"/>
    </w:rPr>
  </w:style>
  <w:style w:type="character" w:customStyle="1" w:styleId="font31">
    <w:name w:val="font31"/>
    <w:basedOn w:val="a0"/>
    <w:rsid w:val="00EE3109"/>
    <w:rPr>
      <w:rFonts w:ascii="宋体" w:eastAsia="宋体" w:hAnsi="宋体" w:cs="宋体" w:hint="eastAsia"/>
      <w:i w:val="0"/>
      <w:color w:val="000000"/>
      <w:sz w:val="24"/>
      <w:szCs w:val="24"/>
      <w:u w:val="none"/>
    </w:rPr>
  </w:style>
  <w:style w:type="character" w:customStyle="1" w:styleId="apple-converted-space">
    <w:name w:val="apple-converted-space"/>
    <w:basedOn w:val="a0"/>
    <w:rsid w:val="00EE3109"/>
  </w:style>
  <w:style w:type="paragraph" w:customStyle="1" w:styleId="listparagraph">
    <w:name w:val="listparagraph"/>
    <w:basedOn w:val="a"/>
    <w:rsid w:val="00EE310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3">
    <w:name w:val="Normal (Web)"/>
    <w:basedOn w:val="a"/>
    <w:rsid w:val="00EE310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ListParagraph0">
    <w:name w:val="List Paragraph"/>
    <w:basedOn w:val="a"/>
    <w:uiPriority w:val="34"/>
    <w:qFormat/>
    <w:rsid w:val="00EE3109"/>
    <w:pPr>
      <w:ind w:firstLineChars="200" w:firstLine="420"/>
    </w:pPr>
    <w:rPr>
      <w:rFonts w:ascii="Calibri" w:hAnsi="Calibri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1177</Words>
  <Characters>6712</Characters>
  <Application>Microsoft Office Word</Application>
  <DocSecurity>0</DocSecurity>
  <Lines>55</Lines>
  <Paragraphs>15</Paragraphs>
  <ScaleCrop>false</ScaleCrop>
  <Company>SkyUN.Org</Company>
  <LinksUpToDate>false</LinksUpToDate>
  <CharactersWithSpaces>7874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SkyUN.Org</dc:creator>
  <cp:lastModifiedBy>SkyUN.Org</cp:lastModifiedBy>
  <cp:revision>1</cp:revision>
  <dcterms:created xsi:type="dcterms:W3CDTF">2016-12-20T10:06:00Z</dcterms:created>
  <dcterms:modified xsi:type="dcterms:W3CDTF">2016-12-20T10:06:00Z</dcterms:modified>
</cp:coreProperties>
</file>