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2CE" w:rsidRDefault="008072CE" w:rsidP="008072CE">
      <w:pPr>
        <w:widowControl/>
        <w:spacing w:before="136" w:line="660" w:lineRule="atLeast"/>
        <w:ind w:firstLineChars="795" w:firstLine="31680"/>
        <w:jc w:val="left"/>
        <w:rPr>
          <w:rFonts w:ascii="Verdana" w:hAnsi="Verdana" w:cs="宋体"/>
          <w:b/>
          <w:bCs/>
          <w:color w:val="000000"/>
          <w:kern w:val="0"/>
          <w:sz w:val="32"/>
          <w:szCs w:val="32"/>
        </w:rPr>
      </w:pPr>
      <w:r>
        <w:rPr>
          <w:rFonts w:ascii="Verdana" w:hAnsi="Verdana" w:cs="宋体" w:hint="eastAsia"/>
          <w:b/>
          <w:bCs/>
          <w:color w:val="000000"/>
          <w:kern w:val="0"/>
          <w:sz w:val="32"/>
          <w:szCs w:val="32"/>
        </w:rPr>
        <w:t>涞源县委办预决算公开</w:t>
      </w:r>
    </w:p>
    <w:p w:rsidR="008072CE" w:rsidRPr="00347334" w:rsidRDefault="008072CE" w:rsidP="000D24D7">
      <w:pPr>
        <w:widowControl/>
        <w:spacing w:before="136" w:line="660" w:lineRule="atLeast"/>
        <w:ind w:firstLineChars="196" w:firstLine="31680"/>
        <w:jc w:val="left"/>
        <w:rPr>
          <w:rFonts w:ascii="Verdana" w:hAnsi="Verdana" w:cs="宋体"/>
          <w:color w:val="000000"/>
          <w:kern w:val="0"/>
          <w:sz w:val="32"/>
          <w:szCs w:val="32"/>
        </w:rPr>
      </w:pPr>
      <w:r w:rsidRPr="00347334">
        <w:rPr>
          <w:rFonts w:ascii="Verdana" w:hAnsi="Verdana" w:cs="宋体" w:hint="eastAsia"/>
          <w:b/>
          <w:bCs/>
          <w:color w:val="000000"/>
          <w:kern w:val="0"/>
          <w:sz w:val="32"/>
          <w:szCs w:val="32"/>
        </w:rPr>
        <w:t>目录：</w:t>
      </w:r>
    </w:p>
    <w:p w:rsidR="008072CE" w:rsidRPr="00347334" w:rsidRDefault="008072CE" w:rsidP="000D24D7">
      <w:pPr>
        <w:widowControl/>
        <w:spacing w:before="136" w:line="660" w:lineRule="atLeast"/>
        <w:ind w:firstLineChars="196" w:firstLine="31680"/>
        <w:jc w:val="left"/>
        <w:rPr>
          <w:rFonts w:ascii="Verdana" w:hAnsi="Verdana" w:cs="宋体"/>
          <w:color w:val="000000"/>
          <w:kern w:val="0"/>
          <w:sz w:val="32"/>
          <w:szCs w:val="32"/>
        </w:rPr>
      </w:pPr>
      <w:r w:rsidRPr="00347334">
        <w:rPr>
          <w:rFonts w:ascii="Verdana" w:hAnsi="Verdana" w:cs="宋体" w:hint="eastAsia"/>
          <w:b/>
          <w:bCs/>
          <w:color w:val="000000"/>
          <w:kern w:val="0"/>
          <w:sz w:val="32"/>
          <w:szCs w:val="32"/>
        </w:rPr>
        <w:t>一、部门概况</w:t>
      </w:r>
    </w:p>
    <w:p w:rsidR="008072CE" w:rsidRPr="00347334" w:rsidRDefault="008072CE" w:rsidP="000D24D7">
      <w:pPr>
        <w:widowControl/>
        <w:spacing w:before="136" w:line="660" w:lineRule="atLeast"/>
        <w:ind w:firstLineChars="196" w:firstLine="31680"/>
        <w:jc w:val="left"/>
        <w:rPr>
          <w:rFonts w:ascii="Verdana" w:hAnsi="Verdana" w:cs="宋体"/>
          <w:b/>
          <w:bCs/>
          <w:color w:val="000000"/>
          <w:kern w:val="0"/>
          <w:sz w:val="32"/>
          <w:szCs w:val="32"/>
        </w:rPr>
      </w:pPr>
      <w:r w:rsidRPr="00347334">
        <w:rPr>
          <w:rFonts w:ascii="Verdana" w:hAnsi="Verdana" w:cs="宋体" w:hint="eastAsia"/>
          <w:b/>
          <w:bCs/>
          <w:color w:val="000000"/>
          <w:kern w:val="0"/>
          <w:sz w:val="32"/>
          <w:szCs w:val="32"/>
        </w:rPr>
        <w:t>二、部门主要职责</w:t>
      </w:r>
    </w:p>
    <w:p w:rsidR="008072CE" w:rsidRPr="00347334" w:rsidRDefault="008072CE" w:rsidP="000D24D7">
      <w:pPr>
        <w:widowControl/>
        <w:spacing w:before="136" w:line="660" w:lineRule="atLeast"/>
        <w:ind w:firstLineChars="196" w:firstLine="31680"/>
        <w:jc w:val="left"/>
        <w:rPr>
          <w:rFonts w:ascii="Verdana" w:hAnsi="Verdana" w:cs="宋体"/>
          <w:b/>
          <w:bCs/>
          <w:color w:val="000000"/>
          <w:kern w:val="0"/>
          <w:sz w:val="32"/>
          <w:szCs w:val="32"/>
        </w:rPr>
      </w:pPr>
      <w:r w:rsidRPr="00347334">
        <w:rPr>
          <w:rFonts w:ascii="Verdana" w:hAnsi="Verdana" w:cs="宋体" w:hint="eastAsia"/>
          <w:b/>
          <w:bCs/>
          <w:color w:val="000000"/>
          <w:kern w:val="0"/>
          <w:sz w:val="32"/>
          <w:szCs w:val="32"/>
        </w:rPr>
        <w:t>三、</w:t>
      </w:r>
      <w:r w:rsidRPr="00347334">
        <w:rPr>
          <w:rFonts w:ascii="Verdana" w:hAnsi="Verdana" w:cs="宋体"/>
          <w:b/>
          <w:bCs/>
          <w:color w:val="000000"/>
          <w:kern w:val="0"/>
          <w:sz w:val="32"/>
          <w:szCs w:val="32"/>
        </w:rPr>
        <w:t>2015</w:t>
      </w:r>
      <w:r w:rsidRPr="00347334">
        <w:rPr>
          <w:rFonts w:ascii="Verdana" w:hAnsi="Verdana" w:cs="宋体" w:hint="eastAsia"/>
          <w:b/>
          <w:bCs/>
          <w:color w:val="000000"/>
          <w:kern w:val="0"/>
          <w:sz w:val="32"/>
          <w:szCs w:val="32"/>
        </w:rPr>
        <w:t>年预算情况</w:t>
      </w:r>
    </w:p>
    <w:p w:rsidR="008072CE" w:rsidRPr="00347334" w:rsidRDefault="008072CE" w:rsidP="000D24D7">
      <w:pPr>
        <w:widowControl/>
        <w:spacing w:before="136" w:line="660" w:lineRule="atLeast"/>
        <w:ind w:firstLineChars="196" w:firstLine="31680"/>
        <w:jc w:val="left"/>
        <w:rPr>
          <w:rFonts w:ascii="Verdana" w:hAnsi="Verdana" w:cs="宋体"/>
          <w:b/>
          <w:bCs/>
          <w:color w:val="000000"/>
          <w:kern w:val="0"/>
          <w:sz w:val="32"/>
          <w:szCs w:val="32"/>
        </w:rPr>
      </w:pPr>
      <w:r w:rsidRPr="00347334">
        <w:rPr>
          <w:rFonts w:ascii="Verdana" w:hAnsi="Verdana" w:cs="宋体" w:hint="eastAsia"/>
          <w:b/>
          <w:bCs/>
          <w:color w:val="000000"/>
          <w:kern w:val="0"/>
          <w:sz w:val="32"/>
          <w:szCs w:val="32"/>
        </w:rPr>
        <w:t>四、“三公”经费预算情况</w:t>
      </w:r>
    </w:p>
    <w:p w:rsidR="008072CE" w:rsidRPr="00347334" w:rsidRDefault="008072CE" w:rsidP="000D24D7">
      <w:pPr>
        <w:widowControl/>
        <w:spacing w:before="136" w:line="660" w:lineRule="atLeast"/>
        <w:ind w:firstLineChars="196" w:firstLine="31680"/>
        <w:jc w:val="left"/>
        <w:rPr>
          <w:rFonts w:ascii="Verdana" w:hAnsi="Verdana" w:cs="宋体"/>
          <w:color w:val="000000"/>
          <w:kern w:val="0"/>
          <w:sz w:val="32"/>
          <w:szCs w:val="32"/>
        </w:rPr>
      </w:pPr>
      <w:r w:rsidRPr="00347334">
        <w:rPr>
          <w:rFonts w:ascii="Verdana" w:hAnsi="Verdana" w:cs="宋体" w:hint="eastAsia"/>
          <w:b/>
          <w:bCs/>
          <w:color w:val="000000"/>
          <w:kern w:val="0"/>
          <w:sz w:val="32"/>
          <w:szCs w:val="32"/>
        </w:rPr>
        <w:t>五、“三公”经费情况说明</w:t>
      </w:r>
    </w:p>
    <w:p w:rsidR="008072CE" w:rsidRPr="00347334" w:rsidRDefault="008072CE" w:rsidP="000D24D7">
      <w:pPr>
        <w:widowControl/>
        <w:spacing w:before="136" w:line="660" w:lineRule="atLeast"/>
        <w:ind w:firstLineChars="196" w:firstLine="31680"/>
        <w:jc w:val="left"/>
        <w:rPr>
          <w:rFonts w:ascii="Verdana" w:hAnsi="Verdana" w:cs="宋体"/>
          <w:b/>
          <w:bCs/>
          <w:color w:val="000000"/>
          <w:kern w:val="0"/>
          <w:sz w:val="32"/>
          <w:szCs w:val="32"/>
        </w:rPr>
      </w:pPr>
      <w:r w:rsidRPr="00347334">
        <w:rPr>
          <w:rFonts w:ascii="Verdana" w:hAnsi="Verdana" w:cs="宋体" w:hint="eastAsia"/>
          <w:b/>
          <w:bCs/>
          <w:color w:val="000000"/>
          <w:kern w:val="0"/>
          <w:sz w:val="32"/>
          <w:szCs w:val="32"/>
        </w:rPr>
        <w:t>六、</w:t>
      </w:r>
      <w:r w:rsidRPr="00347334">
        <w:rPr>
          <w:rFonts w:ascii="Verdana" w:hAnsi="Verdana" w:cs="宋体"/>
          <w:b/>
          <w:bCs/>
          <w:color w:val="000000"/>
          <w:kern w:val="0"/>
          <w:sz w:val="32"/>
          <w:szCs w:val="32"/>
        </w:rPr>
        <w:t>2015</w:t>
      </w:r>
      <w:r w:rsidRPr="00347334">
        <w:rPr>
          <w:rFonts w:ascii="Verdana" w:hAnsi="Verdana" w:cs="宋体" w:hint="eastAsia"/>
          <w:b/>
          <w:bCs/>
          <w:color w:val="000000"/>
          <w:kern w:val="0"/>
          <w:sz w:val="32"/>
          <w:szCs w:val="32"/>
        </w:rPr>
        <w:t>年预算公开</w:t>
      </w:r>
    </w:p>
    <w:p w:rsidR="008072CE" w:rsidRDefault="008072CE" w:rsidP="000D24D7">
      <w:pPr>
        <w:widowControl/>
        <w:spacing w:before="136" w:line="660" w:lineRule="atLeast"/>
        <w:ind w:firstLineChars="196" w:firstLine="31680"/>
        <w:jc w:val="left"/>
        <w:rPr>
          <w:rFonts w:ascii="Verdana" w:hAnsi="Verdana" w:cs="宋体"/>
          <w:b/>
          <w:bCs/>
          <w:color w:val="000000"/>
          <w:kern w:val="0"/>
          <w:sz w:val="32"/>
          <w:szCs w:val="32"/>
        </w:rPr>
      </w:pPr>
      <w:r w:rsidRPr="00347334">
        <w:rPr>
          <w:rFonts w:ascii="Verdana" w:hAnsi="Verdana" w:cs="宋体" w:hint="eastAsia"/>
          <w:b/>
          <w:bCs/>
          <w:color w:val="000000"/>
          <w:kern w:val="0"/>
          <w:sz w:val="32"/>
          <w:szCs w:val="32"/>
        </w:rPr>
        <w:t>七、</w:t>
      </w:r>
      <w:r w:rsidRPr="00347334">
        <w:rPr>
          <w:rFonts w:ascii="Verdana" w:hAnsi="Verdana" w:cs="宋体"/>
          <w:b/>
          <w:bCs/>
          <w:color w:val="000000"/>
          <w:kern w:val="0"/>
          <w:sz w:val="32"/>
          <w:szCs w:val="32"/>
        </w:rPr>
        <w:t>2014</w:t>
      </w:r>
      <w:r w:rsidRPr="00347334">
        <w:rPr>
          <w:rFonts w:ascii="Verdana" w:hAnsi="Verdana" w:cs="宋体" w:hint="eastAsia"/>
          <w:b/>
          <w:bCs/>
          <w:color w:val="000000"/>
          <w:kern w:val="0"/>
          <w:sz w:val="32"/>
          <w:szCs w:val="32"/>
        </w:rPr>
        <w:t>年决算报表公开</w:t>
      </w:r>
    </w:p>
    <w:p w:rsidR="008072CE" w:rsidRPr="00347334" w:rsidRDefault="008072CE" w:rsidP="000D24D7">
      <w:pPr>
        <w:widowControl/>
        <w:spacing w:before="136" w:line="660" w:lineRule="atLeast"/>
        <w:ind w:firstLineChars="196" w:firstLine="31680"/>
        <w:jc w:val="left"/>
        <w:rPr>
          <w:rFonts w:ascii="Verdana" w:hAnsi="Verdana" w:cs="宋体"/>
          <w:color w:val="000000"/>
          <w:kern w:val="0"/>
          <w:sz w:val="32"/>
          <w:szCs w:val="32"/>
        </w:rPr>
      </w:pPr>
    </w:p>
    <w:p w:rsidR="008072CE" w:rsidRPr="00347334" w:rsidRDefault="008072CE" w:rsidP="000D24D7">
      <w:pPr>
        <w:ind w:firstLineChars="247" w:firstLine="31680"/>
        <w:rPr>
          <w:b/>
          <w:bCs/>
          <w:color w:val="000000"/>
          <w:sz w:val="32"/>
          <w:szCs w:val="32"/>
        </w:rPr>
      </w:pPr>
      <w:r w:rsidRPr="00347334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一、</w:t>
      </w:r>
      <w:r w:rsidRPr="00347334">
        <w:rPr>
          <w:rFonts w:hint="eastAsia"/>
          <w:b/>
          <w:bCs/>
          <w:color w:val="000000"/>
          <w:sz w:val="32"/>
          <w:szCs w:val="32"/>
        </w:rPr>
        <w:t>部门概况</w:t>
      </w:r>
    </w:p>
    <w:p w:rsidR="008072CE" w:rsidRPr="00347334" w:rsidRDefault="008072CE" w:rsidP="000D24D7">
      <w:pPr>
        <w:ind w:leftChars="304" w:left="31680" w:firstLineChars="244" w:firstLine="31680"/>
        <w:rPr>
          <w:b/>
          <w:bCs/>
          <w:color w:val="000000"/>
          <w:sz w:val="32"/>
          <w:szCs w:val="32"/>
        </w:rPr>
      </w:pPr>
      <w:r w:rsidRPr="00347334">
        <w:rPr>
          <w:rFonts w:hint="eastAsia"/>
          <w:b/>
          <w:bCs/>
          <w:color w:val="000000"/>
          <w:sz w:val="32"/>
          <w:szCs w:val="32"/>
        </w:rPr>
        <w:t>涞源县委办公室位于涞源县开源路</w:t>
      </w:r>
      <w:r w:rsidRPr="00347334">
        <w:rPr>
          <w:b/>
          <w:bCs/>
          <w:color w:val="000000"/>
          <w:sz w:val="32"/>
          <w:szCs w:val="32"/>
        </w:rPr>
        <w:t>29</w:t>
      </w:r>
      <w:r w:rsidRPr="00347334">
        <w:rPr>
          <w:rFonts w:hint="eastAsia"/>
          <w:b/>
          <w:bCs/>
          <w:color w:val="000000"/>
          <w:sz w:val="32"/>
          <w:szCs w:val="32"/>
        </w:rPr>
        <w:t>号，现有（包括其他</w:t>
      </w:r>
      <w:r>
        <w:rPr>
          <w:rFonts w:hint="eastAsia"/>
          <w:b/>
          <w:bCs/>
          <w:color w:val="000000"/>
          <w:sz w:val="32"/>
          <w:szCs w:val="32"/>
        </w:rPr>
        <w:t>部门</w:t>
      </w:r>
      <w:r w:rsidRPr="00347334">
        <w:rPr>
          <w:rFonts w:hint="eastAsia"/>
          <w:b/>
          <w:bCs/>
          <w:color w:val="000000"/>
          <w:sz w:val="32"/>
          <w:szCs w:val="32"/>
        </w:rPr>
        <w:t>）在职人员</w:t>
      </w:r>
      <w:r w:rsidRPr="00347334">
        <w:rPr>
          <w:b/>
          <w:bCs/>
          <w:color w:val="000000"/>
          <w:sz w:val="32"/>
          <w:szCs w:val="32"/>
        </w:rPr>
        <w:t>91</w:t>
      </w:r>
      <w:r w:rsidRPr="00347334">
        <w:rPr>
          <w:rFonts w:hint="eastAsia"/>
          <w:b/>
          <w:bCs/>
          <w:color w:val="000000"/>
          <w:sz w:val="32"/>
          <w:szCs w:val="32"/>
        </w:rPr>
        <w:t>人、离退休</w:t>
      </w:r>
      <w:r w:rsidRPr="00347334">
        <w:rPr>
          <w:b/>
          <w:bCs/>
          <w:color w:val="000000"/>
          <w:sz w:val="32"/>
          <w:szCs w:val="32"/>
        </w:rPr>
        <w:t>39</w:t>
      </w:r>
      <w:r w:rsidRPr="00347334">
        <w:rPr>
          <w:rFonts w:hint="eastAsia"/>
          <w:b/>
          <w:bCs/>
          <w:color w:val="000000"/>
          <w:sz w:val="32"/>
          <w:szCs w:val="32"/>
        </w:rPr>
        <w:t>人，下设秘书科、综合二</w:t>
      </w:r>
      <w:r>
        <w:rPr>
          <w:rFonts w:hint="eastAsia"/>
          <w:b/>
          <w:bCs/>
          <w:color w:val="000000"/>
          <w:sz w:val="32"/>
          <w:szCs w:val="32"/>
        </w:rPr>
        <w:t>科</w:t>
      </w:r>
      <w:r w:rsidRPr="00347334">
        <w:rPr>
          <w:rFonts w:hint="eastAsia"/>
          <w:b/>
          <w:bCs/>
          <w:color w:val="000000"/>
          <w:sz w:val="32"/>
          <w:szCs w:val="32"/>
        </w:rPr>
        <w:t>、研究室、信息</w:t>
      </w:r>
      <w:r>
        <w:rPr>
          <w:rFonts w:hint="eastAsia"/>
          <w:b/>
          <w:bCs/>
          <w:color w:val="000000"/>
          <w:sz w:val="32"/>
          <w:szCs w:val="32"/>
        </w:rPr>
        <w:t>科</w:t>
      </w:r>
      <w:r w:rsidRPr="00347334">
        <w:rPr>
          <w:rFonts w:hint="eastAsia"/>
          <w:b/>
          <w:bCs/>
          <w:color w:val="000000"/>
          <w:sz w:val="32"/>
          <w:szCs w:val="32"/>
        </w:rPr>
        <w:t>、党史</w:t>
      </w:r>
      <w:r>
        <w:rPr>
          <w:rFonts w:hint="eastAsia"/>
          <w:b/>
          <w:bCs/>
          <w:color w:val="000000"/>
          <w:sz w:val="32"/>
          <w:szCs w:val="32"/>
        </w:rPr>
        <w:t>科</w:t>
      </w:r>
      <w:r w:rsidRPr="00347334">
        <w:rPr>
          <w:rFonts w:hint="eastAsia"/>
          <w:b/>
          <w:bCs/>
          <w:color w:val="000000"/>
          <w:sz w:val="32"/>
          <w:szCs w:val="32"/>
        </w:rPr>
        <w:t>、保密局、综合一科、督查室、行政</w:t>
      </w:r>
      <w:r>
        <w:rPr>
          <w:rFonts w:hint="eastAsia"/>
          <w:b/>
          <w:bCs/>
          <w:color w:val="000000"/>
          <w:sz w:val="32"/>
          <w:szCs w:val="32"/>
        </w:rPr>
        <w:t>科</w:t>
      </w:r>
      <w:r w:rsidRPr="00347334">
        <w:rPr>
          <w:rFonts w:hint="eastAsia"/>
          <w:b/>
          <w:bCs/>
          <w:color w:val="000000"/>
          <w:sz w:val="32"/>
          <w:szCs w:val="32"/>
        </w:rPr>
        <w:t>、机要局、防范办</w:t>
      </w:r>
      <w:r>
        <w:rPr>
          <w:b/>
          <w:bCs/>
          <w:color w:val="000000"/>
          <w:sz w:val="32"/>
          <w:szCs w:val="32"/>
        </w:rPr>
        <w:t>11</w:t>
      </w:r>
      <w:r w:rsidRPr="00347334">
        <w:rPr>
          <w:rFonts w:hint="eastAsia"/>
          <w:b/>
          <w:bCs/>
          <w:color w:val="000000"/>
          <w:sz w:val="32"/>
          <w:szCs w:val="32"/>
        </w:rPr>
        <w:t>个科室，承担信访局、统战部、农工委、机关公委、团委、妇联、文联、国防办等</w:t>
      </w:r>
      <w:r w:rsidRPr="00347334">
        <w:rPr>
          <w:b/>
          <w:bCs/>
          <w:color w:val="000000"/>
          <w:sz w:val="32"/>
          <w:szCs w:val="32"/>
        </w:rPr>
        <w:t>9</w:t>
      </w:r>
      <w:r w:rsidRPr="00347334">
        <w:rPr>
          <w:rFonts w:hint="eastAsia"/>
          <w:b/>
          <w:bCs/>
          <w:color w:val="000000"/>
          <w:sz w:val="32"/>
          <w:szCs w:val="32"/>
        </w:rPr>
        <w:t>个单位财务工作。</w:t>
      </w:r>
    </w:p>
    <w:p w:rsidR="008072CE" w:rsidRPr="00347334" w:rsidRDefault="008072CE" w:rsidP="009A046D">
      <w:pPr>
        <w:pStyle w:val="ListParagraph"/>
        <w:numPr>
          <w:ilvl w:val="0"/>
          <w:numId w:val="3"/>
        </w:numPr>
        <w:ind w:firstLineChars="0"/>
        <w:rPr>
          <w:b/>
          <w:bCs/>
          <w:color w:val="000000"/>
          <w:sz w:val="32"/>
          <w:szCs w:val="32"/>
        </w:rPr>
      </w:pPr>
      <w:r w:rsidRPr="00347334">
        <w:rPr>
          <w:rFonts w:hint="eastAsia"/>
          <w:b/>
          <w:bCs/>
          <w:color w:val="000000"/>
          <w:sz w:val="32"/>
          <w:szCs w:val="32"/>
        </w:rPr>
        <w:t>部门主要职责</w:t>
      </w:r>
      <w:r w:rsidRPr="00347334">
        <w:rPr>
          <w:b/>
          <w:bCs/>
          <w:color w:val="000000"/>
          <w:sz w:val="32"/>
          <w:szCs w:val="32"/>
        </w:rPr>
        <w:t xml:space="preserve"> </w:t>
      </w:r>
    </w:p>
    <w:p w:rsidR="008072CE" w:rsidRPr="00815CBC" w:rsidRDefault="008072CE" w:rsidP="00F609C0">
      <w:pPr>
        <w:pStyle w:val="ListParagraph"/>
        <w:ind w:left="1429" w:firstLineChars="0" w:firstLine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1</w:t>
      </w:r>
      <w:r>
        <w:rPr>
          <w:rFonts w:hint="eastAsia"/>
          <w:b/>
          <w:bCs/>
          <w:color w:val="000000"/>
          <w:sz w:val="32"/>
          <w:szCs w:val="32"/>
        </w:rPr>
        <w:t>、</w:t>
      </w:r>
      <w:r w:rsidRPr="00815CBC">
        <w:rPr>
          <w:rFonts w:hint="eastAsia"/>
          <w:b/>
          <w:bCs/>
          <w:color w:val="000000"/>
          <w:sz w:val="32"/>
          <w:szCs w:val="32"/>
        </w:rPr>
        <w:t>协调各方面力量，保障县委机关各项工作正常运转。</w:t>
      </w:r>
    </w:p>
    <w:p w:rsidR="008072CE" w:rsidRPr="00347334" w:rsidRDefault="008072CE" w:rsidP="00F609C0">
      <w:pPr>
        <w:pStyle w:val="ListParagraph"/>
        <w:ind w:left="1429" w:firstLineChars="0" w:firstLine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2</w:t>
      </w:r>
      <w:r>
        <w:rPr>
          <w:rFonts w:hint="eastAsia"/>
          <w:b/>
          <w:bCs/>
          <w:color w:val="000000"/>
          <w:sz w:val="32"/>
          <w:szCs w:val="32"/>
        </w:rPr>
        <w:t>、</w:t>
      </w:r>
      <w:r w:rsidRPr="00347334">
        <w:rPr>
          <w:rFonts w:hint="eastAsia"/>
          <w:b/>
          <w:bCs/>
          <w:color w:val="000000"/>
          <w:sz w:val="32"/>
          <w:szCs w:val="32"/>
        </w:rPr>
        <w:t>组织本室人员或协调有关单位为县委决策提供咨询、依据或提供决策预案。</w:t>
      </w:r>
    </w:p>
    <w:p w:rsidR="008072CE" w:rsidRPr="00347334" w:rsidRDefault="008072CE" w:rsidP="00F609C0">
      <w:pPr>
        <w:pStyle w:val="ListParagraph"/>
        <w:ind w:left="1429" w:firstLineChars="0" w:firstLine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3</w:t>
      </w:r>
      <w:r>
        <w:rPr>
          <w:rFonts w:hint="eastAsia"/>
          <w:b/>
          <w:bCs/>
          <w:color w:val="000000"/>
          <w:sz w:val="32"/>
          <w:szCs w:val="32"/>
        </w:rPr>
        <w:t>、</w:t>
      </w:r>
      <w:r w:rsidRPr="00347334">
        <w:rPr>
          <w:rFonts w:hint="eastAsia"/>
          <w:b/>
          <w:bCs/>
          <w:color w:val="000000"/>
          <w:sz w:val="32"/>
          <w:szCs w:val="32"/>
        </w:rPr>
        <w:t>承担县委、县委领导同志交办的文件、讲话稿的起草或修改工作；负责县委文件和县委办公室代县委行文的核审工作。</w:t>
      </w:r>
    </w:p>
    <w:p w:rsidR="008072CE" w:rsidRPr="00347334" w:rsidRDefault="008072CE" w:rsidP="00F609C0">
      <w:pPr>
        <w:pStyle w:val="ListParagraph"/>
        <w:ind w:left="1429" w:firstLineChars="0" w:firstLine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4</w:t>
      </w:r>
      <w:r>
        <w:rPr>
          <w:rFonts w:hint="eastAsia"/>
          <w:b/>
          <w:bCs/>
          <w:color w:val="000000"/>
          <w:sz w:val="32"/>
          <w:szCs w:val="32"/>
        </w:rPr>
        <w:t>、</w:t>
      </w:r>
      <w:r w:rsidRPr="00347334">
        <w:rPr>
          <w:rFonts w:hint="eastAsia"/>
          <w:b/>
          <w:bCs/>
          <w:color w:val="000000"/>
          <w:sz w:val="32"/>
          <w:szCs w:val="32"/>
        </w:rPr>
        <w:t>围绕上级党委、县委总体工作部署开展综合调研、专项调研，为领导决策提供依据。</w:t>
      </w:r>
    </w:p>
    <w:p w:rsidR="008072CE" w:rsidRPr="00347334" w:rsidRDefault="008072CE" w:rsidP="00F609C0">
      <w:pPr>
        <w:pStyle w:val="ListParagraph"/>
        <w:ind w:left="1429" w:firstLineChars="0" w:firstLine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5</w:t>
      </w:r>
      <w:r>
        <w:rPr>
          <w:rFonts w:hint="eastAsia"/>
          <w:b/>
          <w:bCs/>
          <w:color w:val="000000"/>
          <w:sz w:val="32"/>
          <w:szCs w:val="32"/>
        </w:rPr>
        <w:t>、</w:t>
      </w:r>
      <w:r w:rsidRPr="00347334">
        <w:rPr>
          <w:rFonts w:hint="eastAsia"/>
          <w:b/>
          <w:bCs/>
          <w:color w:val="000000"/>
          <w:sz w:val="32"/>
          <w:szCs w:val="32"/>
        </w:rPr>
        <w:t>负责上级党委和全县政治、经济、文化及社会舆情等各类信息的收集、整理和传递，反映动态。</w:t>
      </w:r>
    </w:p>
    <w:p w:rsidR="008072CE" w:rsidRPr="00347334" w:rsidRDefault="008072CE" w:rsidP="00F609C0">
      <w:pPr>
        <w:pStyle w:val="ListParagraph"/>
        <w:ind w:left="1429" w:firstLineChars="0" w:firstLine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6</w:t>
      </w:r>
      <w:r>
        <w:rPr>
          <w:rFonts w:hint="eastAsia"/>
          <w:b/>
          <w:bCs/>
          <w:color w:val="000000"/>
          <w:sz w:val="32"/>
          <w:szCs w:val="32"/>
        </w:rPr>
        <w:t>、</w:t>
      </w:r>
      <w:r w:rsidRPr="00347334">
        <w:rPr>
          <w:rFonts w:hint="eastAsia"/>
          <w:b/>
          <w:bCs/>
          <w:color w:val="000000"/>
          <w:sz w:val="32"/>
          <w:szCs w:val="32"/>
        </w:rPr>
        <w:t>负责县委日常文书处理，负责县委各种会议和县委日常工作活动的组织安排；负责县委机构的财务、后勤管理工作。</w:t>
      </w:r>
    </w:p>
    <w:p w:rsidR="008072CE" w:rsidRPr="00347334" w:rsidRDefault="008072CE" w:rsidP="000D24D7">
      <w:pPr>
        <w:pStyle w:val="ListParagraph"/>
        <w:ind w:leftChars="300" w:left="31680" w:firstLineChars="196" w:firstLine="31680"/>
        <w:rPr>
          <w:b/>
          <w:bCs/>
          <w:color w:val="000000"/>
          <w:sz w:val="32"/>
          <w:szCs w:val="32"/>
        </w:rPr>
      </w:pPr>
      <w:r w:rsidRPr="00347334">
        <w:rPr>
          <w:b/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7</w:t>
      </w:r>
      <w:r>
        <w:rPr>
          <w:rFonts w:hint="eastAsia"/>
          <w:b/>
          <w:bCs/>
          <w:color w:val="000000"/>
          <w:sz w:val="32"/>
          <w:szCs w:val="32"/>
        </w:rPr>
        <w:t>、</w:t>
      </w:r>
      <w:r w:rsidRPr="00347334">
        <w:rPr>
          <w:rFonts w:hint="eastAsia"/>
          <w:b/>
          <w:bCs/>
          <w:color w:val="000000"/>
          <w:sz w:val="32"/>
          <w:szCs w:val="32"/>
        </w:rPr>
        <w:t>负责县委决定、决议事项和各项工作及县委领导交办事项的督促检查工作。</w:t>
      </w:r>
      <w:r w:rsidRPr="00347334">
        <w:rPr>
          <w:b/>
          <w:bCs/>
          <w:color w:val="000000"/>
          <w:sz w:val="32"/>
          <w:szCs w:val="32"/>
        </w:rPr>
        <w:t xml:space="preserve">  </w:t>
      </w:r>
    </w:p>
    <w:p w:rsidR="008072CE" w:rsidRPr="00347334" w:rsidRDefault="008072CE" w:rsidP="000D24D7">
      <w:pPr>
        <w:ind w:firstLineChars="246" w:firstLine="31680"/>
        <w:rPr>
          <w:rFonts w:ascii="黑体" w:eastAsia="黑体"/>
          <w:b/>
          <w:color w:val="000000"/>
          <w:sz w:val="32"/>
          <w:szCs w:val="32"/>
        </w:rPr>
      </w:pPr>
      <w:r w:rsidRPr="00347334">
        <w:rPr>
          <w:rFonts w:hint="eastAsia"/>
          <w:b/>
          <w:bCs/>
          <w:color w:val="000000"/>
          <w:sz w:val="32"/>
          <w:szCs w:val="32"/>
        </w:rPr>
        <w:t>三、</w:t>
      </w:r>
      <w:r w:rsidRPr="00347334">
        <w:rPr>
          <w:b/>
          <w:bCs/>
          <w:color w:val="000000"/>
          <w:sz w:val="32"/>
          <w:szCs w:val="32"/>
        </w:rPr>
        <w:t>2015</w:t>
      </w:r>
      <w:r w:rsidRPr="00347334">
        <w:rPr>
          <w:rFonts w:hint="eastAsia"/>
          <w:b/>
          <w:bCs/>
          <w:color w:val="000000"/>
          <w:sz w:val="32"/>
          <w:szCs w:val="32"/>
        </w:rPr>
        <w:t>年预算情况</w:t>
      </w:r>
    </w:p>
    <w:p w:rsidR="008072CE" w:rsidRPr="00347334" w:rsidRDefault="008072CE" w:rsidP="000D24D7">
      <w:pPr>
        <w:pStyle w:val="NormalWeb"/>
        <w:spacing w:before="0" w:beforeAutospacing="0" w:after="0" w:afterAutospacing="0" w:line="620" w:lineRule="exact"/>
        <w:ind w:leftChars="304" w:left="31680" w:firstLineChars="193" w:firstLine="31680"/>
        <w:rPr>
          <w:rFonts w:ascii="仿宋_GB2312" w:eastAsia="仿宋_GB2312"/>
          <w:sz w:val="32"/>
          <w:szCs w:val="32"/>
        </w:rPr>
      </w:pPr>
      <w:r w:rsidRPr="00815CBC">
        <w:rPr>
          <w:rFonts w:ascii="黑体" w:eastAsia="黑体"/>
          <w:sz w:val="32"/>
          <w:szCs w:val="32"/>
        </w:rPr>
        <w:t>2015</w:t>
      </w:r>
      <w:r w:rsidRPr="00815CBC">
        <w:rPr>
          <w:rFonts w:ascii="黑体" w:eastAsia="黑体" w:hint="eastAsia"/>
          <w:sz w:val="32"/>
          <w:szCs w:val="32"/>
        </w:rPr>
        <w:t>年预算安排的总体思路及原则</w:t>
      </w:r>
      <w:r w:rsidRPr="00347334">
        <w:rPr>
          <w:rFonts w:ascii="黑体" w:eastAsia="黑体" w:hint="eastAsia"/>
          <w:sz w:val="32"/>
          <w:szCs w:val="32"/>
        </w:rPr>
        <w:t>：</w:t>
      </w:r>
      <w:r w:rsidRPr="00347334">
        <w:rPr>
          <w:rFonts w:ascii="仿宋_GB2312" w:eastAsia="仿宋_GB2312" w:hint="eastAsia"/>
          <w:sz w:val="32"/>
          <w:szCs w:val="32"/>
        </w:rPr>
        <w:t>认真贯彻落实党的十八大和十八届三中、四中全会精神，</w:t>
      </w:r>
      <w:r w:rsidRPr="00347334">
        <w:rPr>
          <w:rFonts w:ascii="仿宋_GB2312" w:eastAsia="仿宋_GB2312" w:hAnsi="??" w:cs="宋体" w:hint="eastAsia"/>
          <w:sz w:val="32"/>
          <w:szCs w:val="32"/>
        </w:rPr>
        <w:t>遵循现代国家治理理念，</w:t>
      </w:r>
      <w:r w:rsidRPr="00347334">
        <w:rPr>
          <w:rFonts w:ascii="仿宋_GB2312" w:eastAsia="仿宋_GB2312" w:hint="eastAsia"/>
          <w:sz w:val="32"/>
          <w:szCs w:val="32"/>
        </w:rPr>
        <w:t>根据新修订的《中华人民共和国预算法》，严格落实中央“八项规定”，树立勤俭节约和“过紧日子”的思想，从严控制和压缩</w:t>
      </w:r>
      <w:r w:rsidRPr="00347334">
        <w:rPr>
          <w:rFonts w:ascii="仿宋_GB2312" w:eastAsia="仿宋_GB2312" w:hAnsi="??" w:cs="宋体" w:hint="eastAsia"/>
          <w:sz w:val="32"/>
          <w:szCs w:val="32"/>
        </w:rPr>
        <w:t>“三公”经费等一般性支出；</w:t>
      </w:r>
      <w:r w:rsidRPr="00347334">
        <w:rPr>
          <w:rFonts w:ascii="仿宋_GB2312" w:eastAsia="仿宋_GB2312" w:hint="eastAsia"/>
          <w:sz w:val="32"/>
          <w:szCs w:val="32"/>
        </w:rPr>
        <w:t>努力降低行政管理和运行成本，优化服务环境。</w:t>
      </w:r>
    </w:p>
    <w:p w:rsidR="008072CE" w:rsidRPr="00347334" w:rsidRDefault="008072CE" w:rsidP="000D24D7">
      <w:pPr>
        <w:pStyle w:val="NormalWeb"/>
        <w:spacing w:before="0" w:beforeAutospacing="0" w:after="0" w:afterAutospacing="0" w:line="620" w:lineRule="exact"/>
        <w:ind w:firstLineChars="200" w:firstLine="31680"/>
        <w:rPr>
          <w:rFonts w:ascii="黑体" w:eastAsia="黑体" w:cs="宋体"/>
          <w:sz w:val="32"/>
          <w:szCs w:val="32"/>
        </w:rPr>
      </w:pPr>
      <w:r w:rsidRPr="00347334">
        <w:rPr>
          <w:rFonts w:ascii="黑体" w:eastAsia="黑体" w:cs="宋体"/>
          <w:sz w:val="32"/>
          <w:szCs w:val="32"/>
        </w:rPr>
        <w:t>2015</w:t>
      </w:r>
      <w:r w:rsidRPr="00347334">
        <w:rPr>
          <w:rFonts w:ascii="黑体" w:eastAsia="黑体" w:cs="宋体" w:hint="eastAsia"/>
          <w:sz w:val="32"/>
          <w:szCs w:val="32"/>
        </w:rPr>
        <w:t>年预算具体安排如下：</w:t>
      </w:r>
    </w:p>
    <w:p w:rsidR="008072CE" w:rsidRPr="00347334" w:rsidRDefault="008072CE" w:rsidP="000D24D7">
      <w:pPr>
        <w:pStyle w:val="NormalWeb"/>
        <w:spacing w:before="0" w:beforeAutospacing="0" w:after="0" w:afterAutospacing="0" w:line="620" w:lineRule="exact"/>
        <w:ind w:leftChars="304" w:left="31680" w:hangingChars="200" w:firstLine="31680"/>
        <w:rPr>
          <w:rFonts w:ascii="黑体" w:eastAsia="黑体" w:cs="宋体"/>
          <w:sz w:val="32"/>
          <w:szCs w:val="32"/>
        </w:rPr>
      </w:pPr>
      <w:r w:rsidRPr="00347334">
        <w:rPr>
          <w:rFonts w:ascii="黑体" w:eastAsia="黑体" w:cs="宋体" w:hint="eastAsia"/>
          <w:sz w:val="32"/>
          <w:szCs w:val="32"/>
        </w:rPr>
        <w:t>一、预算收入</w:t>
      </w:r>
      <w:r w:rsidRPr="00347334">
        <w:rPr>
          <w:rFonts w:ascii="黑体" w:eastAsia="黑体" w:cs="宋体"/>
          <w:sz w:val="32"/>
          <w:szCs w:val="32"/>
        </w:rPr>
        <w:t>985</w:t>
      </w:r>
      <w:r w:rsidRPr="00347334">
        <w:rPr>
          <w:rFonts w:ascii="黑体" w:eastAsia="黑体" w:cs="宋体" w:hint="eastAsia"/>
          <w:sz w:val="32"/>
          <w:szCs w:val="32"/>
        </w:rPr>
        <w:t>万元。其中：人员经费</w:t>
      </w:r>
      <w:r w:rsidRPr="00347334">
        <w:rPr>
          <w:rFonts w:ascii="黑体" w:eastAsia="黑体" w:cs="宋体"/>
          <w:sz w:val="32"/>
          <w:szCs w:val="32"/>
        </w:rPr>
        <w:t>609</w:t>
      </w:r>
      <w:r w:rsidRPr="00347334">
        <w:rPr>
          <w:rFonts w:ascii="黑体" w:eastAsia="黑体" w:cs="宋体" w:hint="eastAsia"/>
          <w:sz w:val="32"/>
          <w:szCs w:val="32"/>
        </w:rPr>
        <w:t>万元、正常公用经费</w:t>
      </w:r>
      <w:r w:rsidRPr="00347334">
        <w:rPr>
          <w:rFonts w:ascii="黑体" w:eastAsia="黑体" w:cs="宋体"/>
          <w:sz w:val="32"/>
          <w:szCs w:val="32"/>
        </w:rPr>
        <w:t>149</w:t>
      </w:r>
      <w:r w:rsidRPr="00347334">
        <w:rPr>
          <w:rFonts w:ascii="黑体" w:eastAsia="黑体" w:cs="宋体" w:hint="eastAsia"/>
          <w:sz w:val="32"/>
          <w:szCs w:val="32"/>
        </w:rPr>
        <w:t>万元</w:t>
      </w:r>
      <w:r w:rsidRPr="00347334">
        <w:rPr>
          <w:rFonts w:ascii="黑体" w:eastAsia="黑体" w:cs="宋体"/>
          <w:sz w:val="32"/>
          <w:szCs w:val="32"/>
        </w:rPr>
        <w:t xml:space="preserve"> </w:t>
      </w:r>
      <w:r w:rsidRPr="00347334">
        <w:rPr>
          <w:rFonts w:ascii="黑体" w:eastAsia="黑体" w:cs="宋体" w:hint="eastAsia"/>
          <w:sz w:val="32"/>
          <w:szCs w:val="32"/>
        </w:rPr>
        <w:t>、专项公用经费</w:t>
      </w:r>
      <w:r w:rsidRPr="00347334">
        <w:rPr>
          <w:rFonts w:ascii="黑体" w:eastAsia="黑体" w:cs="宋体"/>
          <w:sz w:val="32"/>
          <w:szCs w:val="32"/>
        </w:rPr>
        <w:t>136</w:t>
      </w:r>
      <w:r w:rsidRPr="00347334">
        <w:rPr>
          <w:rFonts w:ascii="黑体" w:eastAsia="黑体" w:cs="宋体" w:hint="eastAsia"/>
          <w:sz w:val="32"/>
          <w:szCs w:val="32"/>
        </w:rPr>
        <w:t>万元、专项项目</w:t>
      </w:r>
      <w:r w:rsidRPr="00347334">
        <w:rPr>
          <w:rFonts w:ascii="黑体" w:eastAsia="黑体" w:cs="宋体"/>
          <w:sz w:val="32"/>
          <w:szCs w:val="32"/>
        </w:rPr>
        <w:t>91</w:t>
      </w:r>
      <w:r w:rsidRPr="00347334">
        <w:rPr>
          <w:rFonts w:ascii="黑体" w:eastAsia="黑体" w:cs="宋体" w:hint="eastAsia"/>
          <w:sz w:val="32"/>
          <w:szCs w:val="32"/>
        </w:rPr>
        <w:t>万元。</w:t>
      </w:r>
    </w:p>
    <w:p w:rsidR="008072CE" w:rsidRPr="00347334" w:rsidRDefault="008072CE" w:rsidP="000D24D7">
      <w:pPr>
        <w:pStyle w:val="NormalWeb"/>
        <w:spacing w:before="0" w:beforeAutospacing="0" w:after="0" w:afterAutospacing="0" w:line="620" w:lineRule="exact"/>
        <w:ind w:firstLineChars="200" w:firstLine="31680"/>
        <w:rPr>
          <w:rFonts w:ascii="黑体" w:eastAsia="黑体" w:cs="宋体"/>
          <w:sz w:val="32"/>
          <w:szCs w:val="32"/>
        </w:rPr>
      </w:pPr>
      <w:r w:rsidRPr="00347334">
        <w:rPr>
          <w:rFonts w:ascii="黑体" w:eastAsia="黑体" w:cs="宋体" w:hint="eastAsia"/>
          <w:sz w:val="32"/>
          <w:szCs w:val="32"/>
        </w:rPr>
        <w:t>二、预算支出</w:t>
      </w:r>
      <w:r w:rsidRPr="00347334">
        <w:rPr>
          <w:rFonts w:ascii="黑体" w:eastAsia="黑体" w:cs="宋体"/>
          <w:sz w:val="32"/>
          <w:szCs w:val="32"/>
        </w:rPr>
        <w:t>985</w:t>
      </w:r>
      <w:r w:rsidRPr="00347334">
        <w:rPr>
          <w:rFonts w:ascii="黑体" w:eastAsia="黑体" w:cs="宋体" w:hint="eastAsia"/>
          <w:sz w:val="32"/>
          <w:szCs w:val="32"/>
        </w:rPr>
        <w:t>万元。</w:t>
      </w:r>
    </w:p>
    <w:p w:rsidR="008072CE" w:rsidRPr="00347334" w:rsidRDefault="008072CE" w:rsidP="000D24D7">
      <w:pPr>
        <w:pStyle w:val="NormalWeb"/>
        <w:spacing w:before="0" w:beforeAutospacing="0" w:after="0" w:afterAutospacing="0" w:line="620" w:lineRule="exact"/>
        <w:ind w:leftChars="532" w:left="31680" w:hangingChars="50" w:firstLine="31680"/>
        <w:rPr>
          <w:rFonts w:ascii="黑体" w:eastAsia="黑体" w:cs="宋体"/>
          <w:sz w:val="32"/>
          <w:szCs w:val="32"/>
        </w:rPr>
      </w:pPr>
      <w:r w:rsidRPr="00347334">
        <w:rPr>
          <w:rFonts w:ascii="黑体" w:eastAsia="黑体" w:cs="宋体"/>
          <w:sz w:val="32"/>
          <w:szCs w:val="32"/>
        </w:rPr>
        <w:t>1</w:t>
      </w:r>
      <w:r w:rsidRPr="00347334">
        <w:rPr>
          <w:rFonts w:ascii="黑体" w:eastAsia="黑体" w:cs="宋体" w:hint="eastAsia"/>
          <w:sz w:val="32"/>
          <w:szCs w:val="32"/>
        </w:rPr>
        <w:t>、</w:t>
      </w:r>
      <w:r>
        <w:rPr>
          <w:rFonts w:ascii="黑体" w:eastAsia="黑体" w:cs="宋体"/>
          <w:sz w:val="32"/>
          <w:szCs w:val="32"/>
        </w:rPr>
        <w:t xml:space="preserve"> </w:t>
      </w:r>
      <w:r w:rsidRPr="00347334">
        <w:rPr>
          <w:rFonts w:ascii="黑体" w:eastAsia="黑体" w:cs="宋体" w:hint="eastAsia"/>
          <w:sz w:val="32"/>
          <w:szCs w:val="32"/>
        </w:rPr>
        <w:t>正常公用经费支出包括</w:t>
      </w:r>
      <w:r w:rsidRPr="00347334">
        <w:rPr>
          <w:rFonts w:ascii="黑体" w:eastAsia="黑体" w:cs="宋体"/>
          <w:sz w:val="32"/>
          <w:szCs w:val="32"/>
        </w:rPr>
        <w:t>9</w:t>
      </w:r>
      <w:r w:rsidRPr="00347334">
        <w:rPr>
          <w:rFonts w:ascii="黑体" w:eastAsia="黑体" w:cs="宋体" w:hint="eastAsia"/>
          <w:sz w:val="32"/>
          <w:szCs w:val="32"/>
        </w:rPr>
        <w:t>个预算单位的办公费、差旅费、交通费、电话费。</w:t>
      </w:r>
    </w:p>
    <w:p w:rsidR="008072CE" w:rsidRPr="00347334" w:rsidRDefault="008072CE" w:rsidP="000D24D7">
      <w:pPr>
        <w:pStyle w:val="NormalWeb"/>
        <w:spacing w:before="0" w:beforeAutospacing="0" w:after="0" w:afterAutospacing="0" w:line="620" w:lineRule="exact"/>
        <w:ind w:leftChars="532" w:left="31680" w:hangingChars="50" w:firstLine="31680"/>
        <w:rPr>
          <w:rFonts w:ascii="黑体" w:eastAsia="黑体" w:cs="宋体"/>
          <w:sz w:val="32"/>
          <w:szCs w:val="32"/>
        </w:rPr>
      </w:pPr>
      <w:r w:rsidRPr="00347334">
        <w:rPr>
          <w:rFonts w:ascii="黑体" w:eastAsia="黑体" w:cs="宋体"/>
          <w:sz w:val="32"/>
          <w:szCs w:val="32"/>
        </w:rPr>
        <w:t>2</w:t>
      </w:r>
      <w:r w:rsidRPr="00347334">
        <w:rPr>
          <w:rFonts w:ascii="黑体" w:eastAsia="黑体" w:cs="宋体" w:hint="eastAsia"/>
          <w:sz w:val="32"/>
          <w:szCs w:val="32"/>
        </w:rPr>
        <w:t>、</w:t>
      </w:r>
      <w:r>
        <w:rPr>
          <w:rFonts w:ascii="黑体" w:eastAsia="黑体" w:cs="宋体"/>
          <w:sz w:val="32"/>
          <w:szCs w:val="32"/>
        </w:rPr>
        <w:t xml:space="preserve"> </w:t>
      </w:r>
      <w:r w:rsidRPr="00347334">
        <w:rPr>
          <w:rFonts w:ascii="黑体" w:eastAsia="黑体" w:cs="宋体" w:hint="eastAsia"/>
          <w:sz w:val="32"/>
          <w:szCs w:val="32"/>
        </w:rPr>
        <w:t>专项公用经费支出包括：县委办会议费</w:t>
      </w:r>
      <w:r w:rsidRPr="00347334">
        <w:rPr>
          <w:rFonts w:ascii="黑体" w:eastAsia="黑体" w:cs="宋体"/>
          <w:sz w:val="32"/>
          <w:szCs w:val="32"/>
        </w:rPr>
        <w:t>15</w:t>
      </w:r>
      <w:r w:rsidRPr="00347334">
        <w:rPr>
          <w:rFonts w:ascii="黑体" w:eastAsia="黑体" w:cs="宋体" w:hint="eastAsia"/>
          <w:sz w:val="32"/>
          <w:szCs w:val="32"/>
        </w:rPr>
        <w:t>万元、县委办印刷费</w:t>
      </w:r>
      <w:r w:rsidRPr="00347334">
        <w:rPr>
          <w:rFonts w:ascii="黑体" w:eastAsia="黑体" w:cs="宋体"/>
          <w:sz w:val="32"/>
          <w:szCs w:val="32"/>
        </w:rPr>
        <w:t>10</w:t>
      </w:r>
      <w:r w:rsidRPr="00347334">
        <w:rPr>
          <w:rFonts w:ascii="黑体" w:eastAsia="黑体" w:cs="宋体" w:hint="eastAsia"/>
          <w:sz w:val="32"/>
          <w:szCs w:val="32"/>
        </w:rPr>
        <w:t>万元、县委办食堂茶炉补助</w:t>
      </w:r>
      <w:r w:rsidRPr="00347334">
        <w:rPr>
          <w:rFonts w:ascii="黑体" w:eastAsia="黑体" w:cs="宋体"/>
          <w:sz w:val="32"/>
          <w:szCs w:val="32"/>
        </w:rPr>
        <w:t>4</w:t>
      </w:r>
      <w:r w:rsidRPr="00347334">
        <w:rPr>
          <w:rFonts w:ascii="黑体" w:eastAsia="黑体" w:cs="宋体" w:hint="eastAsia"/>
          <w:sz w:val="32"/>
          <w:szCs w:val="32"/>
        </w:rPr>
        <w:t>万元、县委办接待经费</w:t>
      </w:r>
      <w:r w:rsidRPr="00347334">
        <w:rPr>
          <w:rFonts w:ascii="黑体" w:eastAsia="黑体" w:cs="宋体"/>
          <w:sz w:val="32"/>
          <w:szCs w:val="32"/>
        </w:rPr>
        <w:t>80</w:t>
      </w:r>
      <w:r w:rsidRPr="00347334">
        <w:rPr>
          <w:rFonts w:ascii="黑体" w:eastAsia="黑体" w:cs="宋体" w:hint="eastAsia"/>
          <w:sz w:val="32"/>
          <w:szCs w:val="32"/>
        </w:rPr>
        <w:t>万元、统战部接待经费</w:t>
      </w:r>
      <w:r w:rsidRPr="00347334">
        <w:rPr>
          <w:rFonts w:ascii="黑体" w:eastAsia="黑体" w:cs="宋体"/>
          <w:sz w:val="32"/>
          <w:szCs w:val="32"/>
        </w:rPr>
        <w:t>8</w:t>
      </w:r>
      <w:r w:rsidRPr="00347334">
        <w:rPr>
          <w:rFonts w:ascii="黑体" w:eastAsia="黑体" w:cs="宋体" w:hint="eastAsia"/>
          <w:sz w:val="32"/>
          <w:szCs w:val="32"/>
        </w:rPr>
        <w:t>万元、农工委接待经费</w:t>
      </w:r>
      <w:r w:rsidRPr="00347334">
        <w:rPr>
          <w:rFonts w:ascii="黑体" w:eastAsia="黑体" w:cs="宋体"/>
          <w:sz w:val="32"/>
          <w:szCs w:val="32"/>
        </w:rPr>
        <w:t>8</w:t>
      </w:r>
      <w:r w:rsidRPr="00347334">
        <w:rPr>
          <w:rFonts w:ascii="黑体" w:eastAsia="黑体" w:cs="宋体" w:hint="eastAsia"/>
          <w:sz w:val="32"/>
          <w:szCs w:val="32"/>
        </w:rPr>
        <w:t>万元、妇联接待经费</w:t>
      </w:r>
      <w:r w:rsidRPr="00347334">
        <w:rPr>
          <w:rFonts w:ascii="黑体" w:eastAsia="黑体" w:cs="宋体"/>
          <w:sz w:val="32"/>
          <w:szCs w:val="32"/>
        </w:rPr>
        <w:t>2.4</w:t>
      </w:r>
      <w:r w:rsidRPr="00347334">
        <w:rPr>
          <w:rFonts w:ascii="黑体" w:eastAsia="黑体" w:cs="宋体" w:hint="eastAsia"/>
          <w:sz w:val="32"/>
          <w:szCs w:val="32"/>
        </w:rPr>
        <w:t>万元、国防办接待经费</w:t>
      </w:r>
      <w:r w:rsidRPr="00347334">
        <w:rPr>
          <w:rFonts w:ascii="黑体" w:eastAsia="黑体" w:cs="宋体"/>
          <w:sz w:val="32"/>
          <w:szCs w:val="32"/>
        </w:rPr>
        <w:t>0.8</w:t>
      </w:r>
      <w:r w:rsidRPr="00347334">
        <w:rPr>
          <w:rFonts w:ascii="黑体" w:eastAsia="黑体" w:cs="宋体" w:hint="eastAsia"/>
          <w:sz w:val="32"/>
          <w:szCs w:val="32"/>
        </w:rPr>
        <w:t>万元、机关工委接待经费</w:t>
      </w:r>
      <w:r w:rsidRPr="00347334">
        <w:rPr>
          <w:rFonts w:ascii="黑体" w:eastAsia="黑体" w:cs="宋体"/>
          <w:sz w:val="32"/>
          <w:szCs w:val="32"/>
        </w:rPr>
        <w:t>1.6</w:t>
      </w:r>
      <w:r w:rsidRPr="00347334">
        <w:rPr>
          <w:rFonts w:ascii="黑体" w:eastAsia="黑体" w:cs="宋体" w:hint="eastAsia"/>
          <w:sz w:val="32"/>
          <w:szCs w:val="32"/>
        </w:rPr>
        <w:t>万元、团委接待经费</w:t>
      </w:r>
      <w:r w:rsidRPr="00347334">
        <w:rPr>
          <w:rFonts w:ascii="黑体" w:eastAsia="黑体" w:cs="宋体"/>
          <w:sz w:val="32"/>
          <w:szCs w:val="32"/>
        </w:rPr>
        <w:t>3.2</w:t>
      </w:r>
      <w:r w:rsidRPr="00347334">
        <w:rPr>
          <w:rFonts w:ascii="黑体" w:eastAsia="黑体" w:cs="宋体" w:hint="eastAsia"/>
          <w:sz w:val="32"/>
          <w:szCs w:val="32"/>
        </w:rPr>
        <w:t>万元、文联接待经费</w:t>
      </w:r>
      <w:r w:rsidRPr="00347334">
        <w:rPr>
          <w:rFonts w:ascii="黑体" w:eastAsia="黑体" w:cs="宋体"/>
          <w:sz w:val="32"/>
          <w:szCs w:val="32"/>
        </w:rPr>
        <w:t>0.8</w:t>
      </w:r>
      <w:r w:rsidRPr="00347334">
        <w:rPr>
          <w:rFonts w:ascii="黑体" w:eastAsia="黑体" w:cs="宋体" w:hint="eastAsia"/>
          <w:sz w:val="32"/>
          <w:szCs w:val="32"/>
        </w:rPr>
        <w:t>万元、信访局接待经费</w:t>
      </w:r>
      <w:r w:rsidRPr="00347334">
        <w:rPr>
          <w:rFonts w:ascii="黑体" w:eastAsia="黑体" w:cs="宋体"/>
          <w:sz w:val="32"/>
          <w:szCs w:val="32"/>
        </w:rPr>
        <w:t>2.4</w:t>
      </w:r>
      <w:r w:rsidRPr="00347334">
        <w:rPr>
          <w:rFonts w:ascii="黑体" w:eastAsia="黑体" w:cs="宋体" w:hint="eastAsia"/>
          <w:sz w:val="32"/>
          <w:szCs w:val="32"/>
        </w:rPr>
        <w:t>万元。</w:t>
      </w:r>
    </w:p>
    <w:p w:rsidR="008072CE" w:rsidRPr="00347334" w:rsidRDefault="008072CE" w:rsidP="000D24D7">
      <w:pPr>
        <w:pStyle w:val="NormalWeb"/>
        <w:spacing w:before="0" w:beforeAutospacing="0" w:after="0" w:afterAutospacing="0" w:line="620" w:lineRule="exact"/>
        <w:ind w:leftChars="532" w:left="31680" w:hangingChars="50" w:firstLine="31680"/>
        <w:rPr>
          <w:sz w:val="32"/>
          <w:szCs w:val="32"/>
        </w:rPr>
      </w:pPr>
      <w:r w:rsidRPr="00347334">
        <w:rPr>
          <w:rFonts w:ascii="黑体" w:eastAsia="黑体" w:cs="宋体"/>
          <w:sz w:val="32"/>
          <w:szCs w:val="32"/>
        </w:rPr>
        <w:t>3</w:t>
      </w:r>
      <w:r w:rsidRPr="00347334">
        <w:rPr>
          <w:rFonts w:ascii="黑体" w:eastAsia="黑体" w:cs="宋体" w:hint="eastAsia"/>
          <w:sz w:val="32"/>
          <w:szCs w:val="32"/>
        </w:rPr>
        <w:t>、</w:t>
      </w:r>
      <w:r>
        <w:rPr>
          <w:rFonts w:ascii="黑体" w:eastAsia="黑体" w:cs="宋体"/>
          <w:sz w:val="32"/>
          <w:szCs w:val="32"/>
        </w:rPr>
        <w:t xml:space="preserve"> </w:t>
      </w:r>
      <w:r w:rsidRPr="00347334">
        <w:rPr>
          <w:rFonts w:ascii="黑体" w:eastAsia="黑体" w:cs="宋体" w:hint="eastAsia"/>
          <w:sz w:val="32"/>
          <w:szCs w:val="32"/>
        </w:rPr>
        <w:t>专项项目支出包括：文联专项</w:t>
      </w:r>
      <w:r w:rsidRPr="00347334">
        <w:rPr>
          <w:rFonts w:ascii="黑体" w:eastAsia="黑体" w:cs="宋体"/>
          <w:sz w:val="32"/>
          <w:szCs w:val="32"/>
        </w:rPr>
        <w:t>3</w:t>
      </w:r>
      <w:r w:rsidRPr="00347334">
        <w:rPr>
          <w:rFonts w:ascii="黑体" w:eastAsia="黑体" w:cs="宋体" w:hint="eastAsia"/>
          <w:sz w:val="32"/>
          <w:szCs w:val="32"/>
        </w:rPr>
        <w:t>万元、妇联专项</w:t>
      </w:r>
      <w:r w:rsidRPr="00347334">
        <w:rPr>
          <w:rFonts w:ascii="黑体" w:eastAsia="黑体" w:cs="宋体"/>
          <w:sz w:val="32"/>
          <w:szCs w:val="32"/>
        </w:rPr>
        <w:t>2</w:t>
      </w:r>
      <w:r w:rsidRPr="00347334">
        <w:rPr>
          <w:rFonts w:ascii="黑体" w:eastAsia="黑体" w:cs="宋体" w:hint="eastAsia"/>
          <w:sz w:val="32"/>
          <w:szCs w:val="32"/>
        </w:rPr>
        <w:t>万元、团委专项</w:t>
      </w:r>
      <w:r w:rsidRPr="00347334">
        <w:rPr>
          <w:rFonts w:ascii="黑体" w:eastAsia="黑体" w:cs="宋体"/>
          <w:sz w:val="32"/>
          <w:szCs w:val="32"/>
        </w:rPr>
        <w:t>2</w:t>
      </w:r>
      <w:r w:rsidRPr="00347334">
        <w:rPr>
          <w:rFonts w:ascii="黑体" w:eastAsia="黑体" w:cs="宋体" w:hint="eastAsia"/>
          <w:sz w:val="32"/>
          <w:szCs w:val="32"/>
        </w:rPr>
        <w:t>万元、县委大口订报</w:t>
      </w:r>
      <w:r w:rsidRPr="00347334">
        <w:rPr>
          <w:rFonts w:ascii="黑体" w:eastAsia="黑体" w:cs="宋体"/>
          <w:sz w:val="32"/>
          <w:szCs w:val="32"/>
        </w:rPr>
        <w:t>5</w:t>
      </w:r>
      <w:r w:rsidRPr="00347334">
        <w:rPr>
          <w:rFonts w:ascii="黑体" w:eastAsia="黑体" w:cs="宋体" w:hint="eastAsia"/>
          <w:sz w:val="32"/>
          <w:szCs w:val="32"/>
        </w:rPr>
        <w:t>万元、临时工工资</w:t>
      </w:r>
      <w:r w:rsidRPr="00347334">
        <w:rPr>
          <w:rFonts w:ascii="黑体" w:eastAsia="黑体" w:cs="宋体"/>
          <w:sz w:val="32"/>
          <w:szCs w:val="32"/>
        </w:rPr>
        <w:t>15.15</w:t>
      </w:r>
      <w:r w:rsidRPr="00347334">
        <w:rPr>
          <w:rFonts w:ascii="黑体" w:eastAsia="黑体" w:cs="宋体" w:hint="eastAsia"/>
          <w:sz w:val="32"/>
          <w:szCs w:val="32"/>
        </w:rPr>
        <w:t>万元、保密局专项</w:t>
      </w:r>
      <w:r w:rsidRPr="00347334">
        <w:rPr>
          <w:rFonts w:ascii="黑体" w:eastAsia="黑体" w:cs="宋体"/>
          <w:sz w:val="32"/>
          <w:szCs w:val="32"/>
        </w:rPr>
        <w:t>4</w:t>
      </w:r>
      <w:r w:rsidRPr="00347334">
        <w:rPr>
          <w:rFonts w:ascii="黑体" w:eastAsia="黑体" w:cs="宋体" w:hint="eastAsia"/>
          <w:sz w:val="32"/>
          <w:szCs w:val="32"/>
        </w:rPr>
        <w:t>万元、防范办专项</w:t>
      </w:r>
      <w:r w:rsidRPr="00347334">
        <w:rPr>
          <w:rFonts w:ascii="黑体" w:eastAsia="黑体" w:cs="宋体"/>
          <w:sz w:val="32"/>
          <w:szCs w:val="32"/>
        </w:rPr>
        <w:t>2</w:t>
      </w:r>
      <w:r w:rsidRPr="00347334">
        <w:rPr>
          <w:rFonts w:ascii="黑体" w:eastAsia="黑体" w:cs="宋体" w:hint="eastAsia"/>
          <w:sz w:val="32"/>
          <w:szCs w:val="32"/>
        </w:rPr>
        <w:t>万元、机要局专项</w:t>
      </w:r>
      <w:r w:rsidRPr="00347334">
        <w:rPr>
          <w:rFonts w:ascii="黑体" w:eastAsia="黑体" w:cs="宋体"/>
          <w:sz w:val="32"/>
          <w:szCs w:val="32"/>
        </w:rPr>
        <w:t>3.9</w:t>
      </w:r>
      <w:r w:rsidRPr="00347334">
        <w:rPr>
          <w:rFonts w:ascii="黑体" w:eastAsia="黑体" w:cs="宋体" w:hint="eastAsia"/>
          <w:sz w:val="32"/>
          <w:szCs w:val="32"/>
        </w:rPr>
        <w:t>万元，机要局电磁屏蔽房建设保证金</w:t>
      </w:r>
      <w:r w:rsidRPr="00347334">
        <w:rPr>
          <w:rFonts w:ascii="黑体" w:eastAsia="黑体" w:cs="宋体"/>
          <w:sz w:val="32"/>
          <w:szCs w:val="32"/>
        </w:rPr>
        <w:t>1</w:t>
      </w:r>
      <w:r w:rsidRPr="00347334">
        <w:rPr>
          <w:rFonts w:ascii="黑体" w:eastAsia="黑体" w:cs="宋体" w:hint="eastAsia"/>
          <w:sz w:val="32"/>
          <w:szCs w:val="32"/>
        </w:rPr>
        <w:t>万元、党史办专项</w:t>
      </w:r>
      <w:r w:rsidRPr="00347334">
        <w:rPr>
          <w:rFonts w:ascii="黑体" w:eastAsia="黑体" w:cs="宋体"/>
          <w:sz w:val="32"/>
          <w:szCs w:val="32"/>
        </w:rPr>
        <w:t>10</w:t>
      </w:r>
      <w:r w:rsidRPr="00347334">
        <w:rPr>
          <w:rFonts w:ascii="黑体" w:eastAsia="黑体" w:cs="宋体" w:hint="eastAsia"/>
          <w:sz w:val="32"/>
          <w:szCs w:val="32"/>
        </w:rPr>
        <w:t>万元、督查专项</w:t>
      </w:r>
      <w:r w:rsidRPr="00347334">
        <w:rPr>
          <w:rFonts w:ascii="黑体" w:eastAsia="黑体" w:cs="宋体"/>
          <w:sz w:val="32"/>
          <w:szCs w:val="32"/>
        </w:rPr>
        <w:t>2</w:t>
      </w:r>
      <w:r w:rsidRPr="00347334">
        <w:rPr>
          <w:rFonts w:ascii="黑体" w:eastAsia="黑体" w:cs="宋体" w:hint="eastAsia"/>
          <w:sz w:val="32"/>
          <w:szCs w:val="32"/>
        </w:rPr>
        <w:t>万元、星火产业专项</w:t>
      </w:r>
      <w:r w:rsidRPr="00347334">
        <w:rPr>
          <w:rFonts w:ascii="黑体" w:eastAsia="黑体" w:cs="宋体"/>
          <w:sz w:val="32"/>
          <w:szCs w:val="32"/>
        </w:rPr>
        <w:t>1</w:t>
      </w:r>
      <w:r w:rsidRPr="00347334">
        <w:rPr>
          <w:rFonts w:ascii="黑体" w:eastAsia="黑体" w:cs="宋体" w:hint="eastAsia"/>
          <w:sz w:val="32"/>
          <w:szCs w:val="32"/>
        </w:rPr>
        <w:t>万元、机关</w:t>
      </w:r>
      <w:r w:rsidRPr="00347334">
        <w:rPr>
          <w:rFonts w:ascii="黑体" w:eastAsia="黑体" w:cs="宋体"/>
          <w:sz w:val="32"/>
          <w:szCs w:val="32"/>
        </w:rPr>
        <w:t xml:space="preserve"> </w:t>
      </w:r>
      <w:r w:rsidRPr="00347334">
        <w:rPr>
          <w:rFonts w:ascii="黑体" w:eastAsia="黑体" w:cs="宋体" w:hint="eastAsia"/>
          <w:sz w:val="32"/>
          <w:szCs w:val="32"/>
        </w:rPr>
        <w:t>工委专项</w:t>
      </w:r>
      <w:r w:rsidRPr="00347334">
        <w:rPr>
          <w:rFonts w:ascii="黑体" w:eastAsia="黑体" w:cs="宋体"/>
          <w:sz w:val="32"/>
          <w:szCs w:val="32"/>
        </w:rPr>
        <w:t>2.5</w:t>
      </w:r>
      <w:r w:rsidRPr="00347334">
        <w:rPr>
          <w:rFonts w:ascii="黑体" w:eastAsia="黑体" w:cs="宋体" w:hint="eastAsia"/>
          <w:sz w:val="32"/>
          <w:szCs w:val="32"/>
        </w:rPr>
        <w:t>万元、农工委专项</w:t>
      </w:r>
      <w:r w:rsidRPr="00347334">
        <w:rPr>
          <w:rFonts w:ascii="黑体" w:eastAsia="黑体" w:cs="宋体"/>
          <w:sz w:val="32"/>
          <w:szCs w:val="32"/>
        </w:rPr>
        <w:t>5</w:t>
      </w:r>
      <w:r w:rsidRPr="00347334">
        <w:rPr>
          <w:rFonts w:ascii="黑体" w:eastAsia="黑体" w:cs="宋体" w:hint="eastAsia"/>
          <w:sz w:val="32"/>
          <w:szCs w:val="32"/>
        </w:rPr>
        <w:t>万元、统战部专项</w:t>
      </w:r>
      <w:r w:rsidRPr="00347334">
        <w:rPr>
          <w:rFonts w:ascii="黑体" w:eastAsia="黑体" w:cs="宋体"/>
          <w:sz w:val="32"/>
          <w:szCs w:val="32"/>
        </w:rPr>
        <w:t>3</w:t>
      </w:r>
      <w:r w:rsidRPr="00347334">
        <w:rPr>
          <w:rFonts w:ascii="黑体" w:eastAsia="黑体" w:cs="宋体" w:hint="eastAsia"/>
          <w:sz w:val="32"/>
          <w:szCs w:val="32"/>
        </w:rPr>
        <w:t>万元、宗教专项</w:t>
      </w:r>
      <w:r w:rsidRPr="00347334">
        <w:rPr>
          <w:rFonts w:ascii="黑体" w:eastAsia="黑体" w:cs="宋体"/>
          <w:sz w:val="32"/>
          <w:szCs w:val="32"/>
        </w:rPr>
        <w:t>3</w:t>
      </w:r>
      <w:r w:rsidRPr="00347334">
        <w:rPr>
          <w:rFonts w:ascii="黑体" w:eastAsia="黑体" w:cs="宋体" w:hint="eastAsia"/>
          <w:sz w:val="32"/>
          <w:szCs w:val="32"/>
        </w:rPr>
        <w:t>万元、国防宣传</w:t>
      </w:r>
      <w:r w:rsidRPr="00347334">
        <w:rPr>
          <w:rFonts w:ascii="黑体" w:eastAsia="黑体" w:cs="宋体"/>
          <w:sz w:val="32"/>
          <w:szCs w:val="32"/>
        </w:rPr>
        <w:t>1</w:t>
      </w:r>
      <w:r w:rsidRPr="00347334">
        <w:rPr>
          <w:rFonts w:ascii="黑体" w:eastAsia="黑体" w:cs="宋体" w:hint="eastAsia"/>
          <w:sz w:val="32"/>
          <w:szCs w:val="32"/>
        </w:rPr>
        <w:t>万元、农工委公路两侧卫生专项</w:t>
      </w:r>
      <w:r w:rsidRPr="00347334">
        <w:rPr>
          <w:rFonts w:ascii="黑体" w:eastAsia="黑体" w:cs="宋体"/>
          <w:sz w:val="32"/>
          <w:szCs w:val="32"/>
        </w:rPr>
        <w:t>25</w:t>
      </w:r>
      <w:r w:rsidRPr="00347334">
        <w:rPr>
          <w:rFonts w:ascii="黑体" w:eastAsia="黑体" w:cs="宋体" w:hint="eastAsia"/>
          <w:sz w:val="32"/>
          <w:szCs w:val="32"/>
        </w:rPr>
        <w:t>万元。</w:t>
      </w:r>
    </w:p>
    <w:p w:rsidR="008072CE" w:rsidRPr="00347334" w:rsidRDefault="008072CE" w:rsidP="000D24D7">
      <w:pPr>
        <w:pStyle w:val="NormalWeb"/>
        <w:spacing w:before="0" w:beforeAutospacing="0" w:after="0" w:afterAutospacing="0" w:line="620" w:lineRule="exact"/>
        <w:ind w:firstLineChars="200" w:firstLine="31680"/>
        <w:rPr>
          <w:rFonts w:ascii="黑体" w:eastAsia="黑体" w:cs="宋体"/>
          <w:sz w:val="32"/>
          <w:szCs w:val="32"/>
        </w:rPr>
      </w:pPr>
      <w:r w:rsidRPr="00347334">
        <w:rPr>
          <w:rFonts w:ascii="黑体" w:eastAsia="黑体" w:cs="宋体" w:hint="eastAsia"/>
          <w:sz w:val="32"/>
          <w:szCs w:val="32"/>
        </w:rPr>
        <w:t>四、“三公”经费预算情况</w:t>
      </w:r>
    </w:p>
    <w:p w:rsidR="008072CE" w:rsidRPr="00347334" w:rsidRDefault="008072CE" w:rsidP="000D24D7">
      <w:pPr>
        <w:pStyle w:val="NormalWeb"/>
        <w:spacing w:before="0" w:beforeAutospacing="0" w:after="0" w:afterAutospacing="0" w:line="620" w:lineRule="exact"/>
        <w:ind w:leftChars="456" w:left="31680" w:firstLineChars="200" w:firstLine="31680"/>
        <w:rPr>
          <w:rFonts w:ascii="黑体" w:eastAsia="黑体" w:cs="宋体"/>
          <w:sz w:val="32"/>
          <w:szCs w:val="32"/>
        </w:rPr>
      </w:pPr>
      <w:r w:rsidRPr="00347334">
        <w:rPr>
          <w:rFonts w:ascii="黑体" w:eastAsia="黑体" w:cs="宋体" w:hint="eastAsia"/>
          <w:sz w:val="32"/>
          <w:szCs w:val="32"/>
        </w:rPr>
        <w:t>交通费每辆车预算安排</w:t>
      </w:r>
      <w:r w:rsidRPr="00347334">
        <w:rPr>
          <w:rFonts w:ascii="黑体" w:eastAsia="黑体" w:cs="宋体"/>
          <w:sz w:val="32"/>
          <w:szCs w:val="32"/>
        </w:rPr>
        <w:t>2</w:t>
      </w:r>
      <w:r w:rsidRPr="00347334">
        <w:rPr>
          <w:rFonts w:ascii="黑体" w:eastAsia="黑体" w:cs="宋体" w:hint="eastAsia"/>
          <w:sz w:val="32"/>
          <w:szCs w:val="32"/>
        </w:rPr>
        <w:t>万元，</w:t>
      </w:r>
      <w:r w:rsidRPr="00347334">
        <w:rPr>
          <w:rFonts w:ascii="黑体" w:eastAsia="黑体" w:cs="宋体"/>
          <w:sz w:val="32"/>
          <w:szCs w:val="32"/>
        </w:rPr>
        <w:t>9</w:t>
      </w:r>
      <w:r w:rsidRPr="00347334">
        <w:rPr>
          <w:rFonts w:ascii="黑体" w:eastAsia="黑体" w:cs="宋体" w:hint="eastAsia"/>
          <w:sz w:val="32"/>
          <w:szCs w:val="32"/>
        </w:rPr>
        <w:t>个预算单位共安排了</w:t>
      </w:r>
      <w:r w:rsidRPr="00347334">
        <w:rPr>
          <w:rFonts w:ascii="黑体" w:eastAsia="黑体" w:cs="宋体"/>
          <w:sz w:val="32"/>
          <w:szCs w:val="32"/>
        </w:rPr>
        <w:t>12</w:t>
      </w:r>
      <w:r w:rsidRPr="00347334">
        <w:rPr>
          <w:rFonts w:ascii="黑体" w:eastAsia="黑体" w:cs="宋体" w:hint="eastAsia"/>
          <w:sz w:val="32"/>
          <w:szCs w:val="32"/>
        </w:rPr>
        <w:t>辆公务用车运行维护费，会议费和招待费在专项公用和专项项目支出中安排，比上年均有减少。</w:t>
      </w:r>
      <w:r w:rsidRPr="00347334">
        <w:rPr>
          <w:rFonts w:ascii="黑体" w:eastAsia="黑体" w:cs="宋体"/>
          <w:sz w:val="32"/>
          <w:szCs w:val="32"/>
        </w:rPr>
        <w:t xml:space="preserve"> </w:t>
      </w:r>
    </w:p>
    <w:p w:rsidR="008072CE" w:rsidRPr="00347334" w:rsidRDefault="008072CE" w:rsidP="000D24D7">
      <w:pPr>
        <w:widowControl/>
        <w:spacing w:before="136" w:line="660" w:lineRule="atLeast"/>
        <w:ind w:firstLineChars="246" w:firstLine="31680"/>
        <w:jc w:val="left"/>
        <w:rPr>
          <w:rFonts w:ascii="宋体" w:cs="宋体"/>
          <w:b/>
          <w:bCs/>
          <w:color w:val="000000"/>
          <w:kern w:val="0"/>
          <w:sz w:val="32"/>
          <w:szCs w:val="32"/>
        </w:rPr>
      </w:pPr>
      <w:r w:rsidRPr="00347334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五、“三公”经费情况说明</w:t>
      </w:r>
    </w:p>
    <w:p w:rsidR="008072CE" w:rsidRPr="00347334" w:rsidRDefault="008072CE" w:rsidP="000D24D7">
      <w:pPr>
        <w:widowControl/>
        <w:tabs>
          <w:tab w:val="left" w:pos="1005"/>
        </w:tabs>
        <w:spacing w:before="136" w:line="660" w:lineRule="atLeast"/>
        <w:ind w:leftChars="530" w:left="31680" w:firstLineChars="194" w:firstLine="31680"/>
        <w:jc w:val="left"/>
        <w:rPr>
          <w:rFonts w:ascii="宋体" w:cs="宋体"/>
          <w:b/>
          <w:bCs/>
          <w:color w:val="000000"/>
          <w:kern w:val="0"/>
          <w:sz w:val="32"/>
          <w:szCs w:val="32"/>
        </w:rPr>
      </w:pPr>
      <w:r w:rsidRPr="00347334">
        <w:rPr>
          <w:rFonts w:ascii="宋体" w:hAnsi="宋体" w:cs="宋体"/>
          <w:b/>
          <w:bCs/>
          <w:color w:val="000000"/>
          <w:kern w:val="0"/>
          <w:sz w:val="32"/>
          <w:szCs w:val="32"/>
        </w:rPr>
        <w:t>2014</w:t>
      </w:r>
      <w:r w:rsidRPr="00347334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年我单位由于严格落实中央八项规定精神，</w:t>
      </w:r>
      <w:r w:rsidRPr="00347334">
        <w:rPr>
          <w:rFonts w:hint="eastAsia"/>
          <w:b/>
          <w:color w:val="000000"/>
          <w:sz w:val="32"/>
          <w:szCs w:val="32"/>
        </w:rPr>
        <w:t>厉行勤俭节约，节能减排，在三公消费上，把消费降到最低，尽量不安排宴请，“三公”经费比</w:t>
      </w:r>
      <w:r w:rsidRPr="00347334">
        <w:rPr>
          <w:b/>
          <w:color w:val="000000"/>
          <w:sz w:val="32"/>
          <w:szCs w:val="32"/>
        </w:rPr>
        <w:t>2013</w:t>
      </w:r>
      <w:r w:rsidRPr="00347334">
        <w:rPr>
          <w:rFonts w:hint="eastAsia"/>
          <w:b/>
          <w:color w:val="000000"/>
          <w:sz w:val="32"/>
          <w:szCs w:val="32"/>
        </w:rPr>
        <w:t>年减少</w:t>
      </w:r>
      <w:r w:rsidRPr="00347334">
        <w:rPr>
          <w:b/>
          <w:color w:val="000000"/>
          <w:sz w:val="32"/>
          <w:szCs w:val="32"/>
        </w:rPr>
        <w:t>20%</w:t>
      </w:r>
      <w:r w:rsidRPr="00347334">
        <w:rPr>
          <w:rFonts w:hint="eastAsia"/>
          <w:b/>
          <w:color w:val="000000"/>
          <w:sz w:val="32"/>
          <w:szCs w:val="32"/>
        </w:rPr>
        <w:t>。</w:t>
      </w:r>
    </w:p>
    <w:p w:rsidR="008072CE" w:rsidRPr="00815CBC" w:rsidRDefault="008072CE" w:rsidP="000D24D7">
      <w:pPr>
        <w:widowControl/>
        <w:spacing w:before="136" w:line="660" w:lineRule="atLeast"/>
        <w:ind w:firstLineChars="250" w:firstLine="31680"/>
        <w:jc w:val="left"/>
        <w:rPr>
          <w:rFonts w:ascii="宋体" w:cs="宋体"/>
          <w:b/>
          <w:bCs/>
          <w:color w:val="000000"/>
          <w:kern w:val="0"/>
          <w:sz w:val="32"/>
          <w:szCs w:val="32"/>
        </w:rPr>
      </w:pPr>
      <w:r w:rsidRPr="00815CBC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六、</w:t>
      </w:r>
      <w:r w:rsidRPr="00815CBC">
        <w:rPr>
          <w:rFonts w:ascii="宋体" w:hAnsi="宋体" w:cs="宋体"/>
          <w:b/>
          <w:bCs/>
          <w:color w:val="000000"/>
          <w:kern w:val="0"/>
          <w:sz w:val="32"/>
          <w:szCs w:val="32"/>
        </w:rPr>
        <w:t>2015</w:t>
      </w:r>
      <w:r w:rsidRPr="00815CBC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年预算公开</w:t>
      </w:r>
    </w:p>
    <w:p w:rsidR="008072CE" w:rsidRPr="00815CBC" w:rsidRDefault="008072CE" w:rsidP="000D24D7">
      <w:pPr>
        <w:widowControl/>
        <w:spacing w:before="136" w:line="660" w:lineRule="atLeast"/>
        <w:ind w:firstLineChars="450" w:firstLine="31680"/>
        <w:jc w:val="left"/>
        <w:rPr>
          <w:rFonts w:ascii="宋体" w:cs="宋体"/>
          <w:b/>
          <w:bCs/>
          <w:color w:val="000000"/>
          <w:kern w:val="0"/>
          <w:sz w:val="32"/>
          <w:szCs w:val="32"/>
        </w:rPr>
      </w:pPr>
      <w:r w:rsidRPr="00815CBC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表附后</w:t>
      </w:r>
    </w:p>
    <w:p w:rsidR="008072CE" w:rsidRPr="00815CBC" w:rsidRDefault="008072CE" w:rsidP="000D24D7">
      <w:pPr>
        <w:widowControl/>
        <w:spacing w:before="136" w:line="660" w:lineRule="atLeast"/>
        <w:ind w:firstLineChars="250" w:firstLine="31680"/>
        <w:jc w:val="left"/>
        <w:rPr>
          <w:rFonts w:ascii="宋体" w:cs="宋体"/>
          <w:b/>
          <w:bCs/>
          <w:color w:val="000000"/>
          <w:kern w:val="0"/>
          <w:sz w:val="32"/>
          <w:szCs w:val="32"/>
        </w:rPr>
      </w:pPr>
      <w:r w:rsidRPr="00815CBC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七、</w:t>
      </w:r>
      <w:r w:rsidRPr="00815CBC">
        <w:rPr>
          <w:rFonts w:ascii="宋体" w:hAnsi="宋体" w:cs="宋体"/>
          <w:b/>
          <w:bCs/>
          <w:color w:val="000000"/>
          <w:kern w:val="0"/>
          <w:sz w:val="32"/>
          <w:szCs w:val="32"/>
        </w:rPr>
        <w:t>2014</w:t>
      </w:r>
      <w:r w:rsidRPr="00815CBC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年</w:t>
      </w:r>
      <w:r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决</w:t>
      </w:r>
      <w:r w:rsidRPr="00815CBC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算公开</w:t>
      </w:r>
    </w:p>
    <w:p w:rsidR="008072CE" w:rsidRPr="00815CBC" w:rsidRDefault="008072CE" w:rsidP="000D24D7">
      <w:pPr>
        <w:widowControl/>
        <w:spacing w:before="136" w:line="660" w:lineRule="atLeast"/>
        <w:ind w:firstLineChars="450" w:firstLine="31680"/>
        <w:jc w:val="left"/>
        <w:rPr>
          <w:rFonts w:ascii="宋体" w:cs="宋体"/>
          <w:b/>
          <w:bCs/>
          <w:color w:val="000000"/>
          <w:kern w:val="0"/>
          <w:sz w:val="32"/>
          <w:szCs w:val="32"/>
        </w:rPr>
      </w:pPr>
      <w:r w:rsidRPr="00815CBC">
        <w:rPr>
          <w:rFonts w:ascii="宋体" w:hAnsi="宋体" w:cs="宋体" w:hint="eastAsia"/>
          <w:b/>
          <w:bCs/>
          <w:color w:val="000000"/>
          <w:kern w:val="0"/>
          <w:sz w:val="32"/>
          <w:szCs w:val="32"/>
        </w:rPr>
        <w:t>表附后</w:t>
      </w:r>
    </w:p>
    <w:p w:rsidR="008072CE" w:rsidRPr="00815CBC" w:rsidRDefault="008072CE" w:rsidP="00E018EC">
      <w:pPr>
        <w:tabs>
          <w:tab w:val="left" w:pos="679"/>
        </w:tabs>
        <w:rPr>
          <w:rFonts w:ascii="宋体" w:cs="宋体"/>
          <w:b/>
          <w:color w:val="000000"/>
          <w:sz w:val="32"/>
          <w:szCs w:val="32"/>
        </w:rPr>
      </w:pPr>
      <w:r w:rsidRPr="00815CBC">
        <w:rPr>
          <w:rFonts w:ascii="宋体" w:cs="宋体"/>
          <w:b/>
          <w:color w:val="000000"/>
          <w:sz w:val="32"/>
          <w:szCs w:val="32"/>
        </w:rPr>
        <w:tab/>
      </w:r>
    </w:p>
    <w:p w:rsidR="008072CE" w:rsidRPr="00347334" w:rsidRDefault="008072CE" w:rsidP="000D24D7">
      <w:pPr>
        <w:ind w:firstLineChars="200" w:firstLine="31680"/>
        <w:rPr>
          <w:rFonts w:ascii="宋体" w:cs="宋体"/>
          <w:color w:val="000000"/>
          <w:sz w:val="32"/>
          <w:szCs w:val="32"/>
        </w:rPr>
      </w:pPr>
    </w:p>
    <w:p w:rsidR="008072CE" w:rsidRPr="00347334" w:rsidRDefault="008072CE" w:rsidP="004D35EC">
      <w:pPr>
        <w:ind w:firstLineChars="200" w:firstLine="31680"/>
        <w:rPr>
          <w:rFonts w:ascii="宋体" w:cs="宋体"/>
          <w:sz w:val="32"/>
          <w:szCs w:val="32"/>
        </w:rPr>
      </w:pPr>
    </w:p>
    <w:sectPr w:rsidR="008072CE" w:rsidRPr="00347334" w:rsidSect="00990DAC">
      <w:pgSz w:w="11907" w:h="16840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2CE" w:rsidRDefault="008072CE" w:rsidP="0005386C">
      <w:r>
        <w:separator/>
      </w:r>
    </w:p>
  </w:endnote>
  <w:endnote w:type="continuationSeparator" w:id="1">
    <w:p w:rsidR="008072CE" w:rsidRDefault="008072CE" w:rsidP="000538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2CE" w:rsidRDefault="008072CE" w:rsidP="0005386C">
      <w:r>
        <w:separator/>
      </w:r>
    </w:p>
  </w:footnote>
  <w:footnote w:type="continuationSeparator" w:id="1">
    <w:p w:rsidR="008072CE" w:rsidRDefault="008072CE" w:rsidP="000538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F4949"/>
    <w:multiLevelType w:val="hybridMultilevel"/>
    <w:tmpl w:val="31643520"/>
    <w:lvl w:ilvl="0" w:tplc="CD167788">
      <w:start w:val="2"/>
      <w:numFmt w:val="japaneseCounting"/>
      <w:lvlText w:val="%1、"/>
      <w:lvlJc w:val="left"/>
      <w:pPr>
        <w:ind w:left="1571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31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91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  <w:rPr>
        <w:rFonts w:cs="Times New Roman"/>
      </w:rPr>
    </w:lvl>
  </w:abstractNum>
  <w:abstractNum w:abstractNumId="1">
    <w:nsid w:val="3D802A9B"/>
    <w:multiLevelType w:val="hybridMultilevel"/>
    <w:tmpl w:val="A618867A"/>
    <w:lvl w:ilvl="0" w:tplc="A9ACB314">
      <w:start w:val="1"/>
      <w:numFmt w:val="japaneseCounting"/>
      <w:lvlText w:val="%1、"/>
      <w:lvlJc w:val="left"/>
      <w:pPr>
        <w:ind w:left="1056" w:hanging="63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6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6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  <w:rPr>
        <w:rFonts w:cs="Times New Roman"/>
      </w:rPr>
    </w:lvl>
  </w:abstractNum>
  <w:abstractNum w:abstractNumId="2">
    <w:nsid w:val="40164063"/>
    <w:multiLevelType w:val="hybridMultilevel"/>
    <w:tmpl w:val="B6BCF4C6"/>
    <w:lvl w:ilvl="0" w:tplc="DDA0CCEE">
      <w:start w:val="1"/>
      <w:numFmt w:val="decimal"/>
      <w:lvlText w:val="%1、"/>
      <w:lvlJc w:val="left"/>
      <w:pPr>
        <w:ind w:left="1429" w:hanging="720"/>
      </w:pPr>
      <w:rPr>
        <w:rFonts w:ascii="Calibri" w:eastAsia="宋体" w:hAnsi="Calibri" w:cs="Times New Roman"/>
      </w:rPr>
    </w:lvl>
    <w:lvl w:ilvl="1" w:tplc="04090019" w:tentative="1">
      <w:start w:val="1"/>
      <w:numFmt w:val="lowerLetter"/>
      <w:lvlText w:val="%2)"/>
      <w:lvlJc w:val="left"/>
      <w:pPr>
        <w:ind w:left="1549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9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89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809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29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9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69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89" w:hanging="42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06A0"/>
    <w:rsid w:val="0005386C"/>
    <w:rsid w:val="000D24D7"/>
    <w:rsid w:val="00154B95"/>
    <w:rsid w:val="00286DC4"/>
    <w:rsid w:val="002B07F8"/>
    <w:rsid w:val="002D6C0D"/>
    <w:rsid w:val="002D77E3"/>
    <w:rsid w:val="002F105A"/>
    <w:rsid w:val="00347334"/>
    <w:rsid w:val="00353744"/>
    <w:rsid w:val="003B05AC"/>
    <w:rsid w:val="0043041C"/>
    <w:rsid w:val="004821AA"/>
    <w:rsid w:val="00492BFC"/>
    <w:rsid w:val="00495356"/>
    <w:rsid w:val="00497E05"/>
    <w:rsid w:val="004A79D1"/>
    <w:rsid w:val="004B06A0"/>
    <w:rsid w:val="004D35EC"/>
    <w:rsid w:val="004D4123"/>
    <w:rsid w:val="004D5B73"/>
    <w:rsid w:val="004F6396"/>
    <w:rsid w:val="005042FC"/>
    <w:rsid w:val="00513531"/>
    <w:rsid w:val="00521DD3"/>
    <w:rsid w:val="00544600"/>
    <w:rsid w:val="0055049B"/>
    <w:rsid w:val="00567710"/>
    <w:rsid w:val="005802C5"/>
    <w:rsid w:val="00613615"/>
    <w:rsid w:val="00631B94"/>
    <w:rsid w:val="00646B45"/>
    <w:rsid w:val="006D615D"/>
    <w:rsid w:val="006F0BF4"/>
    <w:rsid w:val="00755273"/>
    <w:rsid w:val="008072CE"/>
    <w:rsid w:val="00815CBC"/>
    <w:rsid w:val="008F5F6E"/>
    <w:rsid w:val="00990DAC"/>
    <w:rsid w:val="009A046D"/>
    <w:rsid w:val="009D5824"/>
    <w:rsid w:val="009D5F28"/>
    <w:rsid w:val="00A00082"/>
    <w:rsid w:val="00A25064"/>
    <w:rsid w:val="00A30B72"/>
    <w:rsid w:val="00AF4B00"/>
    <w:rsid w:val="00B54737"/>
    <w:rsid w:val="00B81AA2"/>
    <w:rsid w:val="00B84F60"/>
    <w:rsid w:val="00BA40E1"/>
    <w:rsid w:val="00BC736C"/>
    <w:rsid w:val="00BF7183"/>
    <w:rsid w:val="00C16021"/>
    <w:rsid w:val="00C81624"/>
    <w:rsid w:val="00D47561"/>
    <w:rsid w:val="00DB73CB"/>
    <w:rsid w:val="00DB752D"/>
    <w:rsid w:val="00E00BE6"/>
    <w:rsid w:val="00E018EC"/>
    <w:rsid w:val="00E41FBA"/>
    <w:rsid w:val="00E6674B"/>
    <w:rsid w:val="00EA50CE"/>
    <w:rsid w:val="00F14507"/>
    <w:rsid w:val="00F33872"/>
    <w:rsid w:val="00F609C0"/>
    <w:rsid w:val="00FA3945"/>
    <w:rsid w:val="00FB4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531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5049B"/>
    <w:pPr>
      <w:ind w:firstLineChars="200" w:firstLine="420"/>
    </w:pPr>
  </w:style>
  <w:style w:type="paragraph" w:styleId="Header">
    <w:name w:val="header"/>
    <w:basedOn w:val="Normal"/>
    <w:link w:val="HeaderChar"/>
    <w:uiPriority w:val="99"/>
    <w:semiHidden/>
    <w:rsid w:val="000538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5386C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0538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5386C"/>
    <w:rPr>
      <w:rFonts w:cs="Times New Roman"/>
      <w:sz w:val="18"/>
      <w:szCs w:val="18"/>
    </w:rPr>
  </w:style>
  <w:style w:type="character" w:styleId="Hyperlink">
    <w:name w:val="Hyperlink"/>
    <w:basedOn w:val="DefaultParagraphFont"/>
    <w:uiPriority w:val="99"/>
    <w:semiHidden/>
    <w:rsid w:val="0005386C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05386C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05386C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64">
    <w:name w:val="xl64"/>
    <w:basedOn w:val="Normal"/>
    <w:uiPriority w:val="99"/>
    <w:rsid w:val="0005386C"/>
    <w:pPr>
      <w:widowControl/>
      <w:spacing w:before="100" w:beforeAutospacing="1" w:after="100" w:afterAutospacing="1"/>
      <w:jc w:val="right"/>
    </w:pPr>
    <w:rPr>
      <w:rFonts w:ascii="宋体" w:hAnsi="宋体" w:cs="宋体"/>
      <w:kern w:val="0"/>
      <w:sz w:val="24"/>
      <w:szCs w:val="24"/>
    </w:rPr>
  </w:style>
  <w:style w:type="paragraph" w:customStyle="1" w:styleId="xl65">
    <w:name w:val="xl65"/>
    <w:basedOn w:val="Normal"/>
    <w:uiPriority w:val="99"/>
    <w:rsid w:val="0005386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66">
    <w:name w:val="xl66"/>
    <w:basedOn w:val="Normal"/>
    <w:uiPriority w:val="99"/>
    <w:rsid w:val="0005386C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44"/>
      <w:szCs w:val="44"/>
    </w:rPr>
  </w:style>
  <w:style w:type="paragraph" w:customStyle="1" w:styleId="xl67">
    <w:name w:val="xl67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宋体" w:hAnsi="宋体" w:cs="宋体"/>
      <w:kern w:val="0"/>
      <w:sz w:val="22"/>
    </w:rPr>
  </w:style>
  <w:style w:type="paragraph" w:customStyle="1" w:styleId="xl68">
    <w:name w:val="xl68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2"/>
    </w:rPr>
  </w:style>
  <w:style w:type="paragraph" w:customStyle="1" w:styleId="xl69">
    <w:name w:val="xl69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宋体" w:hAnsi="宋体" w:cs="宋体"/>
      <w:kern w:val="0"/>
      <w:sz w:val="22"/>
    </w:rPr>
  </w:style>
  <w:style w:type="paragraph" w:customStyle="1" w:styleId="xl70">
    <w:name w:val="xl70"/>
    <w:basedOn w:val="Normal"/>
    <w:uiPriority w:val="99"/>
    <w:rsid w:val="0005386C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2"/>
    </w:rPr>
  </w:style>
  <w:style w:type="paragraph" w:customStyle="1" w:styleId="xl71">
    <w:name w:val="xl71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72">
    <w:name w:val="xl72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宋体" w:hAnsi="宋体" w:cs="宋体"/>
      <w:kern w:val="0"/>
      <w:sz w:val="22"/>
    </w:rPr>
  </w:style>
  <w:style w:type="paragraph" w:customStyle="1" w:styleId="xl73">
    <w:name w:val="xl73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宋体" w:hAnsi="宋体" w:cs="宋体"/>
      <w:kern w:val="0"/>
      <w:sz w:val="22"/>
    </w:rPr>
  </w:style>
  <w:style w:type="paragraph" w:customStyle="1" w:styleId="xl74">
    <w:name w:val="xl74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75">
    <w:name w:val="xl75"/>
    <w:basedOn w:val="Normal"/>
    <w:uiPriority w:val="99"/>
    <w:rsid w:val="0005386C"/>
    <w:pPr>
      <w:widowControl/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宋体" w:hAnsi="宋体" w:cs="宋体"/>
      <w:kern w:val="0"/>
      <w:sz w:val="22"/>
    </w:rPr>
  </w:style>
  <w:style w:type="paragraph" w:customStyle="1" w:styleId="xl76">
    <w:name w:val="xl76"/>
    <w:basedOn w:val="Normal"/>
    <w:uiPriority w:val="99"/>
    <w:rsid w:val="0005386C"/>
    <w:pPr>
      <w:widowControl/>
      <w:pBdr>
        <w:top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宋体" w:hAnsi="宋体" w:cs="宋体"/>
      <w:kern w:val="0"/>
      <w:sz w:val="22"/>
    </w:rPr>
  </w:style>
  <w:style w:type="paragraph" w:customStyle="1" w:styleId="xl77">
    <w:name w:val="xl77"/>
    <w:basedOn w:val="Normal"/>
    <w:uiPriority w:val="99"/>
    <w:rsid w:val="0005386C"/>
    <w:pPr>
      <w:widowControl/>
      <w:pBdr>
        <w:top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2"/>
    </w:rPr>
  </w:style>
  <w:style w:type="paragraph" w:customStyle="1" w:styleId="xl78">
    <w:name w:val="xl78"/>
    <w:basedOn w:val="Normal"/>
    <w:uiPriority w:val="99"/>
    <w:rsid w:val="0005386C"/>
    <w:pPr>
      <w:widowControl/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79">
    <w:name w:val="xl79"/>
    <w:basedOn w:val="Normal"/>
    <w:uiPriority w:val="99"/>
    <w:rsid w:val="0005386C"/>
    <w:pPr>
      <w:widowControl/>
      <w:pBdr>
        <w:top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4"/>
      <w:szCs w:val="24"/>
    </w:rPr>
  </w:style>
  <w:style w:type="paragraph" w:customStyle="1" w:styleId="xl80">
    <w:name w:val="xl80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81">
    <w:name w:val="xl81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82">
    <w:name w:val="xl82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83">
    <w:name w:val="xl83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84">
    <w:name w:val="xl84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85">
    <w:name w:val="xl85"/>
    <w:basedOn w:val="Normal"/>
    <w:uiPriority w:val="99"/>
    <w:rsid w:val="0005386C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86">
    <w:name w:val="xl86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2"/>
    </w:rPr>
  </w:style>
  <w:style w:type="paragraph" w:customStyle="1" w:styleId="xl87">
    <w:name w:val="xl87"/>
    <w:basedOn w:val="Normal"/>
    <w:uiPriority w:val="99"/>
    <w:rsid w:val="0005386C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22"/>
    </w:rPr>
  </w:style>
  <w:style w:type="paragraph" w:customStyle="1" w:styleId="xl88">
    <w:name w:val="xl88"/>
    <w:basedOn w:val="Normal"/>
    <w:uiPriority w:val="99"/>
    <w:rsid w:val="0005386C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22"/>
    </w:rPr>
  </w:style>
  <w:style w:type="paragraph" w:customStyle="1" w:styleId="xl89">
    <w:name w:val="xl89"/>
    <w:basedOn w:val="Normal"/>
    <w:uiPriority w:val="99"/>
    <w:rsid w:val="0005386C"/>
    <w:pPr>
      <w:widowControl/>
      <w:pBdr>
        <w:top w:val="single" w:sz="4" w:space="0" w:color="000000"/>
        <w:bottom w:val="single" w:sz="8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90">
    <w:name w:val="xl90"/>
    <w:basedOn w:val="Normal"/>
    <w:uiPriority w:val="99"/>
    <w:rsid w:val="0005386C"/>
    <w:pPr>
      <w:widowControl/>
      <w:pBdr>
        <w:top w:val="single" w:sz="4" w:space="0" w:color="000000"/>
        <w:left w:val="single" w:sz="8" w:space="0" w:color="000000"/>
      </w:pBdr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2"/>
    </w:rPr>
  </w:style>
  <w:style w:type="paragraph" w:customStyle="1" w:styleId="xl91">
    <w:name w:val="xl91"/>
    <w:basedOn w:val="Normal"/>
    <w:uiPriority w:val="99"/>
    <w:rsid w:val="0005386C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92">
    <w:name w:val="xl92"/>
    <w:basedOn w:val="Normal"/>
    <w:uiPriority w:val="99"/>
    <w:rsid w:val="0005386C"/>
    <w:pPr>
      <w:widowControl/>
      <w:pBdr>
        <w:top w:val="single" w:sz="8" w:space="0" w:color="000000"/>
        <w:bottom w:val="single" w:sz="4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93">
    <w:name w:val="xl93"/>
    <w:basedOn w:val="Normal"/>
    <w:uiPriority w:val="99"/>
    <w:rsid w:val="0005386C"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94">
    <w:name w:val="xl94"/>
    <w:basedOn w:val="Normal"/>
    <w:uiPriority w:val="99"/>
    <w:rsid w:val="0005386C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</w:rPr>
  </w:style>
  <w:style w:type="paragraph" w:customStyle="1" w:styleId="xl95">
    <w:name w:val="xl95"/>
    <w:basedOn w:val="Normal"/>
    <w:uiPriority w:val="99"/>
    <w:rsid w:val="0005386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22"/>
    </w:rPr>
  </w:style>
  <w:style w:type="paragraph" w:customStyle="1" w:styleId="xl96">
    <w:name w:val="xl96"/>
    <w:basedOn w:val="Normal"/>
    <w:uiPriority w:val="99"/>
    <w:rsid w:val="0005386C"/>
    <w:pPr>
      <w:widowControl/>
      <w:pBdr>
        <w:top w:val="single" w:sz="4" w:space="0" w:color="000000"/>
        <w:bottom w:val="single" w:sz="8" w:space="0" w:color="000000"/>
        <w:right w:val="single" w:sz="4" w:space="0" w:color="000000"/>
      </w:pBdr>
      <w:shd w:val="clear" w:color="FFFFFF" w:fill="C0C0C0"/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22"/>
    </w:rPr>
  </w:style>
  <w:style w:type="paragraph" w:styleId="NormalWeb">
    <w:name w:val="Normal (Web)"/>
    <w:basedOn w:val="Normal"/>
    <w:uiPriority w:val="99"/>
    <w:rsid w:val="00C81624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98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8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98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541</TotalTime>
  <Pages>4</Pages>
  <Words>207</Words>
  <Characters>1186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28</cp:revision>
  <cp:lastPrinted>2015-11-17T06:47:00Z</cp:lastPrinted>
  <dcterms:created xsi:type="dcterms:W3CDTF">2015-11-04T08:46:00Z</dcterms:created>
  <dcterms:modified xsi:type="dcterms:W3CDTF">2015-11-17T07:47:00Z</dcterms:modified>
</cp:coreProperties>
</file>