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涞源县人力资源和社会保障局</w:t>
      </w:r>
    </w:p>
    <w:p>
      <w:pP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2015年度部门预算说明</w:t>
      </w:r>
    </w:p>
    <w:p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 xml:space="preserve">    2015年度预算收入总计7797092.00元。其中一般公共预算拨款收入7797092.00元。</w:t>
      </w:r>
    </w:p>
    <w:p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 xml:space="preserve">    2015年度预算支出7797092.00元。其中人员经费支出2699892.00元、日常公用支出213400.00元、专项公用支出232400.00元、专项项目支出4651400.00元。</w:t>
      </w:r>
    </w:p>
    <w:p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 xml:space="preserve">    2015年度行政事业性收费收入110000.00元。主要是职业技能鉴定费和考试考务费。</w:t>
      </w:r>
    </w:p>
    <w:p>
      <w:pP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二、2015年度“三公经费”预算支出说明</w:t>
      </w:r>
    </w:p>
    <w:p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 xml:space="preserve">    严格落实中央“八项规定”，厉行节约，继续压减“三公经费”支出，强化预算管理。2015年安排</w:t>
      </w:r>
    </w:p>
    <w:p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“三公经费”预算支出10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0000.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00元</w:t>
      </w:r>
      <w:bookmarkStart w:id="0" w:name="_GoBack"/>
      <w:bookmarkEnd w:id="0"/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，未安排公务用车购置支出。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E510BA"/>
    <w:rsid w:val="46513FED"/>
    <w:rsid w:val="5CE8661C"/>
    <w:rsid w:val="67B7163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2015-11-19T08:36:46Z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