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2026年部门预算信息公开目录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center"/>
        <w:outlineLvl w:val="9"/>
      </w:pPr>
      <w:r>
        <w:rPr>
          <w:rFonts w:ascii="黑体" w:eastAsia="黑体" w:cs="黑体"/>
          <w:b/>
          <w:color w:val="000000"/>
          <w:sz w:val="30"/>
        </w:rPr>
        <w:t>第一部分  部门预算</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40"/>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2</w:t>
      </w:r>
      <w:r>
        <w:fldChar w:fldCharType="end"/>
      </w:r>
      <w:r>
        <w:fldChar w:fldCharType="end"/>
      </w:r>
    </w:p>
    <w:p>
      <w:pPr>
        <w:pStyle w:val="40"/>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4</w:t>
      </w:r>
      <w:r>
        <w:fldChar w:fldCharType="end"/>
      </w:r>
      <w:r>
        <w:fldChar w:fldCharType="end"/>
      </w:r>
    </w:p>
    <w:p>
      <w:pPr>
        <w:pStyle w:val="40"/>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7</w:t>
      </w:r>
      <w:r>
        <w:fldChar w:fldCharType="end"/>
      </w:r>
      <w:r>
        <w:fldChar w:fldCharType="end"/>
      </w:r>
    </w:p>
    <w:p>
      <w:pPr>
        <w:pStyle w:val="40"/>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9</w:t>
      </w:r>
      <w:r>
        <w:fldChar w:fldCharType="end"/>
      </w:r>
      <w:r>
        <w:fldChar w:fldCharType="end"/>
      </w:r>
    </w:p>
    <w:p>
      <w:pPr>
        <w:pStyle w:val="40"/>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12</w:t>
      </w:r>
      <w:r>
        <w:fldChar w:fldCharType="end"/>
      </w:r>
      <w:r>
        <w:fldChar w:fldCharType="end"/>
      </w:r>
    </w:p>
    <w:p>
      <w:pPr>
        <w:pStyle w:val="40"/>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14</w:t>
      </w:r>
      <w:r>
        <w:fldChar w:fldCharType="end"/>
      </w:r>
      <w:r>
        <w:fldChar w:fldCharType="end"/>
      </w:r>
    </w:p>
    <w:p>
      <w:pPr>
        <w:pStyle w:val="40"/>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16</w:t>
      </w:r>
      <w:r>
        <w:fldChar w:fldCharType="end"/>
      </w:r>
      <w:r>
        <w:fldChar w:fldCharType="end"/>
      </w:r>
    </w:p>
    <w:p>
      <w:pPr>
        <w:pStyle w:val="40"/>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17</w:t>
      </w:r>
      <w:r>
        <w:fldChar w:fldCharType="end"/>
      </w:r>
      <w:r>
        <w:fldChar w:fldCharType="end"/>
      </w:r>
    </w:p>
    <w:p>
      <w:pPr>
        <w:pStyle w:val="40"/>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40"/>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22</w:t>
      </w:r>
      <w:r>
        <w:fldChar w:fldCharType="end"/>
      </w:r>
      <w:r>
        <w:fldChar w:fldCharType="end"/>
      </w:r>
    </w:p>
    <w:p>
      <w:pPr>
        <w:pStyle w:val="40"/>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23</w:t>
      </w:r>
      <w:r>
        <w:fldChar w:fldCharType="end"/>
      </w:r>
      <w:r>
        <w:fldChar w:fldCharType="end"/>
      </w:r>
    </w:p>
    <w:p>
      <w:pPr>
        <w:pStyle w:val="40"/>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38</w:t>
      </w:r>
      <w:r>
        <w:fldChar w:fldCharType="end"/>
      </w:r>
      <w:r>
        <w:fldChar w:fldCharType="end"/>
      </w:r>
    </w:p>
    <w:p>
      <w:pPr>
        <w:pStyle w:val="40"/>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38</w:t>
      </w:r>
      <w:r>
        <w:fldChar w:fldCharType="end"/>
      </w:r>
      <w:r>
        <w:fldChar w:fldCharType="end"/>
      </w:r>
    </w:p>
    <w:p>
      <w:pPr>
        <w:pStyle w:val="40"/>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38</w:t>
      </w:r>
      <w:r>
        <w:fldChar w:fldCharType="end"/>
      </w:r>
      <w:r>
        <w:fldChar w:fldCharType="end"/>
      </w:r>
    </w:p>
    <w:p>
      <w:pPr>
        <w:pStyle w:val="40"/>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39</w:t>
      </w:r>
      <w:r>
        <w:fldChar w:fldCharType="end"/>
      </w:r>
      <w:r>
        <w:fldChar w:fldCharType="end"/>
      </w:r>
    </w:p>
    <w:p>
      <w:r>
        <w:fldChar w:fldCharType="end"/>
      </w:r>
    </w:p>
    <w:p>
      <w:pPr>
        <w:spacing w:before="0" w:after="0" w:line="240" w:lineRule="auto"/>
        <w:ind w:firstLine="0"/>
        <w:jc w:val="center"/>
        <w:outlineLvl w:val="9"/>
      </w:pPr>
      <w:r>
        <w:rPr>
          <w:rFonts w:ascii="黑体" w:eastAsia="黑体" w:cs="黑体"/>
          <w:b/>
          <w:color w:val="000000"/>
          <w:sz w:val="30"/>
        </w:rPr>
        <w:t>第二部分  部门所属单位预算</w:t>
      </w:r>
    </w:p>
    <w:p>
      <w:pPr>
        <w:pStyle w:val="40"/>
        <w:tabs>
          <w:tab w:val="right" w:leader="dot" w:pos="14562"/>
        </w:tabs>
      </w:pPr>
      <w:r>
        <w:fldChar w:fldCharType="begin"/>
      </w:r>
      <w:r>
        <w:instrText xml:space="preserve">TOC \o "4-4" \h \z \u </w:instrText>
      </w:r>
      <w:r>
        <w:fldChar w:fldCharType="separate"/>
      </w:r>
      <w:r>
        <w:fldChar w:fldCharType="begin"/>
      </w:r>
      <w:r>
        <w:instrText>HYPERLINK \l _Toc_4_4_0000000021</w:instrText>
      </w:r>
      <w:r>
        <w:fldChar w:fldCharType="separate"/>
      </w:r>
      <w:r>
        <w:rPr>
          <w:b w:val="0"/>
        </w:rPr>
        <w:t>一、涞源县南马庄乡人民政府本级收支预算</w:t>
      </w:r>
      <w:r>
        <w:tab/>
      </w:r>
      <w:r>
        <w:fldChar w:fldCharType="begin"/>
      </w:r>
      <w:r>
        <w:instrText>PAGEREF _Toc_4_4_0000000021 \h</w:instrText>
      </w:r>
      <w:r>
        <w:fldChar w:fldCharType="separate"/>
      </w:r>
      <w:r>
        <w:t>42</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footerReference w:type="default" r:id="rId2"/>
          <w:footerReference w:type="even" r:id="rId3"/>
          <w:pgSz w:w="16840" w:h="11900" w:orient="landscape"/>
          <w:pgMar w:top="1361" w:right="1020" w:bottom="1134" w:left="1020" w:header="720" w:footer="720" w:gutter="0"/>
          <w:pgNumType w:start="1"/>
          <w:docGrid w:linePitch="326" w:charSpace="0"/>
        </w:sectPr>
      </w:pPr>
      <w:r>
        <w:rPr>
          <w:rFonts w:asci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988涞源县南马庄乡人民政府</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712.67</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511.71</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100.27</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r>
              <w:t>1.49</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r>
              <w:t>561.00</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r>
              <w:t>26.21</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712.67</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1202.67</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490.00</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1202.67</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1202.67</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988涞源县南马庄乡人民政府</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1202.67</w:t>
            </w:r>
          </w:p>
        </w:tc>
        <w:tc>
          <w:tcPr>
            <w:tcW w:w="1134" w:type="dxa"/>
            <w:tcBorders>
              <w:left w:val="single" w:sz="6" w:space="0" w:color="000000"/>
              <w:right w:val="single" w:sz="6" w:space="0" w:color="000000"/>
            </w:tcBorders>
            <w:vAlign w:val="center"/>
          </w:tcPr>
          <w:p>
            <w:pPr>
              <w:pStyle w:val="23"/>
            </w:pPr>
            <w:r>
              <w:t>712.67</w:t>
            </w:r>
          </w:p>
        </w:tc>
        <w:tc>
          <w:tcPr>
            <w:tcW w:w="1134" w:type="dxa"/>
            <w:tcBorders>
              <w:left w:val="single" w:sz="6" w:space="0" w:color="000000"/>
              <w:right w:val="single" w:sz="6" w:space="0" w:color="000000"/>
            </w:tcBorders>
            <w:vAlign w:val="center"/>
          </w:tcPr>
          <w:p>
            <w:pPr>
              <w:pStyle w:val="23"/>
            </w:pPr>
            <w:r>
              <w:t>712.67</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490.00</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1559" w:type="dxa"/>
            <w:tcBorders>
              <w:left w:val="single" w:sz="6" w:space="0" w:color="000000"/>
              <w:right w:val="single" w:sz="6" w:space="0" w:color="000000"/>
            </w:tcBorders>
            <w:vAlign w:val="center"/>
          </w:tcPr>
          <w:p>
            <w:pPr>
              <w:pStyle w:val="20"/>
            </w:pPr>
            <w:r>
              <w:t>政府办公厅（室）及相关机构事务</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2010399</w:t>
            </w:r>
          </w:p>
        </w:tc>
        <w:tc>
          <w:tcPr>
            <w:tcW w:w="1559" w:type="dxa"/>
            <w:tcBorders>
              <w:left w:val="single" w:sz="6" w:space="0" w:color="000000"/>
              <w:right w:val="single" w:sz="6" w:space="0" w:color="000000"/>
            </w:tcBorders>
            <w:vAlign w:val="center"/>
          </w:tcPr>
          <w:p>
            <w:pPr>
              <w:pStyle w:val="20"/>
            </w:pPr>
            <w:r>
              <w:t>其他政府办公厅（室）及相关机构事务支出</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20140</w:t>
            </w:r>
          </w:p>
        </w:tc>
        <w:tc>
          <w:tcPr>
            <w:tcW w:w="1559" w:type="dxa"/>
            <w:tcBorders>
              <w:left w:val="single" w:sz="6" w:space="0" w:color="000000"/>
              <w:right w:val="single" w:sz="6" w:space="0" w:color="000000"/>
            </w:tcBorders>
            <w:vAlign w:val="center"/>
          </w:tcPr>
          <w:p>
            <w:pPr>
              <w:pStyle w:val="20"/>
            </w:pPr>
            <w:r>
              <w:t>信访事务</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2014004</w:t>
            </w:r>
          </w:p>
        </w:tc>
        <w:tc>
          <w:tcPr>
            <w:tcW w:w="1559" w:type="dxa"/>
            <w:tcBorders>
              <w:left w:val="single" w:sz="6" w:space="0" w:color="000000"/>
              <w:right w:val="single" w:sz="6" w:space="0" w:color="000000"/>
            </w:tcBorders>
            <w:vAlign w:val="center"/>
          </w:tcPr>
          <w:p>
            <w:pPr>
              <w:pStyle w:val="20"/>
            </w:pPr>
            <w:r>
              <w:t>信访业务</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20802</w:t>
            </w:r>
          </w:p>
        </w:tc>
        <w:tc>
          <w:tcPr>
            <w:tcW w:w="1559" w:type="dxa"/>
            <w:tcBorders>
              <w:left w:val="single" w:sz="6" w:space="0" w:color="000000"/>
              <w:right w:val="single" w:sz="6" w:space="0" w:color="000000"/>
            </w:tcBorders>
            <w:vAlign w:val="center"/>
          </w:tcPr>
          <w:p>
            <w:pPr>
              <w:pStyle w:val="20"/>
            </w:pPr>
            <w:r>
              <w:t>民政管理事务</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2080299</w:t>
            </w:r>
          </w:p>
        </w:tc>
        <w:tc>
          <w:tcPr>
            <w:tcW w:w="1559" w:type="dxa"/>
            <w:tcBorders>
              <w:left w:val="single" w:sz="6" w:space="0" w:color="000000"/>
              <w:right w:val="single" w:sz="6" w:space="0" w:color="000000"/>
            </w:tcBorders>
            <w:vAlign w:val="center"/>
          </w:tcPr>
          <w:p>
            <w:pPr>
              <w:pStyle w:val="20"/>
            </w:pPr>
            <w:r>
              <w:t>其他民政管理事务支出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2080501</w:t>
            </w:r>
          </w:p>
        </w:tc>
        <w:tc>
          <w:tcPr>
            <w:tcW w:w="1559" w:type="dxa"/>
            <w:tcBorders>
              <w:left w:val="single" w:sz="6" w:space="0" w:color="000000"/>
              <w:right w:val="single" w:sz="6" w:space="0" w:color="000000"/>
            </w:tcBorders>
            <w:vAlign w:val="center"/>
          </w:tcPr>
          <w:p>
            <w:pPr>
              <w:pStyle w:val="20"/>
            </w:pPr>
            <w:r>
              <w:t>行政单位离退休</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2080505</w:t>
            </w:r>
          </w:p>
        </w:tc>
        <w:tc>
          <w:tcPr>
            <w:tcW w:w="1559" w:type="dxa"/>
            <w:tcBorders>
              <w:left w:val="single" w:sz="6" w:space="0" w:color="000000"/>
              <w:right w:val="single" w:sz="6" w:space="0" w:color="000000"/>
            </w:tcBorders>
            <w:vAlign w:val="center"/>
          </w:tcPr>
          <w:p>
            <w:pPr>
              <w:pStyle w:val="20"/>
            </w:pPr>
            <w:r>
              <w:t>机关事业单位基本养老保险缴费支出</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2080506</w:t>
            </w:r>
          </w:p>
        </w:tc>
        <w:tc>
          <w:tcPr>
            <w:tcW w:w="1559" w:type="dxa"/>
            <w:tcBorders>
              <w:left w:val="single" w:sz="6" w:space="0" w:color="000000"/>
              <w:right w:val="single" w:sz="6" w:space="0" w:color="000000"/>
            </w:tcBorders>
            <w:vAlign w:val="center"/>
          </w:tcPr>
          <w:p>
            <w:pPr>
              <w:pStyle w:val="20"/>
            </w:pPr>
            <w:r>
              <w:t>机关事业单位职业年金缴费支出</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210</w:t>
            </w:r>
          </w:p>
        </w:tc>
        <w:tc>
          <w:tcPr>
            <w:tcW w:w="1559" w:type="dxa"/>
            <w:tcBorders>
              <w:left w:val="single" w:sz="6" w:space="0" w:color="000000"/>
              <w:right w:val="single" w:sz="6" w:space="0" w:color="000000"/>
            </w:tcBorders>
            <w:vAlign w:val="center"/>
          </w:tcPr>
          <w:p>
            <w:pPr>
              <w:pStyle w:val="20"/>
            </w:pPr>
            <w:r>
              <w:t>卫生健康支出</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21007</w:t>
            </w:r>
          </w:p>
        </w:tc>
        <w:tc>
          <w:tcPr>
            <w:tcW w:w="1559" w:type="dxa"/>
            <w:tcBorders>
              <w:left w:val="single" w:sz="6" w:space="0" w:color="000000"/>
              <w:right w:val="single" w:sz="6" w:space="0" w:color="000000"/>
            </w:tcBorders>
            <w:vAlign w:val="center"/>
          </w:tcPr>
          <w:p>
            <w:pPr>
              <w:pStyle w:val="20"/>
            </w:pPr>
            <w:r>
              <w:t>计划生育事务</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2100717</w:t>
            </w:r>
          </w:p>
        </w:tc>
        <w:tc>
          <w:tcPr>
            <w:tcW w:w="1559" w:type="dxa"/>
            <w:tcBorders>
              <w:left w:val="single" w:sz="6" w:space="0" w:color="000000"/>
              <w:right w:val="single" w:sz="6" w:space="0" w:color="000000"/>
            </w:tcBorders>
            <w:vAlign w:val="center"/>
          </w:tcPr>
          <w:p>
            <w:pPr>
              <w:pStyle w:val="20"/>
            </w:pPr>
            <w:r>
              <w:t>计划生育服务</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18</w:t>
            </w:r>
          </w:p>
        </w:tc>
        <w:tc>
          <w:tcPr>
            <w:tcW w:w="992" w:type="dxa"/>
            <w:tcBorders>
              <w:left w:val="single" w:sz="6" w:space="0" w:color="000000"/>
              <w:right w:val="single" w:sz="6" w:space="0" w:color="000000"/>
            </w:tcBorders>
            <w:vAlign w:val="center"/>
          </w:tcPr>
          <w:p>
            <w:pPr>
              <w:pStyle w:val="20"/>
            </w:pPr>
            <w:r>
              <w:t>21099</w:t>
            </w:r>
          </w:p>
        </w:tc>
        <w:tc>
          <w:tcPr>
            <w:tcW w:w="1559" w:type="dxa"/>
            <w:tcBorders>
              <w:left w:val="single" w:sz="6" w:space="0" w:color="000000"/>
              <w:right w:val="single" w:sz="6" w:space="0" w:color="000000"/>
            </w:tcBorders>
            <w:vAlign w:val="center"/>
          </w:tcPr>
          <w:p>
            <w:pPr>
              <w:pStyle w:val="20"/>
            </w:pPr>
            <w:r>
              <w:t>其他卫生健康支出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19</w:t>
            </w:r>
          </w:p>
        </w:tc>
        <w:tc>
          <w:tcPr>
            <w:tcW w:w="992" w:type="dxa"/>
            <w:tcBorders>
              <w:left w:val="single" w:sz="6" w:space="0" w:color="000000"/>
              <w:right w:val="single" w:sz="6" w:space="0" w:color="000000"/>
            </w:tcBorders>
            <w:vAlign w:val="center"/>
          </w:tcPr>
          <w:p>
            <w:pPr>
              <w:pStyle w:val="20"/>
            </w:pPr>
            <w:r>
              <w:t>2109999</w:t>
            </w:r>
          </w:p>
        </w:tc>
        <w:tc>
          <w:tcPr>
            <w:tcW w:w="1559" w:type="dxa"/>
            <w:tcBorders>
              <w:left w:val="single" w:sz="6" w:space="0" w:color="000000"/>
              <w:right w:val="single" w:sz="6" w:space="0" w:color="000000"/>
            </w:tcBorders>
            <w:vAlign w:val="center"/>
          </w:tcPr>
          <w:p>
            <w:pPr>
              <w:pStyle w:val="20"/>
            </w:pPr>
            <w:r>
              <w:t>其他卫生健康支出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20</w:t>
            </w:r>
          </w:p>
        </w:tc>
        <w:tc>
          <w:tcPr>
            <w:tcW w:w="992" w:type="dxa"/>
            <w:tcBorders>
              <w:left w:val="single" w:sz="6" w:space="0" w:color="000000"/>
              <w:right w:val="single" w:sz="6" w:space="0" w:color="000000"/>
            </w:tcBorders>
            <w:vAlign w:val="center"/>
          </w:tcPr>
          <w:p>
            <w:pPr>
              <w:pStyle w:val="20"/>
            </w:pPr>
            <w:r>
              <w:t>213</w:t>
            </w:r>
          </w:p>
        </w:tc>
        <w:tc>
          <w:tcPr>
            <w:tcW w:w="1559" w:type="dxa"/>
            <w:tcBorders>
              <w:left w:val="single" w:sz="6" w:space="0" w:color="000000"/>
              <w:right w:val="single" w:sz="6" w:space="0" w:color="000000"/>
            </w:tcBorders>
            <w:vAlign w:val="center"/>
          </w:tcPr>
          <w:p>
            <w:pPr>
              <w:pStyle w:val="20"/>
            </w:pPr>
            <w:r>
              <w:t>农林水支出</w:t>
            </w:r>
          </w:p>
        </w:tc>
        <w:tc>
          <w:tcPr>
            <w:tcW w:w="1134" w:type="dxa"/>
            <w:tcBorders>
              <w:left w:val="single" w:sz="6" w:space="0" w:color="000000"/>
              <w:right w:val="single" w:sz="6" w:space="0" w:color="000000"/>
            </w:tcBorders>
            <w:vAlign w:val="center"/>
          </w:tcPr>
          <w:p>
            <w:pPr>
              <w:pStyle w:val="19"/>
            </w:pPr>
            <w:r>
              <w:t>561.00</w:t>
            </w:r>
          </w:p>
        </w:tc>
        <w:tc>
          <w:tcPr>
            <w:tcW w:w="1134" w:type="dxa"/>
            <w:tcBorders>
              <w:left w:val="single" w:sz="6" w:space="0" w:color="000000"/>
              <w:right w:val="single" w:sz="6" w:space="0" w:color="000000"/>
            </w:tcBorders>
            <w:vAlign w:val="center"/>
          </w:tcPr>
          <w:p>
            <w:pPr>
              <w:pStyle w:val="19"/>
            </w:pPr>
            <w:r>
              <w:t>71.00</w:t>
            </w:r>
          </w:p>
        </w:tc>
        <w:tc>
          <w:tcPr>
            <w:tcW w:w="1134" w:type="dxa"/>
            <w:tcBorders>
              <w:left w:val="single" w:sz="6" w:space="0" w:color="000000"/>
              <w:right w:val="single" w:sz="6" w:space="0" w:color="000000"/>
            </w:tcBorders>
            <w:vAlign w:val="center"/>
          </w:tcPr>
          <w:p>
            <w:pPr>
              <w:pStyle w:val="19"/>
            </w:pPr>
            <w:r>
              <w:t>71.00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21</w:t>
            </w:r>
          </w:p>
        </w:tc>
        <w:tc>
          <w:tcPr>
            <w:tcW w:w="992" w:type="dxa"/>
            <w:tcBorders>
              <w:left w:val="single" w:sz="6" w:space="0" w:color="000000"/>
              <w:right w:val="single" w:sz="6" w:space="0" w:color="000000"/>
            </w:tcBorders>
            <w:vAlign w:val="center"/>
          </w:tcPr>
          <w:p>
            <w:pPr>
              <w:pStyle w:val="20"/>
            </w:pPr>
            <w:r>
              <w:t>21303</w:t>
            </w:r>
          </w:p>
        </w:tc>
        <w:tc>
          <w:tcPr>
            <w:tcW w:w="1559" w:type="dxa"/>
            <w:tcBorders>
              <w:left w:val="single" w:sz="6" w:space="0" w:color="000000"/>
              <w:right w:val="single" w:sz="6" w:space="0" w:color="000000"/>
            </w:tcBorders>
            <w:vAlign w:val="center"/>
          </w:tcPr>
          <w:p>
            <w:pPr>
              <w:pStyle w:val="20"/>
            </w:pPr>
            <w:r>
              <w:t>水利</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22</w:t>
            </w:r>
          </w:p>
        </w:tc>
        <w:tc>
          <w:tcPr>
            <w:tcW w:w="992" w:type="dxa"/>
            <w:tcBorders>
              <w:left w:val="single" w:sz="6" w:space="0" w:color="000000"/>
              <w:right w:val="single" w:sz="6" w:space="0" w:color="000000"/>
            </w:tcBorders>
            <w:vAlign w:val="center"/>
          </w:tcPr>
          <w:p>
            <w:pPr>
              <w:pStyle w:val="20"/>
            </w:pPr>
            <w:r>
              <w:t>2130314</w:t>
            </w:r>
          </w:p>
        </w:tc>
        <w:tc>
          <w:tcPr>
            <w:tcW w:w="1559" w:type="dxa"/>
            <w:tcBorders>
              <w:left w:val="single" w:sz="6" w:space="0" w:color="000000"/>
              <w:right w:val="single" w:sz="6" w:space="0" w:color="000000"/>
            </w:tcBorders>
            <w:vAlign w:val="center"/>
          </w:tcPr>
          <w:p>
            <w:pPr>
              <w:pStyle w:val="20"/>
            </w:pPr>
            <w:r>
              <w:t>防汛</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23</w:t>
            </w:r>
          </w:p>
        </w:tc>
        <w:tc>
          <w:tcPr>
            <w:tcW w:w="992" w:type="dxa"/>
            <w:tcBorders>
              <w:left w:val="single" w:sz="6" w:space="0" w:color="000000"/>
              <w:right w:val="single" w:sz="6" w:space="0" w:color="000000"/>
            </w:tcBorders>
            <w:vAlign w:val="center"/>
          </w:tcPr>
          <w:p>
            <w:pPr>
              <w:pStyle w:val="20"/>
            </w:pPr>
            <w:r>
              <w:t>21305</w:t>
            </w:r>
          </w:p>
        </w:tc>
        <w:tc>
          <w:tcPr>
            <w:tcW w:w="1559" w:type="dxa"/>
            <w:tcBorders>
              <w:left w:val="single" w:sz="6" w:space="0" w:color="000000"/>
              <w:right w:val="single" w:sz="6" w:space="0" w:color="000000"/>
            </w:tcBorders>
            <w:vAlign w:val="center"/>
          </w:tcPr>
          <w:p>
            <w:pPr>
              <w:pStyle w:val="20"/>
            </w:pPr>
            <w:r>
              <w:t>巩固脱贫攻坚成果衔接乡村振兴</w:t>
            </w:r>
          </w:p>
        </w:tc>
        <w:tc>
          <w:tcPr>
            <w:tcW w:w="1134" w:type="dxa"/>
            <w:tcBorders>
              <w:left w:val="single" w:sz="6" w:space="0" w:color="000000"/>
              <w:right w:val="single" w:sz="6" w:space="0" w:color="000000"/>
            </w:tcBorders>
            <w:vAlign w:val="center"/>
          </w:tcPr>
          <w:p>
            <w:pPr>
              <w:pStyle w:val="19"/>
            </w:pPr>
            <w:r>
              <w:t>490.00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24</w:t>
            </w:r>
          </w:p>
        </w:tc>
        <w:tc>
          <w:tcPr>
            <w:tcW w:w="992" w:type="dxa"/>
            <w:tcBorders>
              <w:left w:val="single" w:sz="6" w:space="0" w:color="000000"/>
              <w:right w:val="single" w:sz="6" w:space="0" w:color="000000"/>
            </w:tcBorders>
            <w:vAlign w:val="center"/>
          </w:tcPr>
          <w:p>
            <w:pPr>
              <w:pStyle w:val="20"/>
            </w:pPr>
            <w:r>
              <w:t>2130504</w:t>
            </w:r>
          </w:p>
        </w:tc>
        <w:tc>
          <w:tcPr>
            <w:tcW w:w="1559" w:type="dxa"/>
            <w:tcBorders>
              <w:left w:val="single" w:sz="6" w:space="0" w:color="000000"/>
              <w:right w:val="single" w:sz="6" w:space="0" w:color="000000"/>
            </w:tcBorders>
            <w:vAlign w:val="center"/>
          </w:tcPr>
          <w:p>
            <w:pPr>
              <w:pStyle w:val="20"/>
            </w:pPr>
            <w:r>
              <w:t>农村基础设施建设</w:t>
            </w:r>
          </w:p>
        </w:tc>
        <w:tc>
          <w:tcPr>
            <w:tcW w:w="1134" w:type="dxa"/>
            <w:tcBorders>
              <w:left w:val="single" w:sz="6" w:space="0" w:color="000000"/>
              <w:right w:val="single" w:sz="6" w:space="0" w:color="000000"/>
            </w:tcBorders>
            <w:vAlign w:val="center"/>
          </w:tcPr>
          <w:p>
            <w:pPr>
              <w:pStyle w:val="19"/>
            </w:pPr>
            <w:r>
              <w:t>490.00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25</w:t>
            </w:r>
          </w:p>
        </w:tc>
        <w:tc>
          <w:tcPr>
            <w:tcW w:w="992" w:type="dxa"/>
            <w:tcBorders>
              <w:left w:val="single" w:sz="6" w:space="0" w:color="000000"/>
              <w:right w:val="single" w:sz="6" w:space="0" w:color="000000"/>
            </w:tcBorders>
            <w:vAlign w:val="center"/>
          </w:tcPr>
          <w:p>
            <w:pPr>
              <w:pStyle w:val="20"/>
            </w:pPr>
            <w:r>
              <w:t>21307</w:t>
            </w:r>
          </w:p>
        </w:tc>
        <w:tc>
          <w:tcPr>
            <w:tcW w:w="1559" w:type="dxa"/>
            <w:tcBorders>
              <w:left w:val="single" w:sz="6" w:space="0" w:color="000000"/>
              <w:right w:val="single" w:sz="6" w:space="0" w:color="000000"/>
            </w:tcBorders>
            <w:vAlign w:val="center"/>
          </w:tcPr>
          <w:p>
            <w:pPr>
              <w:pStyle w:val="20"/>
            </w:pPr>
            <w:r>
              <w:t>农村综合改革</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26</w:t>
            </w:r>
          </w:p>
        </w:tc>
        <w:tc>
          <w:tcPr>
            <w:tcW w:w="992" w:type="dxa"/>
            <w:tcBorders>
              <w:left w:val="single" w:sz="6" w:space="0" w:color="000000"/>
              <w:right w:val="single" w:sz="6" w:space="0" w:color="000000"/>
            </w:tcBorders>
            <w:vAlign w:val="center"/>
          </w:tcPr>
          <w:p>
            <w:pPr>
              <w:pStyle w:val="20"/>
            </w:pPr>
            <w:r>
              <w:t>2130705</w:t>
            </w:r>
          </w:p>
        </w:tc>
        <w:tc>
          <w:tcPr>
            <w:tcW w:w="1559" w:type="dxa"/>
            <w:tcBorders>
              <w:left w:val="single" w:sz="6" w:space="0" w:color="000000"/>
              <w:right w:val="single" w:sz="6" w:space="0" w:color="000000"/>
            </w:tcBorders>
            <w:vAlign w:val="center"/>
          </w:tcPr>
          <w:p>
            <w:pPr>
              <w:pStyle w:val="20"/>
            </w:pPr>
            <w:r>
              <w:t>对村民委员会和村党支部的补助</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27</w:t>
            </w:r>
          </w:p>
        </w:tc>
        <w:tc>
          <w:tcPr>
            <w:tcW w:w="992" w:type="dxa"/>
            <w:tcBorders>
              <w:left w:val="single" w:sz="6" w:space="0" w:color="000000"/>
              <w:right w:val="single" w:sz="6" w:space="0" w:color="000000"/>
            </w:tcBorders>
            <w:vAlign w:val="center"/>
          </w:tcPr>
          <w:p>
            <w:pPr>
              <w:pStyle w:val="20"/>
            </w:pPr>
            <w:r>
              <w:t>221</w:t>
            </w:r>
          </w:p>
        </w:tc>
        <w:tc>
          <w:tcPr>
            <w:tcW w:w="1559" w:type="dxa"/>
            <w:tcBorders>
              <w:left w:val="single" w:sz="6" w:space="0" w:color="000000"/>
              <w:right w:val="single" w:sz="6" w:space="0" w:color="000000"/>
            </w:tcBorders>
            <w:vAlign w:val="center"/>
          </w:tcPr>
          <w:p>
            <w:pPr>
              <w:pStyle w:val="20"/>
            </w:pPr>
            <w:r>
              <w:t>住房保障支出</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28</w:t>
            </w:r>
          </w:p>
        </w:tc>
        <w:tc>
          <w:tcPr>
            <w:tcW w:w="992" w:type="dxa"/>
            <w:tcBorders>
              <w:left w:val="single" w:sz="6" w:space="0" w:color="000000"/>
              <w:right w:val="single" w:sz="6" w:space="0" w:color="000000"/>
            </w:tcBorders>
            <w:vAlign w:val="center"/>
          </w:tcPr>
          <w:p>
            <w:pPr>
              <w:pStyle w:val="20"/>
            </w:pPr>
            <w:r>
              <w:t>22102</w:t>
            </w:r>
          </w:p>
        </w:tc>
        <w:tc>
          <w:tcPr>
            <w:tcW w:w="1559" w:type="dxa"/>
            <w:tcBorders>
              <w:left w:val="single" w:sz="6" w:space="0" w:color="000000"/>
              <w:right w:val="single" w:sz="6" w:space="0" w:color="000000"/>
            </w:tcBorders>
            <w:vAlign w:val="center"/>
          </w:tcPr>
          <w:p>
            <w:pPr>
              <w:pStyle w:val="20"/>
            </w:pPr>
            <w:r>
              <w:t>住房改革支出</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29</w:t>
            </w:r>
          </w:p>
        </w:tc>
        <w:tc>
          <w:tcPr>
            <w:tcW w:w="992" w:type="dxa"/>
            <w:tcBorders>
              <w:left w:val="single" w:sz="6" w:space="0" w:color="000000"/>
              <w:right w:val="single" w:sz="6" w:space="0" w:color="000000"/>
            </w:tcBorders>
            <w:vAlign w:val="center"/>
          </w:tcPr>
          <w:p>
            <w:pPr>
              <w:pStyle w:val="20"/>
            </w:pPr>
            <w:r>
              <w:t>2210201</w:t>
            </w:r>
          </w:p>
        </w:tc>
        <w:tc>
          <w:tcPr>
            <w:tcW w:w="1559" w:type="dxa"/>
            <w:tcBorders>
              <w:left w:val="single" w:sz="6" w:space="0" w:color="000000"/>
              <w:right w:val="single" w:sz="6" w:space="0" w:color="000000"/>
            </w:tcBorders>
            <w:vAlign w:val="center"/>
          </w:tcPr>
          <w:p>
            <w:pPr>
              <w:pStyle w:val="20"/>
            </w:pPr>
            <w:r>
              <w:t>住房公积金</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30</w:t>
            </w:r>
          </w:p>
        </w:tc>
        <w:tc>
          <w:tcPr>
            <w:tcW w:w="992" w:type="dxa"/>
            <w:tcBorders>
              <w:left w:val="single" w:sz="6" w:space="0" w:color="000000"/>
              <w:right w:val="single" w:sz="6" w:space="0" w:color="000000"/>
            </w:tcBorders>
            <w:vAlign w:val="center"/>
          </w:tcPr>
          <w:p>
            <w:pPr>
              <w:pStyle w:val="20"/>
            </w:pPr>
            <w:r>
              <w:t>224</w:t>
            </w:r>
          </w:p>
        </w:tc>
        <w:tc>
          <w:tcPr>
            <w:tcW w:w="1559" w:type="dxa"/>
            <w:tcBorders>
              <w:left w:val="single" w:sz="6" w:space="0" w:color="000000"/>
              <w:right w:val="single" w:sz="6" w:space="0" w:color="000000"/>
            </w:tcBorders>
            <w:vAlign w:val="center"/>
          </w:tcPr>
          <w:p>
            <w:pPr>
              <w:pStyle w:val="20"/>
            </w:pPr>
            <w:r>
              <w:t>灾害防治及应急管理支出</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31</w:t>
            </w:r>
          </w:p>
        </w:tc>
        <w:tc>
          <w:tcPr>
            <w:tcW w:w="992" w:type="dxa"/>
            <w:tcBorders>
              <w:left w:val="single" w:sz="6" w:space="0" w:color="000000"/>
              <w:right w:val="single" w:sz="6" w:space="0" w:color="000000"/>
            </w:tcBorders>
            <w:vAlign w:val="center"/>
          </w:tcPr>
          <w:p>
            <w:pPr>
              <w:pStyle w:val="20"/>
            </w:pPr>
            <w:r>
              <w:t>22401</w:t>
            </w:r>
          </w:p>
        </w:tc>
        <w:tc>
          <w:tcPr>
            <w:tcW w:w="1559" w:type="dxa"/>
            <w:tcBorders>
              <w:left w:val="single" w:sz="6" w:space="0" w:color="000000"/>
              <w:right w:val="single" w:sz="6" w:space="0" w:color="000000"/>
            </w:tcBorders>
            <w:vAlign w:val="center"/>
          </w:tcPr>
          <w:p>
            <w:pPr>
              <w:pStyle w:val="20"/>
            </w:pPr>
            <w:r>
              <w:t>应急管理事务</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32</w:t>
            </w:r>
          </w:p>
        </w:tc>
        <w:tc>
          <w:tcPr>
            <w:tcW w:w="992" w:type="dxa"/>
            <w:tcBorders>
              <w:left w:val="single" w:sz="6" w:space="0" w:color="000000"/>
              <w:right w:val="single" w:sz="6" w:space="0" w:color="000000"/>
            </w:tcBorders>
            <w:vAlign w:val="center"/>
          </w:tcPr>
          <w:p>
            <w:pPr>
              <w:pStyle w:val="20"/>
            </w:pPr>
            <w:r>
              <w:t>2240104</w:t>
            </w:r>
          </w:p>
        </w:tc>
        <w:tc>
          <w:tcPr>
            <w:tcW w:w="1559" w:type="dxa"/>
            <w:tcBorders>
              <w:left w:val="single" w:sz="6" w:space="0" w:color="000000"/>
              <w:right w:val="single" w:sz="6" w:space="0" w:color="000000"/>
            </w:tcBorders>
            <w:vAlign w:val="center"/>
          </w:tcPr>
          <w:p>
            <w:pPr>
              <w:pStyle w:val="20"/>
            </w:pPr>
            <w:r>
              <w:t>灾害风险防治</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1202.67</w:t>
            </w:r>
          </w:p>
        </w:tc>
        <w:tc>
          <w:tcPr>
            <w:tcW w:w="1361" w:type="dxa"/>
            <w:tcBorders>
              <w:left w:val="single" w:sz="6" w:space="0" w:color="000000"/>
              <w:right w:val="single" w:sz="6" w:space="0" w:color="000000"/>
            </w:tcBorders>
            <w:vAlign w:val="center"/>
          </w:tcPr>
          <w:p>
            <w:pPr>
              <w:pStyle w:val="23"/>
            </w:pPr>
            <w:r>
              <w:t>631.69</w:t>
            </w:r>
          </w:p>
        </w:tc>
        <w:tc>
          <w:tcPr>
            <w:tcW w:w="1361" w:type="dxa"/>
            <w:tcBorders>
              <w:left w:val="single" w:sz="6" w:space="0" w:color="000000"/>
              <w:right w:val="single" w:sz="6" w:space="0" w:color="000000"/>
            </w:tcBorders>
            <w:vAlign w:val="center"/>
          </w:tcPr>
          <w:p>
            <w:pPr>
              <w:pStyle w:val="23"/>
            </w:pPr>
            <w:r>
              <w:t>570.98</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511.71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6.00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1361" w:type="dxa"/>
            <w:tcBorders>
              <w:left w:val="single" w:sz="6" w:space="0" w:color="000000"/>
              <w:right w:val="single" w:sz="6" w:space="0" w:color="000000"/>
            </w:tcBorders>
            <w:vAlign w:val="center"/>
          </w:tcPr>
          <w:p>
            <w:pPr>
              <w:pStyle w:val="19"/>
            </w:pPr>
            <w:r>
              <w:t>506.71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20140</w:t>
            </w:r>
          </w:p>
        </w:tc>
        <w:tc>
          <w:tcPr>
            <w:tcW w:w="4535" w:type="dxa"/>
            <w:tcBorders>
              <w:left w:val="single" w:sz="6" w:space="0" w:color="000000"/>
              <w:right w:val="single" w:sz="6" w:space="0" w:color="000000"/>
            </w:tcBorders>
            <w:vAlign w:val="center"/>
          </w:tcPr>
          <w:p>
            <w:pPr>
              <w:pStyle w:val="20"/>
            </w:pPr>
            <w:r>
              <w:t>信访事务</w:t>
            </w: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2014004</w:t>
            </w:r>
          </w:p>
        </w:tc>
        <w:tc>
          <w:tcPr>
            <w:tcW w:w="4535" w:type="dxa"/>
            <w:tcBorders>
              <w:left w:val="single" w:sz="6" w:space="0" w:color="000000"/>
              <w:right w:val="single" w:sz="6" w:space="0" w:color="000000"/>
            </w:tcBorders>
            <w:vAlign w:val="center"/>
          </w:tcPr>
          <w:p>
            <w:pPr>
              <w:pStyle w:val="20"/>
            </w:pPr>
            <w:r>
              <w:t>信访业务</w:t>
            </w: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100.27</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20802</w:t>
            </w:r>
          </w:p>
        </w:tc>
        <w:tc>
          <w:tcPr>
            <w:tcW w:w="4535" w:type="dxa"/>
            <w:tcBorders>
              <w:left w:val="single" w:sz="6" w:space="0" w:color="000000"/>
              <w:right w:val="single" w:sz="6" w:space="0" w:color="000000"/>
            </w:tcBorders>
            <w:vAlign w:val="center"/>
          </w:tcPr>
          <w:p>
            <w:pPr>
              <w:pStyle w:val="20"/>
            </w:pPr>
            <w:r>
              <w:t>民政管理事务</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2080299</w:t>
            </w:r>
          </w:p>
        </w:tc>
        <w:tc>
          <w:tcPr>
            <w:tcW w:w="4535" w:type="dxa"/>
            <w:tcBorders>
              <w:left w:val="single" w:sz="6" w:space="0" w:color="000000"/>
              <w:right w:val="single" w:sz="6" w:space="0" w:color="000000"/>
            </w:tcBorders>
            <w:vAlign w:val="center"/>
          </w:tcPr>
          <w:p>
            <w:pPr>
              <w:pStyle w:val="20"/>
            </w:pPr>
            <w:r>
              <w:t>其他民政管理事务支出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1361" w:type="dxa"/>
            <w:tcBorders>
              <w:left w:val="single" w:sz="6" w:space="0" w:color="000000"/>
              <w:right w:val="single" w:sz="6" w:space="0" w:color="000000"/>
            </w:tcBorders>
            <w:vAlign w:val="center"/>
          </w:tcPr>
          <w:p>
            <w:pPr>
              <w:pStyle w:val="19"/>
            </w:pPr>
            <w:r>
              <w:t>17.10</w:t>
            </w:r>
          </w:p>
        </w:tc>
        <w:tc>
          <w:tcPr>
            <w:tcW w:w="1361" w:type="dxa"/>
            <w:tcBorders>
              <w:left w:val="single" w:sz="6" w:space="0" w:color="000000"/>
              <w:right w:val="single" w:sz="6" w:space="0" w:color="000000"/>
            </w:tcBorders>
            <w:vAlign w:val="center"/>
          </w:tcPr>
          <w:p>
            <w:pPr>
              <w:pStyle w:val="19"/>
            </w:pPr>
            <w:r>
              <w:t>17.10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1361" w:type="dxa"/>
            <w:tcBorders>
              <w:left w:val="single" w:sz="6" w:space="0" w:color="000000"/>
              <w:right w:val="single" w:sz="6" w:space="0" w:color="000000"/>
            </w:tcBorders>
            <w:vAlign w:val="center"/>
          </w:tcPr>
          <w:p>
            <w:pPr>
              <w:pStyle w:val="19"/>
            </w:pPr>
            <w:r>
              <w:t>55.11</w:t>
            </w:r>
          </w:p>
        </w:tc>
        <w:tc>
          <w:tcPr>
            <w:tcW w:w="1361" w:type="dxa"/>
            <w:tcBorders>
              <w:left w:val="single" w:sz="6" w:space="0" w:color="000000"/>
              <w:right w:val="single" w:sz="6" w:space="0" w:color="000000"/>
            </w:tcBorders>
            <w:vAlign w:val="center"/>
          </w:tcPr>
          <w:p>
            <w:pPr>
              <w:pStyle w:val="19"/>
            </w:pPr>
            <w:r>
              <w:t>55.11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1361" w:type="dxa"/>
            <w:tcBorders>
              <w:left w:val="single" w:sz="6" w:space="0" w:color="000000"/>
              <w:right w:val="single" w:sz="6" w:space="0" w:color="000000"/>
            </w:tcBorders>
            <w:vAlign w:val="center"/>
          </w:tcPr>
          <w:p>
            <w:pPr>
              <w:pStyle w:val="19"/>
            </w:pPr>
            <w:r>
              <w:t>27.56</w:t>
            </w:r>
          </w:p>
        </w:tc>
        <w:tc>
          <w:tcPr>
            <w:tcW w:w="1361" w:type="dxa"/>
            <w:tcBorders>
              <w:left w:val="single" w:sz="6" w:space="0" w:color="000000"/>
              <w:right w:val="single" w:sz="6" w:space="0" w:color="000000"/>
            </w:tcBorders>
            <w:vAlign w:val="center"/>
          </w:tcPr>
          <w:p>
            <w:pPr>
              <w:pStyle w:val="19"/>
            </w:pPr>
            <w:r>
              <w:t>27.56</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210</w:t>
            </w:r>
          </w:p>
        </w:tc>
        <w:tc>
          <w:tcPr>
            <w:tcW w:w="4535" w:type="dxa"/>
            <w:tcBorders>
              <w:left w:val="single" w:sz="6" w:space="0" w:color="000000"/>
              <w:right w:val="single" w:sz="6" w:space="0" w:color="000000"/>
            </w:tcBorders>
            <w:vAlign w:val="center"/>
          </w:tcPr>
          <w:p>
            <w:pPr>
              <w:pStyle w:val="20"/>
            </w:pPr>
            <w:r>
              <w:t>卫生健康支出</w:t>
            </w:r>
          </w:p>
        </w:tc>
        <w:tc>
          <w:tcPr>
            <w:tcW w:w="1361" w:type="dxa"/>
            <w:tcBorders>
              <w:left w:val="single" w:sz="6" w:space="0" w:color="000000"/>
              <w:right w:val="single" w:sz="6" w:space="0" w:color="000000"/>
            </w:tcBorders>
            <w:vAlign w:val="center"/>
          </w:tcPr>
          <w:p>
            <w:pPr>
              <w:pStyle w:val="19"/>
            </w:pPr>
            <w:r>
              <w:t>1.49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1.49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21007</w:t>
            </w:r>
          </w:p>
        </w:tc>
        <w:tc>
          <w:tcPr>
            <w:tcW w:w="4535" w:type="dxa"/>
            <w:tcBorders>
              <w:left w:val="single" w:sz="6" w:space="0" w:color="000000"/>
              <w:right w:val="single" w:sz="6" w:space="0" w:color="000000"/>
            </w:tcBorders>
            <w:vAlign w:val="center"/>
          </w:tcPr>
          <w:p>
            <w:pPr>
              <w:pStyle w:val="20"/>
            </w:pPr>
            <w:r>
              <w:t>计划生育事务</w:t>
            </w: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2100717</w:t>
            </w:r>
          </w:p>
        </w:tc>
        <w:tc>
          <w:tcPr>
            <w:tcW w:w="4535" w:type="dxa"/>
            <w:tcBorders>
              <w:left w:val="single" w:sz="6" w:space="0" w:color="000000"/>
              <w:right w:val="single" w:sz="6" w:space="0" w:color="000000"/>
            </w:tcBorders>
            <w:vAlign w:val="center"/>
          </w:tcPr>
          <w:p>
            <w:pPr>
              <w:pStyle w:val="20"/>
            </w:pPr>
            <w:r>
              <w:t>计划生育服务</w:t>
            </w: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992" w:type="dxa"/>
            <w:tcBorders>
              <w:left w:val="single" w:sz="6" w:space="0" w:color="000000"/>
              <w:right w:val="single" w:sz="6" w:space="0" w:color="000000"/>
            </w:tcBorders>
            <w:vAlign w:val="center"/>
          </w:tcPr>
          <w:p>
            <w:pPr>
              <w:pStyle w:val="20"/>
            </w:pPr>
            <w:r>
              <w:t>21099</w:t>
            </w:r>
          </w:p>
        </w:tc>
        <w:tc>
          <w:tcPr>
            <w:tcW w:w="4535" w:type="dxa"/>
            <w:tcBorders>
              <w:left w:val="single" w:sz="6" w:space="0" w:color="000000"/>
              <w:right w:val="single" w:sz="6" w:space="0" w:color="000000"/>
            </w:tcBorders>
            <w:vAlign w:val="center"/>
          </w:tcPr>
          <w:p>
            <w:pPr>
              <w:pStyle w:val="20"/>
            </w:pPr>
            <w:r>
              <w:t>其他卫生健康支出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992" w:type="dxa"/>
            <w:tcBorders>
              <w:left w:val="single" w:sz="6" w:space="0" w:color="000000"/>
              <w:right w:val="single" w:sz="6" w:space="0" w:color="000000"/>
            </w:tcBorders>
            <w:vAlign w:val="center"/>
          </w:tcPr>
          <w:p>
            <w:pPr>
              <w:pStyle w:val="20"/>
            </w:pPr>
            <w:r>
              <w:t>2109999</w:t>
            </w:r>
          </w:p>
        </w:tc>
        <w:tc>
          <w:tcPr>
            <w:tcW w:w="4535" w:type="dxa"/>
            <w:tcBorders>
              <w:left w:val="single" w:sz="6" w:space="0" w:color="000000"/>
              <w:right w:val="single" w:sz="6" w:space="0" w:color="000000"/>
            </w:tcBorders>
            <w:vAlign w:val="center"/>
          </w:tcPr>
          <w:p>
            <w:pPr>
              <w:pStyle w:val="20"/>
            </w:pPr>
            <w:r>
              <w:t>其他卫生健康支出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992" w:type="dxa"/>
            <w:tcBorders>
              <w:left w:val="single" w:sz="6" w:space="0" w:color="000000"/>
              <w:right w:val="single" w:sz="6" w:space="0" w:color="000000"/>
            </w:tcBorders>
            <w:vAlign w:val="center"/>
          </w:tcPr>
          <w:p>
            <w:pPr>
              <w:pStyle w:val="20"/>
            </w:pPr>
            <w:r>
              <w:t>213</w:t>
            </w:r>
          </w:p>
        </w:tc>
        <w:tc>
          <w:tcPr>
            <w:tcW w:w="4535" w:type="dxa"/>
            <w:tcBorders>
              <w:left w:val="single" w:sz="6" w:space="0" w:color="000000"/>
              <w:right w:val="single" w:sz="6" w:space="0" w:color="000000"/>
            </w:tcBorders>
            <w:vAlign w:val="center"/>
          </w:tcPr>
          <w:p>
            <w:pPr>
              <w:pStyle w:val="20"/>
            </w:pPr>
            <w:r>
              <w:t>农林水支出</w:t>
            </w:r>
          </w:p>
        </w:tc>
        <w:tc>
          <w:tcPr>
            <w:tcW w:w="1361" w:type="dxa"/>
            <w:tcBorders>
              <w:left w:val="single" w:sz="6" w:space="0" w:color="000000"/>
              <w:right w:val="single" w:sz="6" w:space="0" w:color="000000"/>
            </w:tcBorders>
            <w:vAlign w:val="center"/>
          </w:tcPr>
          <w:p>
            <w:pPr>
              <w:pStyle w:val="19"/>
            </w:pPr>
            <w:r>
              <w:t>561.00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561.00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992" w:type="dxa"/>
            <w:tcBorders>
              <w:left w:val="single" w:sz="6" w:space="0" w:color="000000"/>
              <w:right w:val="single" w:sz="6" w:space="0" w:color="000000"/>
            </w:tcBorders>
            <w:vAlign w:val="center"/>
          </w:tcPr>
          <w:p>
            <w:pPr>
              <w:pStyle w:val="20"/>
            </w:pPr>
            <w:r>
              <w:t>21303</w:t>
            </w:r>
          </w:p>
        </w:tc>
        <w:tc>
          <w:tcPr>
            <w:tcW w:w="4535" w:type="dxa"/>
            <w:tcBorders>
              <w:left w:val="single" w:sz="6" w:space="0" w:color="000000"/>
              <w:right w:val="single" w:sz="6" w:space="0" w:color="000000"/>
            </w:tcBorders>
            <w:vAlign w:val="center"/>
          </w:tcPr>
          <w:p>
            <w:pPr>
              <w:pStyle w:val="20"/>
            </w:pPr>
            <w:r>
              <w:t>水利</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992" w:type="dxa"/>
            <w:tcBorders>
              <w:left w:val="single" w:sz="6" w:space="0" w:color="000000"/>
              <w:right w:val="single" w:sz="6" w:space="0" w:color="000000"/>
            </w:tcBorders>
            <w:vAlign w:val="center"/>
          </w:tcPr>
          <w:p>
            <w:pPr>
              <w:pStyle w:val="20"/>
            </w:pPr>
            <w:r>
              <w:t>2130314</w:t>
            </w:r>
          </w:p>
        </w:tc>
        <w:tc>
          <w:tcPr>
            <w:tcW w:w="4535" w:type="dxa"/>
            <w:tcBorders>
              <w:left w:val="single" w:sz="6" w:space="0" w:color="000000"/>
              <w:right w:val="single" w:sz="6" w:space="0" w:color="000000"/>
            </w:tcBorders>
            <w:vAlign w:val="center"/>
          </w:tcPr>
          <w:p>
            <w:pPr>
              <w:pStyle w:val="20"/>
            </w:pPr>
            <w:r>
              <w:t>防汛</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992" w:type="dxa"/>
            <w:tcBorders>
              <w:left w:val="single" w:sz="6" w:space="0" w:color="000000"/>
              <w:right w:val="single" w:sz="6" w:space="0" w:color="000000"/>
            </w:tcBorders>
            <w:vAlign w:val="center"/>
          </w:tcPr>
          <w:p>
            <w:pPr>
              <w:pStyle w:val="20"/>
            </w:pPr>
            <w:r>
              <w:t>21305</w:t>
            </w:r>
          </w:p>
        </w:tc>
        <w:tc>
          <w:tcPr>
            <w:tcW w:w="4535" w:type="dxa"/>
            <w:tcBorders>
              <w:left w:val="single" w:sz="6" w:space="0" w:color="000000"/>
              <w:right w:val="single" w:sz="6" w:space="0" w:color="000000"/>
            </w:tcBorders>
            <w:vAlign w:val="center"/>
          </w:tcPr>
          <w:p>
            <w:pPr>
              <w:pStyle w:val="20"/>
            </w:pPr>
            <w:r>
              <w:t>巩固脱贫攻坚成果衔接乡村振兴</w:t>
            </w: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992" w:type="dxa"/>
            <w:tcBorders>
              <w:left w:val="single" w:sz="6" w:space="0" w:color="000000"/>
              <w:right w:val="single" w:sz="6" w:space="0" w:color="000000"/>
            </w:tcBorders>
            <w:vAlign w:val="center"/>
          </w:tcPr>
          <w:p>
            <w:pPr>
              <w:pStyle w:val="20"/>
            </w:pPr>
            <w:r>
              <w:t>2130504</w:t>
            </w:r>
          </w:p>
        </w:tc>
        <w:tc>
          <w:tcPr>
            <w:tcW w:w="4535" w:type="dxa"/>
            <w:tcBorders>
              <w:left w:val="single" w:sz="6" w:space="0" w:color="000000"/>
              <w:right w:val="single" w:sz="6" w:space="0" w:color="000000"/>
            </w:tcBorders>
            <w:vAlign w:val="center"/>
          </w:tcPr>
          <w:p>
            <w:pPr>
              <w:pStyle w:val="20"/>
            </w:pPr>
            <w:r>
              <w:t>农村基础设施建设</w:t>
            </w: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992" w:type="dxa"/>
            <w:tcBorders>
              <w:left w:val="single" w:sz="6" w:space="0" w:color="000000"/>
              <w:right w:val="single" w:sz="6" w:space="0" w:color="000000"/>
            </w:tcBorders>
            <w:vAlign w:val="center"/>
          </w:tcPr>
          <w:p>
            <w:pPr>
              <w:pStyle w:val="20"/>
            </w:pPr>
            <w:r>
              <w:t>21307</w:t>
            </w:r>
          </w:p>
        </w:tc>
        <w:tc>
          <w:tcPr>
            <w:tcW w:w="4535" w:type="dxa"/>
            <w:tcBorders>
              <w:left w:val="single" w:sz="6" w:space="0" w:color="000000"/>
              <w:right w:val="single" w:sz="6" w:space="0" w:color="000000"/>
            </w:tcBorders>
            <w:vAlign w:val="center"/>
          </w:tcPr>
          <w:p>
            <w:pPr>
              <w:pStyle w:val="20"/>
            </w:pPr>
            <w:r>
              <w:t>农村综合改革</w:t>
            </w: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992" w:type="dxa"/>
            <w:tcBorders>
              <w:left w:val="single" w:sz="6" w:space="0" w:color="000000"/>
              <w:right w:val="single" w:sz="6" w:space="0" w:color="000000"/>
            </w:tcBorders>
            <w:vAlign w:val="center"/>
          </w:tcPr>
          <w:p>
            <w:pPr>
              <w:pStyle w:val="20"/>
            </w:pPr>
            <w:r>
              <w:t>2130705</w:t>
            </w:r>
          </w:p>
        </w:tc>
        <w:tc>
          <w:tcPr>
            <w:tcW w:w="4535" w:type="dxa"/>
            <w:tcBorders>
              <w:left w:val="single" w:sz="6" w:space="0" w:color="000000"/>
              <w:right w:val="single" w:sz="6" w:space="0" w:color="000000"/>
            </w:tcBorders>
            <w:vAlign w:val="center"/>
          </w:tcPr>
          <w:p>
            <w:pPr>
              <w:pStyle w:val="20"/>
            </w:pPr>
            <w:r>
              <w:t>对村民委员会和村党支部的补助</w:t>
            </w: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992"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992"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992"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992" w:type="dxa"/>
            <w:tcBorders>
              <w:left w:val="single" w:sz="6" w:space="0" w:color="000000"/>
              <w:right w:val="single" w:sz="6" w:space="0" w:color="000000"/>
            </w:tcBorders>
            <w:vAlign w:val="center"/>
          </w:tcPr>
          <w:p>
            <w:pPr>
              <w:pStyle w:val="20"/>
            </w:pPr>
            <w:r>
              <w:t>224</w:t>
            </w:r>
          </w:p>
        </w:tc>
        <w:tc>
          <w:tcPr>
            <w:tcW w:w="4535" w:type="dxa"/>
            <w:tcBorders>
              <w:left w:val="single" w:sz="6" w:space="0" w:color="000000"/>
              <w:right w:val="single" w:sz="6" w:space="0" w:color="000000"/>
            </w:tcBorders>
            <w:vAlign w:val="center"/>
          </w:tcPr>
          <w:p>
            <w:pPr>
              <w:pStyle w:val="20"/>
            </w:pPr>
            <w:r>
              <w:t>灾害防治及应急管理支出</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992" w:type="dxa"/>
            <w:tcBorders>
              <w:left w:val="single" w:sz="6" w:space="0" w:color="000000"/>
              <w:right w:val="single" w:sz="6" w:space="0" w:color="000000"/>
            </w:tcBorders>
            <w:vAlign w:val="center"/>
          </w:tcPr>
          <w:p>
            <w:pPr>
              <w:pStyle w:val="20"/>
            </w:pPr>
            <w:r>
              <w:t>22401</w:t>
            </w:r>
          </w:p>
        </w:tc>
        <w:tc>
          <w:tcPr>
            <w:tcW w:w="4535" w:type="dxa"/>
            <w:tcBorders>
              <w:left w:val="single" w:sz="6" w:space="0" w:color="000000"/>
              <w:right w:val="single" w:sz="6" w:space="0" w:color="000000"/>
            </w:tcBorders>
            <w:vAlign w:val="center"/>
          </w:tcPr>
          <w:p>
            <w:pPr>
              <w:pStyle w:val="20"/>
            </w:pPr>
            <w:r>
              <w:t>应急管理事务</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992" w:type="dxa"/>
            <w:tcBorders>
              <w:left w:val="single" w:sz="6" w:space="0" w:color="000000"/>
              <w:right w:val="single" w:sz="6" w:space="0" w:color="000000"/>
            </w:tcBorders>
            <w:vAlign w:val="center"/>
          </w:tcPr>
          <w:p>
            <w:pPr>
              <w:pStyle w:val="20"/>
            </w:pPr>
            <w:r>
              <w:t>2240104</w:t>
            </w:r>
          </w:p>
        </w:tc>
        <w:tc>
          <w:tcPr>
            <w:tcW w:w="4535" w:type="dxa"/>
            <w:tcBorders>
              <w:left w:val="single" w:sz="6" w:space="0" w:color="000000"/>
              <w:right w:val="single" w:sz="6" w:space="0" w:color="000000"/>
            </w:tcBorders>
            <w:vAlign w:val="center"/>
          </w:tcPr>
          <w:p>
            <w:pPr>
              <w:pStyle w:val="20"/>
            </w:pPr>
            <w:r>
              <w:t>灾害风险防治</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712.67</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511.71</w:t>
            </w:r>
          </w:p>
        </w:tc>
        <w:tc>
          <w:tcPr>
            <w:tcW w:w="1474" w:type="dxa"/>
            <w:tcBorders>
              <w:left w:val="single" w:sz="6" w:space="0" w:color="000000"/>
              <w:right w:val="single" w:sz="6" w:space="0" w:color="000000"/>
            </w:tcBorders>
            <w:vAlign w:val="center"/>
          </w:tcPr>
          <w:p>
            <w:pPr>
              <w:pStyle w:val="19"/>
            </w:pPr>
            <w:r>
              <w:t>511.71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100.27</w:t>
            </w:r>
          </w:p>
        </w:tc>
        <w:tc>
          <w:tcPr>
            <w:tcW w:w="1474" w:type="dxa"/>
            <w:tcBorders>
              <w:left w:val="single" w:sz="6" w:space="0" w:color="000000"/>
              <w:right w:val="single" w:sz="6" w:space="0" w:color="000000"/>
            </w:tcBorders>
            <w:vAlign w:val="center"/>
          </w:tcPr>
          <w:p>
            <w:pPr>
              <w:pStyle w:val="19"/>
            </w:pPr>
            <w:r>
              <w:t>100.27</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r>
              <w:t>1.49</w:t>
            </w:r>
          </w:p>
        </w:tc>
        <w:tc>
          <w:tcPr>
            <w:tcW w:w="1474" w:type="dxa"/>
            <w:tcBorders>
              <w:left w:val="single" w:sz="6" w:space="0" w:color="000000"/>
              <w:right w:val="single" w:sz="6" w:space="0" w:color="000000"/>
            </w:tcBorders>
            <w:vAlign w:val="center"/>
          </w:tcPr>
          <w:p>
            <w:pPr>
              <w:pStyle w:val="19"/>
            </w:pPr>
            <w:r>
              <w:t>1.49</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r>
              <w:t>561.00</w:t>
            </w:r>
          </w:p>
        </w:tc>
        <w:tc>
          <w:tcPr>
            <w:tcW w:w="1474" w:type="dxa"/>
            <w:tcBorders>
              <w:left w:val="single" w:sz="6" w:space="0" w:color="000000"/>
              <w:right w:val="single" w:sz="6" w:space="0" w:color="000000"/>
            </w:tcBorders>
            <w:vAlign w:val="center"/>
          </w:tcPr>
          <w:p>
            <w:pPr>
              <w:pStyle w:val="19"/>
            </w:pPr>
            <w:r>
              <w:t>561.00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r>
              <w:t>26.21</w:t>
            </w:r>
          </w:p>
        </w:tc>
        <w:tc>
          <w:tcPr>
            <w:tcW w:w="1474" w:type="dxa"/>
            <w:tcBorders>
              <w:left w:val="single" w:sz="6" w:space="0" w:color="000000"/>
              <w:right w:val="single" w:sz="6" w:space="0" w:color="000000"/>
            </w:tcBorders>
            <w:vAlign w:val="center"/>
          </w:tcPr>
          <w:p>
            <w:pPr>
              <w:pStyle w:val="19"/>
            </w:pPr>
            <w:r>
              <w:t>26.21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r>
              <w:t>2.00</w:t>
            </w:r>
          </w:p>
        </w:tc>
        <w:tc>
          <w:tcPr>
            <w:tcW w:w="1474" w:type="dxa"/>
            <w:tcBorders>
              <w:left w:val="single" w:sz="6" w:space="0" w:color="000000"/>
              <w:right w:val="single" w:sz="6" w:space="0" w:color="000000"/>
            </w:tcBorders>
            <w:vAlign w:val="center"/>
          </w:tcPr>
          <w:p>
            <w:pPr>
              <w:pStyle w:val="19"/>
            </w:pPr>
            <w:r>
              <w:t>2.00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712.67</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490.00</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490.00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1202.67</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1202.67</w:t>
            </w:r>
          </w:p>
        </w:tc>
        <w:tc>
          <w:tcPr>
            <w:tcW w:w="2551" w:type="dxa"/>
            <w:tcBorders>
              <w:left w:val="single" w:sz="6" w:space="0" w:color="000000"/>
              <w:right w:val="single" w:sz="6" w:space="0" w:color="000000"/>
            </w:tcBorders>
            <w:vAlign w:val="center"/>
          </w:tcPr>
          <w:p>
            <w:pPr>
              <w:pStyle w:val="23"/>
            </w:pPr>
            <w:r>
              <w:t>631.69</w:t>
            </w:r>
          </w:p>
        </w:tc>
        <w:tc>
          <w:tcPr>
            <w:tcW w:w="2551" w:type="dxa"/>
            <w:tcBorders>
              <w:left w:val="single" w:sz="6" w:space="0" w:color="000000"/>
              <w:right w:val="single" w:sz="6" w:space="0" w:color="000000"/>
            </w:tcBorders>
            <w:vAlign w:val="center"/>
          </w:tcPr>
          <w:p>
            <w:pPr>
              <w:pStyle w:val="23"/>
            </w:pPr>
            <w:r>
              <w:t>570.98</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511.71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6.00</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2551" w:type="dxa"/>
            <w:tcBorders>
              <w:left w:val="single" w:sz="6" w:space="0" w:color="000000"/>
              <w:right w:val="single" w:sz="6" w:space="0" w:color="000000"/>
            </w:tcBorders>
            <w:vAlign w:val="center"/>
          </w:tcPr>
          <w:p>
            <w:pPr>
              <w:pStyle w:val="19"/>
            </w:pPr>
            <w:r>
              <w:t>506.71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2010301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20140</w:t>
            </w:r>
          </w:p>
        </w:tc>
        <w:tc>
          <w:tcPr>
            <w:tcW w:w="4535" w:type="dxa"/>
            <w:tcBorders>
              <w:left w:val="single" w:sz="6" w:space="0" w:color="000000"/>
              <w:right w:val="single" w:sz="6" w:space="0" w:color="000000"/>
            </w:tcBorders>
            <w:vAlign w:val="center"/>
          </w:tcPr>
          <w:p>
            <w:pPr>
              <w:pStyle w:val="20"/>
            </w:pPr>
            <w:r>
              <w:t>信访事务</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2014004</w:t>
            </w:r>
          </w:p>
        </w:tc>
        <w:tc>
          <w:tcPr>
            <w:tcW w:w="4535" w:type="dxa"/>
            <w:tcBorders>
              <w:left w:val="single" w:sz="6" w:space="0" w:color="000000"/>
              <w:right w:val="single" w:sz="6" w:space="0" w:color="000000"/>
            </w:tcBorders>
            <w:vAlign w:val="center"/>
          </w:tcPr>
          <w:p>
            <w:pPr>
              <w:pStyle w:val="20"/>
            </w:pPr>
            <w:r>
              <w:t>信访业务</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100.27</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20802</w:t>
            </w:r>
          </w:p>
        </w:tc>
        <w:tc>
          <w:tcPr>
            <w:tcW w:w="4535" w:type="dxa"/>
            <w:tcBorders>
              <w:left w:val="single" w:sz="6" w:space="0" w:color="000000"/>
              <w:right w:val="single" w:sz="6" w:space="0" w:color="000000"/>
            </w:tcBorders>
            <w:vAlign w:val="center"/>
          </w:tcPr>
          <w:p>
            <w:pPr>
              <w:pStyle w:val="20"/>
            </w:pPr>
            <w:r>
              <w:t>民政管理事务</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2080299</w:t>
            </w:r>
          </w:p>
        </w:tc>
        <w:tc>
          <w:tcPr>
            <w:tcW w:w="4535" w:type="dxa"/>
            <w:tcBorders>
              <w:left w:val="single" w:sz="6" w:space="0" w:color="000000"/>
              <w:right w:val="single" w:sz="6" w:space="0" w:color="000000"/>
            </w:tcBorders>
            <w:vAlign w:val="center"/>
          </w:tcPr>
          <w:p>
            <w:pPr>
              <w:pStyle w:val="20"/>
            </w:pPr>
            <w:r>
              <w:t>其他民政管理事务支出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210</w:t>
            </w:r>
          </w:p>
        </w:tc>
        <w:tc>
          <w:tcPr>
            <w:tcW w:w="4535" w:type="dxa"/>
            <w:tcBorders>
              <w:left w:val="single" w:sz="6" w:space="0" w:color="000000"/>
              <w:right w:val="single" w:sz="6" w:space="0" w:color="000000"/>
            </w:tcBorders>
            <w:vAlign w:val="center"/>
          </w:tcPr>
          <w:p>
            <w:pPr>
              <w:pStyle w:val="20"/>
            </w:pPr>
            <w:r>
              <w:t>卫生健康支出</w:t>
            </w:r>
          </w:p>
        </w:tc>
        <w:tc>
          <w:tcPr>
            <w:tcW w:w="2551" w:type="dxa"/>
            <w:tcBorders>
              <w:left w:val="single" w:sz="6" w:space="0" w:color="000000"/>
              <w:right w:val="single" w:sz="6" w:space="0" w:color="000000"/>
            </w:tcBorders>
            <w:vAlign w:val="center"/>
          </w:tcPr>
          <w:p>
            <w:pPr>
              <w:pStyle w:val="19"/>
            </w:pPr>
            <w:r>
              <w:t>1.49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1.49</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21007</w:t>
            </w:r>
          </w:p>
        </w:tc>
        <w:tc>
          <w:tcPr>
            <w:tcW w:w="4535" w:type="dxa"/>
            <w:tcBorders>
              <w:left w:val="single" w:sz="6" w:space="0" w:color="000000"/>
              <w:right w:val="single" w:sz="6" w:space="0" w:color="000000"/>
            </w:tcBorders>
            <w:vAlign w:val="center"/>
          </w:tcPr>
          <w:p>
            <w:pPr>
              <w:pStyle w:val="20"/>
            </w:pPr>
            <w:r>
              <w:t>计划生育事务</w:t>
            </w:r>
          </w:p>
        </w:tc>
        <w:tc>
          <w:tcPr>
            <w:tcW w:w="2551" w:type="dxa"/>
            <w:tcBorders>
              <w:left w:val="single" w:sz="6" w:space="0" w:color="000000"/>
              <w:right w:val="single" w:sz="6" w:space="0" w:color="000000"/>
            </w:tcBorders>
            <w:vAlign w:val="center"/>
          </w:tcPr>
          <w:p>
            <w:pPr>
              <w:pStyle w:val="19"/>
            </w:pPr>
            <w:r>
              <w:t>0.99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0.99</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2100717</w:t>
            </w:r>
          </w:p>
        </w:tc>
        <w:tc>
          <w:tcPr>
            <w:tcW w:w="4535" w:type="dxa"/>
            <w:tcBorders>
              <w:left w:val="single" w:sz="6" w:space="0" w:color="000000"/>
              <w:right w:val="single" w:sz="6" w:space="0" w:color="000000"/>
            </w:tcBorders>
            <w:vAlign w:val="center"/>
          </w:tcPr>
          <w:p>
            <w:pPr>
              <w:pStyle w:val="20"/>
            </w:pPr>
            <w:r>
              <w:t>计划生育服务</w:t>
            </w:r>
          </w:p>
        </w:tc>
        <w:tc>
          <w:tcPr>
            <w:tcW w:w="2551" w:type="dxa"/>
            <w:tcBorders>
              <w:left w:val="single" w:sz="6" w:space="0" w:color="000000"/>
              <w:right w:val="single" w:sz="6" w:space="0" w:color="000000"/>
            </w:tcBorders>
            <w:vAlign w:val="center"/>
          </w:tcPr>
          <w:p>
            <w:pPr>
              <w:pStyle w:val="19"/>
            </w:pPr>
            <w:r>
              <w:t>0.99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0.99</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21099</w:t>
            </w:r>
          </w:p>
        </w:tc>
        <w:tc>
          <w:tcPr>
            <w:tcW w:w="4535" w:type="dxa"/>
            <w:tcBorders>
              <w:left w:val="single" w:sz="6" w:space="0" w:color="000000"/>
              <w:right w:val="single" w:sz="6" w:space="0" w:color="000000"/>
            </w:tcBorders>
            <w:vAlign w:val="center"/>
          </w:tcPr>
          <w:p>
            <w:pPr>
              <w:pStyle w:val="20"/>
            </w:pPr>
            <w:r>
              <w:t>其他卫生健康支出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2109999</w:t>
            </w:r>
          </w:p>
        </w:tc>
        <w:tc>
          <w:tcPr>
            <w:tcW w:w="4535" w:type="dxa"/>
            <w:tcBorders>
              <w:left w:val="single" w:sz="6" w:space="0" w:color="000000"/>
              <w:right w:val="single" w:sz="6" w:space="0" w:color="000000"/>
            </w:tcBorders>
            <w:vAlign w:val="center"/>
          </w:tcPr>
          <w:p>
            <w:pPr>
              <w:pStyle w:val="20"/>
            </w:pPr>
            <w:r>
              <w:t>其他卫生健康支出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213</w:t>
            </w:r>
          </w:p>
        </w:tc>
        <w:tc>
          <w:tcPr>
            <w:tcW w:w="4535" w:type="dxa"/>
            <w:tcBorders>
              <w:left w:val="single" w:sz="6" w:space="0" w:color="000000"/>
              <w:right w:val="single" w:sz="6" w:space="0" w:color="000000"/>
            </w:tcBorders>
            <w:vAlign w:val="center"/>
          </w:tcPr>
          <w:p>
            <w:pPr>
              <w:pStyle w:val="20"/>
            </w:pPr>
            <w:r>
              <w:t>农林水支出</w:t>
            </w:r>
          </w:p>
        </w:tc>
        <w:tc>
          <w:tcPr>
            <w:tcW w:w="2551" w:type="dxa"/>
            <w:tcBorders>
              <w:left w:val="single" w:sz="6" w:space="0" w:color="000000"/>
              <w:right w:val="single" w:sz="6" w:space="0" w:color="000000"/>
            </w:tcBorders>
            <w:vAlign w:val="center"/>
          </w:tcPr>
          <w:p>
            <w:pPr>
              <w:pStyle w:val="19"/>
            </w:pPr>
            <w:r>
              <w:t>561.00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561.00</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21303</w:t>
            </w:r>
          </w:p>
        </w:tc>
        <w:tc>
          <w:tcPr>
            <w:tcW w:w="4535" w:type="dxa"/>
            <w:tcBorders>
              <w:left w:val="single" w:sz="6" w:space="0" w:color="000000"/>
              <w:right w:val="single" w:sz="6" w:space="0" w:color="000000"/>
            </w:tcBorders>
            <w:vAlign w:val="center"/>
          </w:tcPr>
          <w:p>
            <w:pPr>
              <w:pStyle w:val="20"/>
            </w:pPr>
            <w:r>
              <w:t>水利</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2130314</w:t>
            </w:r>
          </w:p>
        </w:tc>
        <w:tc>
          <w:tcPr>
            <w:tcW w:w="4535" w:type="dxa"/>
            <w:tcBorders>
              <w:left w:val="single" w:sz="6" w:space="0" w:color="000000"/>
              <w:right w:val="single" w:sz="6" w:space="0" w:color="000000"/>
            </w:tcBorders>
            <w:vAlign w:val="center"/>
          </w:tcPr>
          <w:p>
            <w:pPr>
              <w:pStyle w:val="20"/>
            </w:pPr>
            <w:r>
              <w:t>防汛</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21305</w:t>
            </w:r>
          </w:p>
        </w:tc>
        <w:tc>
          <w:tcPr>
            <w:tcW w:w="4535" w:type="dxa"/>
            <w:tcBorders>
              <w:left w:val="single" w:sz="6" w:space="0" w:color="000000"/>
              <w:right w:val="single" w:sz="6" w:space="0" w:color="000000"/>
            </w:tcBorders>
            <w:vAlign w:val="center"/>
          </w:tcPr>
          <w:p>
            <w:pPr>
              <w:pStyle w:val="20"/>
            </w:pPr>
            <w:r>
              <w:t>巩固脱贫攻坚成果衔接乡村振兴</w:t>
            </w:r>
          </w:p>
        </w:tc>
        <w:tc>
          <w:tcPr>
            <w:tcW w:w="2551" w:type="dxa"/>
            <w:tcBorders>
              <w:left w:val="single" w:sz="6" w:space="0" w:color="000000"/>
              <w:right w:val="single" w:sz="6" w:space="0" w:color="000000"/>
            </w:tcBorders>
            <w:vAlign w:val="center"/>
          </w:tcPr>
          <w:p>
            <w:pPr>
              <w:pStyle w:val="19"/>
            </w:pPr>
            <w:r>
              <w:t>490.00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490.00</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1191" w:type="dxa"/>
            <w:tcBorders>
              <w:left w:val="single" w:sz="6" w:space="0" w:color="000000"/>
              <w:right w:val="single" w:sz="6" w:space="0" w:color="000000"/>
            </w:tcBorders>
            <w:vAlign w:val="center"/>
          </w:tcPr>
          <w:p>
            <w:pPr>
              <w:pStyle w:val="20"/>
            </w:pPr>
            <w:r>
              <w:t>2130504</w:t>
            </w:r>
          </w:p>
        </w:tc>
        <w:tc>
          <w:tcPr>
            <w:tcW w:w="4535" w:type="dxa"/>
            <w:tcBorders>
              <w:left w:val="single" w:sz="6" w:space="0" w:color="000000"/>
              <w:right w:val="single" w:sz="6" w:space="0" w:color="000000"/>
            </w:tcBorders>
            <w:vAlign w:val="center"/>
          </w:tcPr>
          <w:p>
            <w:pPr>
              <w:pStyle w:val="20"/>
            </w:pPr>
            <w:r>
              <w:t>农村基础设施建设</w:t>
            </w:r>
          </w:p>
        </w:tc>
        <w:tc>
          <w:tcPr>
            <w:tcW w:w="2551" w:type="dxa"/>
            <w:tcBorders>
              <w:left w:val="single" w:sz="6" w:space="0" w:color="000000"/>
              <w:right w:val="single" w:sz="6" w:space="0" w:color="000000"/>
            </w:tcBorders>
            <w:vAlign w:val="center"/>
          </w:tcPr>
          <w:p>
            <w:pPr>
              <w:pStyle w:val="19"/>
            </w:pPr>
            <w:r>
              <w:t>490.00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490.00</w:t>
            </w:r>
          </w:p>
        </w:tc>
      </w:tr>
      <w:tr>
        <w:trPr>
          <w:trHeight w:val="369"/>
        </w:trPr>
        <w:tc>
          <w:tcPr>
            <w:tcW w:w="850" w:type="dxa"/>
            <w:tcBorders>
              <w:left w:val="single" w:sz="6" w:space="0" w:color="000000"/>
              <w:right w:val="single" w:sz="6" w:space="0" w:color="000000"/>
            </w:tcBorders>
            <w:vAlign w:val="center"/>
          </w:tcPr>
          <w:p>
            <w:pPr>
              <w:pStyle w:val="21"/>
            </w:pPr>
            <w:r>
              <w:t>25</w:t>
            </w:r>
          </w:p>
        </w:tc>
        <w:tc>
          <w:tcPr>
            <w:tcW w:w="1191" w:type="dxa"/>
            <w:tcBorders>
              <w:left w:val="single" w:sz="6" w:space="0" w:color="000000"/>
              <w:right w:val="single" w:sz="6" w:space="0" w:color="000000"/>
            </w:tcBorders>
            <w:vAlign w:val="center"/>
          </w:tcPr>
          <w:p>
            <w:pPr>
              <w:pStyle w:val="20"/>
            </w:pPr>
            <w:r>
              <w:t>21307</w:t>
            </w:r>
          </w:p>
        </w:tc>
        <w:tc>
          <w:tcPr>
            <w:tcW w:w="4535" w:type="dxa"/>
            <w:tcBorders>
              <w:left w:val="single" w:sz="6" w:space="0" w:color="000000"/>
              <w:right w:val="single" w:sz="6" w:space="0" w:color="000000"/>
            </w:tcBorders>
            <w:vAlign w:val="center"/>
          </w:tcPr>
          <w:p>
            <w:pPr>
              <w:pStyle w:val="20"/>
            </w:pPr>
            <w:r>
              <w:t>农村综合改革</w:t>
            </w:r>
          </w:p>
        </w:tc>
        <w:tc>
          <w:tcPr>
            <w:tcW w:w="2551" w:type="dxa"/>
            <w:tcBorders>
              <w:left w:val="single" w:sz="6" w:space="0" w:color="000000"/>
              <w:right w:val="single" w:sz="6" w:space="0" w:color="000000"/>
            </w:tcBorders>
            <w:vAlign w:val="center"/>
          </w:tcPr>
          <w:p>
            <w:pPr>
              <w:pStyle w:val="19"/>
            </w:pPr>
            <w:r>
              <w:t>70.00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70.00</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1191" w:type="dxa"/>
            <w:tcBorders>
              <w:left w:val="single" w:sz="6" w:space="0" w:color="000000"/>
              <w:right w:val="single" w:sz="6" w:space="0" w:color="000000"/>
            </w:tcBorders>
            <w:vAlign w:val="center"/>
          </w:tcPr>
          <w:p>
            <w:pPr>
              <w:pStyle w:val="20"/>
            </w:pPr>
            <w:r>
              <w:t>2130705</w:t>
            </w:r>
          </w:p>
        </w:tc>
        <w:tc>
          <w:tcPr>
            <w:tcW w:w="4535" w:type="dxa"/>
            <w:tcBorders>
              <w:left w:val="single" w:sz="6" w:space="0" w:color="000000"/>
              <w:right w:val="single" w:sz="6" w:space="0" w:color="000000"/>
            </w:tcBorders>
            <w:vAlign w:val="center"/>
          </w:tcPr>
          <w:p>
            <w:pPr>
              <w:pStyle w:val="20"/>
            </w:pPr>
            <w:r>
              <w:t>对村民委员会和村党支部的补助</w:t>
            </w:r>
          </w:p>
        </w:tc>
        <w:tc>
          <w:tcPr>
            <w:tcW w:w="2551" w:type="dxa"/>
            <w:tcBorders>
              <w:left w:val="single" w:sz="6" w:space="0" w:color="000000"/>
              <w:right w:val="single" w:sz="6" w:space="0" w:color="000000"/>
            </w:tcBorders>
            <w:vAlign w:val="center"/>
          </w:tcPr>
          <w:p>
            <w:pPr>
              <w:pStyle w:val="19"/>
            </w:pPr>
            <w:r>
              <w:t>70.00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70.00</w:t>
            </w:r>
          </w:p>
        </w:tc>
      </w:tr>
      <w:tr>
        <w:trPr>
          <w:trHeight w:val="369"/>
        </w:trPr>
        <w:tc>
          <w:tcPr>
            <w:tcW w:w="850" w:type="dxa"/>
            <w:tcBorders>
              <w:left w:val="single" w:sz="6" w:space="0" w:color="000000"/>
              <w:right w:val="single" w:sz="6" w:space="0" w:color="000000"/>
            </w:tcBorders>
            <w:vAlign w:val="center"/>
          </w:tcPr>
          <w:p>
            <w:pPr>
              <w:pStyle w:val="21"/>
            </w:pPr>
            <w:r>
              <w:t>27</w:t>
            </w:r>
          </w:p>
        </w:tc>
        <w:tc>
          <w:tcPr>
            <w:tcW w:w="1191"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1191"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1191"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1191" w:type="dxa"/>
            <w:tcBorders>
              <w:left w:val="single" w:sz="6" w:space="0" w:color="000000"/>
              <w:right w:val="single" w:sz="6" w:space="0" w:color="000000"/>
            </w:tcBorders>
            <w:vAlign w:val="center"/>
          </w:tcPr>
          <w:p>
            <w:pPr>
              <w:pStyle w:val="20"/>
            </w:pPr>
            <w:r>
              <w:t>224</w:t>
            </w:r>
          </w:p>
        </w:tc>
        <w:tc>
          <w:tcPr>
            <w:tcW w:w="4535" w:type="dxa"/>
            <w:tcBorders>
              <w:left w:val="single" w:sz="6" w:space="0" w:color="000000"/>
              <w:right w:val="single" w:sz="6" w:space="0" w:color="000000"/>
            </w:tcBorders>
            <w:vAlign w:val="center"/>
          </w:tcPr>
          <w:p>
            <w:pPr>
              <w:pStyle w:val="20"/>
            </w:pPr>
            <w:r>
              <w:t>灾害防治及应急管理支出</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31</w:t>
            </w:r>
          </w:p>
        </w:tc>
        <w:tc>
          <w:tcPr>
            <w:tcW w:w="1191" w:type="dxa"/>
            <w:tcBorders>
              <w:left w:val="single" w:sz="6" w:space="0" w:color="000000"/>
              <w:right w:val="single" w:sz="6" w:space="0" w:color="000000"/>
            </w:tcBorders>
            <w:vAlign w:val="center"/>
          </w:tcPr>
          <w:p>
            <w:pPr>
              <w:pStyle w:val="20"/>
            </w:pPr>
            <w:r>
              <w:t>22401</w:t>
            </w:r>
          </w:p>
        </w:tc>
        <w:tc>
          <w:tcPr>
            <w:tcW w:w="4535" w:type="dxa"/>
            <w:tcBorders>
              <w:left w:val="single" w:sz="6" w:space="0" w:color="000000"/>
              <w:right w:val="single" w:sz="6" w:space="0" w:color="000000"/>
            </w:tcBorders>
            <w:vAlign w:val="center"/>
          </w:tcPr>
          <w:p>
            <w:pPr>
              <w:pStyle w:val="20"/>
            </w:pPr>
            <w:r>
              <w:t>应急管理事务</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1191" w:type="dxa"/>
            <w:tcBorders>
              <w:left w:val="single" w:sz="6" w:space="0" w:color="000000"/>
              <w:right w:val="single" w:sz="6" w:space="0" w:color="000000"/>
            </w:tcBorders>
            <w:vAlign w:val="center"/>
          </w:tcPr>
          <w:p>
            <w:pPr>
              <w:pStyle w:val="20"/>
            </w:pPr>
            <w:r>
              <w:t>2240104</w:t>
            </w:r>
          </w:p>
        </w:tc>
        <w:tc>
          <w:tcPr>
            <w:tcW w:w="4535" w:type="dxa"/>
            <w:tcBorders>
              <w:left w:val="single" w:sz="6" w:space="0" w:color="000000"/>
              <w:right w:val="single" w:sz="6" w:space="0" w:color="000000"/>
            </w:tcBorders>
            <w:vAlign w:val="center"/>
          </w:tcPr>
          <w:p>
            <w:pPr>
              <w:pStyle w:val="20"/>
            </w:pPr>
            <w:r>
              <w:t>灾害风险防治</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631.69</w:t>
            </w:r>
          </w:p>
        </w:tc>
        <w:tc>
          <w:tcPr>
            <w:tcW w:w="2551" w:type="dxa"/>
            <w:tcBorders>
              <w:left w:val="single" w:sz="6" w:space="0" w:color="000000"/>
              <w:right w:val="single" w:sz="6" w:space="0" w:color="000000"/>
            </w:tcBorders>
            <w:vAlign w:val="center"/>
          </w:tcPr>
          <w:p>
            <w:pPr>
              <w:pStyle w:val="23"/>
            </w:pPr>
            <w:r>
              <w:t>584.15</w:t>
            </w:r>
          </w:p>
        </w:tc>
        <w:tc>
          <w:tcPr>
            <w:tcW w:w="2551" w:type="dxa"/>
            <w:tcBorders>
              <w:left w:val="single" w:sz="6" w:space="0" w:color="000000"/>
              <w:right w:val="single" w:sz="6" w:space="0" w:color="000000"/>
            </w:tcBorders>
            <w:vAlign w:val="center"/>
          </w:tcPr>
          <w:p>
            <w:pPr>
              <w:pStyle w:val="23"/>
            </w:pPr>
            <w:r>
              <w:t>47.54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567.05</w:t>
            </w:r>
          </w:p>
        </w:tc>
        <w:tc>
          <w:tcPr>
            <w:tcW w:w="2551" w:type="dxa"/>
            <w:tcBorders>
              <w:left w:val="single" w:sz="6" w:space="0" w:color="000000"/>
              <w:right w:val="single" w:sz="6" w:space="0" w:color="000000"/>
            </w:tcBorders>
            <w:vAlign w:val="center"/>
          </w:tcPr>
          <w:p>
            <w:pPr>
              <w:pStyle w:val="19"/>
            </w:pPr>
            <w:r>
              <w:t>567.05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196.57</w:t>
            </w:r>
          </w:p>
        </w:tc>
        <w:tc>
          <w:tcPr>
            <w:tcW w:w="2551" w:type="dxa"/>
            <w:tcBorders>
              <w:left w:val="single" w:sz="6" w:space="0" w:color="000000"/>
              <w:right w:val="single" w:sz="6" w:space="0" w:color="000000"/>
            </w:tcBorders>
            <w:vAlign w:val="center"/>
          </w:tcPr>
          <w:p>
            <w:pPr>
              <w:pStyle w:val="19"/>
            </w:pPr>
            <w:r>
              <w:t>196.57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30102</w:t>
            </w:r>
          </w:p>
        </w:tc>
        <w:tc>
          <w:tcPr>
            <w:tcW w:w="4535" w:type="dxa"/>
            <w:tcBorders>
              <w:left w:val="single" w:sz="6" w:space="0" w:color="000000"/>
              <w:right w:val="single" w:sz="6" w:space="0" w:color="000000"/>
            </w:tcBorders>
            <w:vAlign w:val="center"/>
          </w:tcPr>
          <w:p>
            <w:pPr>
              <w:pStyle w:val="20"/>
            </w:pPr>
            <w:r>
              <w:t>津贴补贴</w:t>
            </w:r>
          </w:p>
        </w:tc>
        <w:tc>
          <w:tcPr>
            <w:tcW w:w="2551" w:type="dxa"/>
            <w:tcBorders>
              <w:left w:val="single" w:sz="6" w:space="0" w:color="000000"/>
              <w:right w:val="single" w:sz="6" w:space="0" w:color="000000"/>
            </w:tcBorders>
            <w:vAlign w:val="center"/>
          </w:tcPr>
          <w:p>
            <w:pPr>
              <w:pStyle w:val="19"/>
            </w:pPr>
            <w:r>
              <w:t>120.25</w:t>
            </w:r>
          </w:p>
        </w:tc>
        <w:tc>
          <w:tcPr>
            <w:tcW w:w="2551" w:type="dxa"/>
            <w:tcBorders>
              <w:left w:val="single" w:sz="6" w:space="0" w:color="000000"/>
              <w:right w:val="single" w:sz="6" w:space="0" w:color="000000"/>
            </w:tcBorders>
            <w:vAlign w:val="center"/>
          </w:tcPr>
          <w:p>
            <w:pPr>
              <w:pStyle w:val="19"/>
            </w:pPr>
            <w:r>
              <w:t>120.25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30103</w:t>
            </w:r>
          </w:p>
        </w:tc>
        <w:tc>
          <w:tcPr>
            <w:tcW w:w="4535" w:type="dxa"/>
            <w:tcBorders>
              <w:left w:val="single" w:sz="6" w:space="0" w:color="000000"/>
              <w:right w:val="single" w:sz="6" w:space="0" w:color="000000"/>
            </w:tcBorders>
            <w:vAlign w:val="center"/>
          </w:tcPr>
          <w:p>
            <w:pPr>
              <w:pStyle w:val="20"/>
            </w:pPr>
            <w:r>
              <w:t>奖金</w:t>
            </w:r>
          </w:p>
        </w:tc>
        <w:tc>
          <w:tcPr>
            <w:tcW w:w="2551" w:type="dxa"/>
            <w:tcBorders>
              <w:left w:val="single" w:sz="6" w:space="0" w:color="000000"/>
              <w:right w:val="single" w:sz="6" w:space="0" w:color="000000"/>
            </w:tcBorders>
            <w:vAlign w:val="center"/>
          </w:tcPr>
          <w:p>
            <w:pPr>
              <w:pStyle w:val="19"/>
            </w:pPr>
            <w:r>
              <w:t>21.89</w:t>
            </w:r>
          </w:p>
        </w:tc>
        <w:tc>
          <w:tcPr>
            <w:tcW w:w="2551" w:type="dxa"/>
            <w:tcBorders>
              <w:left w:val="single" w:sz="6" w:space="0" w:color="000000"/>
              <w:right w:val="single" w:sz="6" w:space="0" w:color="000000"/>
            </w:tcBorders>
            <w:vAlign w:val="center"/>
          </w:tcPr>
          <w:p>
            <w:pPr>
              <w:pStyle w:val="19"/>
            </w:pPr>
            <w:r>
              <w:t>21.89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30107</w:t>
            </w:r>
          </w:p>
        </w:tc>
        <w:tc>
          <w:tcPr>
            <w:tcW w:w="4535" w:type="dxa"/>
            <w:tcBorders>
              <w:left w:val="single" w:sz="6" w:space="0" w:color="000000"/>
              <w:right w:val="single" w:sz="6" w:space="0" w:color="000000"/>
            </w:tcBorders>
            <w:vAlign w:val="center"/>
          </w:tcPr>
          <w:p>
            <w:pPr>
              <w:pStyle w:val="20"/>
            </w:pPr>
            <w:r>
              <w:t>绩效工资</w:t>
            </w:r>
          </w:p>
        </w:tc>
        <w:tc>
          <w:tcPr>
            <w:tcW w:w="2551" w:type="dxa"/>
            <w:tcBorders>
              <w:left w:val="single" w:sz="6" w:space="0" w:color="000000"/>
              <w:right w:val="single" w:sz="6" w:space="0" w:color="000000"/>
            </w:tcBorders>
            <w:vAlign w:val="center"/>
          </w:tcPr>
          <w:p>
            <w:pPr>
              <w:pStyle w:val="19"/>
            </w:pPr>
            <w:r>
              <w:t>95.12</w:t>
            </w:r>
          </w:p>
        </w:tc>
        <w:tc>
          <w:tcPr>
            <w:tcW w:w="2551" w:type="dxa"/>
            <w:tcBorders>
              <w:left w:val="single" w:sz="6" w:space="0" w:color="000000"/>
              <w:right w:val="single" w:sz="6" w:space="0" w:color="000000"/>
            </w:tcBorders>
            <w:vAlign w:val="center"/>
          </w:tcPr>
          <w:p>
            <w:pPr>
              <w:pStyle w:val="19"/>
            </w:pPr>
            <w:r>
              <w:t>95.12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30108</w:t>
            </w:r>
          </w:p>
        </w:tc>
        <w:tc>
          <w:tcPr>
            <w:tcW w:w="4535" w:type="dxa"/>
            <w:tcBorders>
              <w:left w:val="single" w:sz="6" w:space="0" w:color="000000"/>
              <w:right w:val="single" w:sz="6" w:space="0" w:color="000000"/>
            </w:tcBorders>
            <w:vAlign w:val="center"/>
          </w:tcPr>
          <w:p>
            <w:pPr>
              <w:pStyle w:val="20"/>
            </w:pPr>
            <w:r>
              <w:t>机关事业单位基本养老保险缴费</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30109</w:t>
            </w:r>
          </w:p>
        </w:tc>
        <w:tc>
          <w:tcPr>
            <w:tcW w:w="4535" w:type="dxa"/>
            <w:tcBorders>
              <w:left w:val="single" w:sz="6" w:space="0" w:color="000000"/>
              <w:right w:val="single" w:sz="6" w:space="0" w:color="000000"/>
            </w:tcBorders>
            <w:vAlign w:val="center"/>
          </w:tcPr>
          <w:p>
            <w:pPr>
              <w:pStyle w:val="20"/>
            </w:pPr>
            <w:r>
              <w:t>职业年金缴费</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20.25</w:t>
            </w:r>
          </w:p>
        </w:tc>
        <w:tc>
          <w:tcPr>
            <w:tcW w:w="2551" w:type="dxa"/>
            <w:tcBorders>
              <w:left w:val="single" w:sz="6" w:space="0" w:color="000000"/>
              <w:right w:val="single" w:sz="6" w:space="0" w:color="000000"/>
            </w:tcBorders>
            <w:vAlign w:val="center"/>
          </w:tcPr>
          <w:p>
            <w:pPr>
              <w:pStyle w:val="19"/>
            </w:pPr>
            <w:r>
              <w:t>20.25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30112</w:t>
            </w:r>
          </w:p>
        </w:tc>
        <w:tc>
          <w:tcPr>
            <w:tcW w:w="4535" w:type="dxa"/>
            <w:tcBorders>
              <w:left w:val="single" w:sz="6" w:space="0" w:color="000000"/>
              <w:right w:val="single" w:sz="6" w:space="0" w:color="000000"/>
            </w:tcBorders>
            <w:vAlign w:val="center"/>
          </w:tcPr>
          <w:p>
            <w:pPr>
              <w:pStyle w:val="20"/>
            </w:pPr>
            <w:r>
              <w:t>其他社会保障缴费</w:t>
            </w:r>
          </w:p>
        </w:tc>
        <w:tc>
          <w:tcPr>
            <w:tcW w:w="2551" w:type="dxa"/>
            <w:tcBorders>
              <w:left w:val="single" w:sz="6" w:space="0" w:color="000000"/>
              <w:right w:val="single" w:sz="6" w:space="0" w:color="000000"/>
            </w:tcBorders>
            <w:vAlign w:val="center"/>
          </w:tcPr>
          <w:p>
            <w:pPr>
              <w:pStyle w:val="19"/>
            </w:pPr>
            <w:r>
              <w:t>2.12</w:t>
            </w:r>
          </w:p>
        </w:tc>
        <w:tc>
          <w:tcPr>
            <w:tcW w:w="2551" w:type="dxa"/>
            <w:tcBorders>
              <w:left w:val="single" w:sz="6" w:space="0" w:color="000000"/>
              <w:right w:val="single" w:sz="6" w:space="0" w:color="000000"/>
            </w:tcBorders>
            <w:vAlign w:val="center"/>
          </w:tcPr>
          <w:p>
            <w:pPr>
              <w:pStyle w:val="19"/>
            </w:pPr>
            <w:r>
              <w:t>2.12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30113</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30199</w:t>
            </w:r>
          </w:p>
        </w:tc>
        <w:tc>
          <w:tcPr>
            <w:tcW w:w="4535" w:type="dxa"/>
            <w:tcBorders>
              <w:left w:val="single" w:sz="6" w:space="0" w:color="000000"/>
              <w:right w:val="single" w:sz="6" w:space="0" w:color="000000"/>
            </w:tcBorders>
            <w:vAlign w:val="center"/>
          </w:tcPr>
          <w:p>
            <w:pPr>
              <w:pStyle w:val="20"/>
            </w:pPr>
            <w:r>
              <w:t>其他工资福利支出</w:t>
            </w:r>
          </w:p>
        </w:tc>
        <w:tc>
          <w:tcPr>
            <w:tcW w:w="2551" w:type="dxa"/>
            <w:tcBorders>
              <w:left w:val="single" w:sz="6" w:space="0" w:color="000000"/>
              <w:right w:val="single" w:sz="6" w:space="0" w:color="000000"/>
            </w:tcBorders>
            <w:vAlign w:val="center"/>
          </w:tcPr>
          <w:p>
            <w:pPr>
              <w:pStyle w:val="19"/>
            </w:pPr>
            <w:r>
              <w:t>1.97</w:t>
            </w:r>
          </w:p>
        </w:tc>
        <w:tc>
          <w:tcPr>
            <w:tcW w:w="2551" w:type="dxa"/>
            <w:tcBorders>
              <w:left w:val="single" w:sz="6" w:space="0" w:color="000000"/>
              <w:right w:val="single" w:sz="6" w:space="0" w:color="000000"/>
            </w:tcBorders>
            <w:vAlign w:val="center"/>
          </w:tcPr>
          <w:p>
            <w:pPr>
              <w:pStyle w:val="19"/>
            </w:pPr>
            <w:r>
              <w:t>1.97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47.54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47.54</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9.20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9.20</w:t>
            </w: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30202</w:t>
            </w:r>
          </w:p>
        </w:tc>
        <w:tc>
          <w:tcPr>
            <w:tcW w:w="4535" w:type="dxa"/>
            <w:tcBorders>
              <w:left w:val="single" w:sz="6" w:space="0" w:color="000000"/>
              <w:right w:val="single" w:sz="6" w:space="0" w:color="000000"/>
            </w:tcBorders>
            <w:vAlign w:val="center"/>
          </w:tcPr>
          <w:p>
            <w:pPr>
              <w:pStyle w:val="20"/>
            </w:pPr>
            <w:r>
              <w:t>印刷费</w:t>
            </w:r>
          </w:p>
        </w:tc>
        <w:tc>
          <w:tcPr>
            <w:tcW w:w="2551" w:type="dxa"/>
            <w:tcBorders>
              <w:left w:val="single" w:sz="6" w:space="0" w:color="000000"/>
              <w:right w:val="single" w:sz="6" w:space="0" w:color="000000"/>
            </w:tcBorders>
            <w:vAlign w:val="center"/>
          </w:tcPr>
          <w:p>
            <w:pPr>
              <w:pStyle w:val="19"/>
            </w:pPr>
            <w:r>
              <w:t>2.60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2.60</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1.50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1.50</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1.60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1.60</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30208</w:t>
            </w:r>
          </w:p>
        </w:tc>
        <w:tc>
          <w:tcPr>
            <w:tcW w:w="4535" w:type="dxa"/>
            <w:tcBorders>
              <w:left w:val="single" w:sz="6" w:space="0" w:color="000000"/>
              <w:right w:val="single" w:sz="6" w:space="0" w:color="000000"/>
            </w:tcBorders>
            <w:vAlign w:val="center"/>
          </w:tcPr>
          <w:p>
            <w:pPr>
              <w:pStyle w:val="20"/>
            </w:pPr>
            <w:r>
              <w:t>取暖费</w:t>
            </w:r>
          </w:p>
        </w:tc>
        <w:tc>
          <w:tcPr>
            <w:tcW w:w="2551" w:type="dxa"/>
            <w:tcBorders>
              <w:left w:val="single" w:sz="6" w:space="0" w:color="000000"/>
              <w:right w:val="single" w:sz="6" w:space="0" w:color="000000"/>
            </w:tcBorders>
            <w:vAlign w:val="center"/>
          </w:tcPr>
          <w:p>
            <w:pPr>
              <w:pStyle w:val="19"/>
            </w:pPr>
            <w:r>
              <w:t>10.00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10.00</w:t>
            </w: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0.95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0.95</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6.00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6.00</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30239</w:t>
            </w:r>
          </w:p>
        </w:tc>
        <w:tc>
          <w:tcPr>
            <w:tcW w:w="4535" w:type="dxa"/>
            <w:tcBorders>
              <w:left w:val="single" w:sz="6" w:space="0" w:color="000000"/>
              <w:right w:val="single" w:sz="6" w:space="0" w:color="000000"/>
            </w:tcBorders>
            <w:vAlign w:val="center"/>
          </w:tcPr>
          <w:p>
            <w:pPr>
              <w:pStyle w:val="20"/>
            </w:pPr>
            <w:r>
              <w:t>其他交通费用</w:t>
            </w:r>
          </w:p>
        </w:tc>
        <w:tc>
          <w:tcPr>
            <w:tcW w:w="2551" w:type="dxa"/>
            <w:tcBorders>
              <w:left w:val="single" w:sz="6" w:space="0" w:color="000000"/>
              <w:right w:val="single" w:sz="6" w:space="0" w:color="000000"/>
            </w:tcBorders>
            <w:vAlign w:val="center"/>
          </w:tcPr>
          <w:p>
            <w:pPr>
              <w:pStyle w:val="19"/>
            </w:pPr>
            <w:r>
              <w:t>9.34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9.34</w:t>
            </w: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30299</w:t>
            </w:r>
          </w:p>
        </w:tc>
        <w:tc>
          <w:tcPr>
            <w:tcW w:w="4535" w:type="dxa"/>
            <w:tcBorders>
              <w:left w:val="single" w:sz="6" w:space="0" w:color="000000"/>
              <w:right w:val="single" w:sz="6" w:space="0" w:color="000000"/>
            </w:tcBorders>
            <w:vAlign w:val="center"/>
          </w:tcPr>
          <w:p>
            <w:pPr>
              <w:pStyle w:val="20"/>
            </w:pPr>
            <w:r>
              <w:t>其他商品和服务支出</w:t>
            </w:r>
          </w:p>
        </w:tc>
        <w:tc>
          <w:tcPr>
            <w:tcW w:w="2551" w:type="dxa"/>
            <w:tcBorders>
              <w:left w:val="single" w:sz="6" w:space="0" w:color="000000"/>
              <w:right w:val="single" w:sz="6" w:space="0" w:color="000000"/>
            </w:tcBorders>
            <w:vAlign w:val="center"/>
          </w:tcPr>
          <w:p>
            <w:pPr>
              <w:pStyle w:val="19"/>
            </w:pPr>
            <w:r>
              <w:t>1.35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1.35</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988涞源县南马庄乡人民政府</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6.95</w:t>
            </w:r>
          </w:p>
        </w:tc>
        <w:tc>
          <w:tcPr>
            <w:tcW w:w="2381" w:type="dxa"/>
            <w:tcBorders>
              <w:left w:val="single" w:sz="6" w:space="0" w:color="000000"/>
              <w:right w:val="single" w:sz="6" w:space="0" w:color="000000"/>
            </w:tcBorders>
            <w:vAlign w:val="center"/>
          </w:tcPr>
          <w:p>
            <w:pPr>
              <w:pStyle w:val="23"/>
            </w:pPr>
            <w:r>
              <w:t>6.95</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6.95</w:t>
            </w:r>
          </w:p>
        </w:tc>
        <w:tc>
          <w:tcPr>
            <w:tcW w:w="2381" w:type="dxa"/>
            <w:tcBorders>
              <w:left w:val="single" w:sz="6" w:space="0" w:color="000000"/>
              <w:right w:val="single" w:sz="6" w:space="0" w:color="000000"/>
            </w:tcBorders>
            <w:vAlign w:val="center"/>
          </w:tcPr>
          <w:p>
            <w:pPr>
              <w:pStyle w:val="19"/>
            </w:pPr>
            <w:r>
              <w:t>6.95</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0.95</w:t>
            </w:r>
          </w:p>
        </w:tc>
        <w:tc>
          <w:tcPr>
            <w:tcW w:w="2381" w:type="dxa"/>
            <w:tcBorders>
              <w:left w:val="single" w:sz="6" w:space="0" w:color="000000"/>
              <w:right w:val="single" w:sz="6" w:space="0" w:color="000000"/>
            </w:tcBorders>
            <w:vAlign w:val="center"/>
          </w:tcPr>
          <w:p>
            <w:pPr>
              <w:pStyle w:val="19"/>
            </w:pPr>
            <w:r>
              <w:t>0.95</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涞源县南马庄乡人民政府2026年部门预算信息公开情况说明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涞源县南马庄乡人民政府2026年部门预算信息公开情况说明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按照《中华人民共和国预算法》、《地方预决算公开操作规程》和《关于进一步推进预算公开工作的实施意见》规定，现将涞源县南马庄乡人民政府2026年部门预算公开如下：</w:t>
      </w:r>
    </w:p>
    <w:p>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b/>
          <w:color w:val="000000"/>
          <w:sz w:val="32"/>
        </w:rPr>
        <w:t>部门职责：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根据《涞源县南马庄乡主要职责、机构设置和人员编制规定》，南马庄乡的主要职责是：</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eastAsia="方正仿宋_GBK" w:cs="Times New Roman" w:hint="eastAsia"/>
          <w:b w:val="0"/>
          <w:color w:val="000000"/>
          <w:sz w:val="28"/>
          <w:lang w:val="en-US" w:eastAsia="zh-CN"/>
        </w:rPr>
        <w:t>会</w:t>
      </w:r>
      <w:r>
        <w:rPr>
          <w:rFonts w:ascii="Times New Roman" w:eastAsia="方正仿宋_GBK" w:cs="Times New Roman" w:hAnsi="Times New Roman" w:hint="eastAsia"/>
          <w:b w:val="0"/>
          <w:color w:val="000000"/>
          <w:sz w:val="28"/>
          <w:lang w:val="en-US" w:eastAsia="zh-CN"/>
        </w:rPr>
        <w:t>决议。</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二、加强党对基层治理的全面领导，统筹抓好基层党建工作和基层党组织建设各项制度。推进全面从严治党，强化“两个责任”，确保党的路线方针政策在基层得到全面贯彻落实。</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三、讨论和决定本镇经济建设、政治建设、文化建设、社会建设、生态文明建设和党的建设以及乡村振兴中的重大问题。</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四、组织召开本级人民代表大会，充分行使重大事项决定权、监督权和任免权，做好人大代表工作，联系选民、反映群众意见和要求。</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五、组织实施与群众生活密切相关的各项公共服务，落实基层“最多跑一次”改革工作，拓宽服务渠道，改进服务方式，提升群众获得感和幸福感。</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六、执行本行政区域内的经济和社会发展计划、预算，管理本行政区域内的经济、教育、科学、文化、卫生健康、体育事业、人力资源和社会保障、医疗保障和财政、统计、民政、司法行政等行政工作。</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七、乡党委领导本镇政权机关、群团组织和其他各类组织，加强指导和规范，支持和保证这些机关和组织依照国家法律法规以及各自章程履行职责。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八、加强党委自身建设和村党组织建设，以及其他隶属镇党委的党组织建设，抓好发展党员工作，加强党员队伍建设。</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九、按照干部管理权限，负责对干部的教育、培训、选拔、考核和监督。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pPr>
        <w:spacing w:before="0" w:after="0" w:line="500" w:lineRule="exact"/>
        <w:ind w:firstLine="560"/>
        <w:jc w:val="left"/>
        <w:outlineLvl w:val="9"/>
        <w:rPr>
          <w:rFonts w:ascii="Times New Roman" w:eastAsia="方正仿宋_GBK" w:cs="Times New Roman" w:hAnsi="Times New Roman" w:hint="eastAsia"/>
          <w:b w:val="0"/>
          <w:color w:val="000000"/>
          <w:sz w:val="28"/>
        </w:rPr>
      </w:pPr>
      <w:r>
        <w:rPr>
          <w:rFonts w:ascii="Times New Roman" w:eastAsia="方正仿宋_GBK" w:cs="Times New Roman" w:hAnsi="Times New Roman" w:hint="eastAsia"/>
          <w:b w:val="0"/>
          <w:color w:val="000000"/>
          <w:sz w:val="28"/>
          <w:lang w:val="en-US" w:eastAsia="zh-CN"/>
        </w:rPr>
        <w:t>十一、保护社会主义的全民所有的财产和劳动群众集体所有的财产，保护公民私人所有的合法财产，维护社会秩序，保障公民的人身权利、民主权利和其他权利。</w:t>
      </w: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涞源县南马庄乡人民政府本级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240" w:lineRule="auto"/>
        <w:ind w:firstLine="640"/>
        <w:jc w:val="left"/>
        <w:outlineLvl w:val="5"/>
      </w:pPr>
      <w:bookmarkStart w:id="10" w:name="_Toc_3_3_0000000014"/>
      <w:r>
        <w:rPr>
          <w:rFonts w:ascii="黑体" w:eastAsia="黑体" w:cs="黑体"/>
          <w:color w:val="000000"/>
          <w:sz w:val="32"/>
        </w:rPr>
        <w:t>二、部门预算安排的总体情况</w:t>
      </w:r>
    </w:p>
    <w:p>
      <w:pPr>
        <w:pStyle w:val="34"/>
      </w:pPr>
      <w:r>
        <w:t>按照预算管理有关规定，目前单位预算的编制实行综合预算管理，即全部收入和支出都反映在预算中。</w:t>
      </w:r>
    </w:p>
    <w:p>
      <w:pPr>
        <w:pStyle w:val="34"/>
      </w:pPr>
      <w:r>
        <w:t>1、收入说明</w:t>
      </w:r>
    </w:p>
    <w:p>
      <w:pPr>
        <w:pStyle w:val="34"/>
      </w:pPr>
      <w:r>
        <w:t>反映本单位当年全部收入。202</w:t>
      </w:r>
      <w:r>
        <w:rPr>
          <w:lang w:val="en-US" w:eastAsia="zh-CN"/>
        </w:rPr>
        <w:t>6</w:t>
      </w:r>
      <w:r>
        <w:t>年预算收入</w:t>
      </w:r>
      <w:r>
        <w:rPr>
          <w:lang w:val="en-US" w:eastAsia="zh-CN"/>
        </w:rPr>
        <w:t>1202.67</w:t>
      </w:r>
      <w:r>
        <w:t>万元，其中：一般公共预算收入</w:t>
      </w:r>
      <w:r>
        <w:rPr>
          <w:lang w:val="en-US" w:eastAsia="zh-CN"/>
        </w:rPr>
        <w:t>712.67</w:t>
      </w:r>
      <w:r>
        <w:rPr>
          <w:rFonts w:hint="eastAsia"/>
          <w:lang w:val="en-US" w:eastAsia="zh-CN"/>
        </w:rPr>
        <w:t>3</w:t>
      </w:r>
      <w:r>
        <w:t>万元，基金预算收入0.00万元，国有资本经营预算收入0.00万元，财政专户核拨收入0.00万元，单位资金收入0.00万元，上年结转结余490万元。</w:t>
      </w:r>
    </w:p>
    <w:p>
      <w:pPr>
        <w:pStyle w:val="34"/>
      </w:pPr>
      <w:r>
        <w:t>2、支出说明</w:t>
      </w:r>
    </w:p>
    <w:p>
      <w:pPr>
        <w:pStyle w:val="34"/>
      </w:pPr>
      <w:r>
        <w:t>收支预算总表支出栏、基本支出表、项目支出表按经济分类和支出功能分类科目编制，反映涞源县南马庄乡人民政府本级年度单位预算中支出预算的总体情况。202</w:t>
      </w:r>
      <w:r>
        <w:rPr>
          <w:lang w:val="en-US" w:eastAsia="zh-CN"/>
        </w:rPr>
        <w:t>6</w:t>
      </w:r>
      <w:r>
        <w:t>年支出预算</w:t>
      </w:r>
      <w:r>
        <w:rPr>
          <w:lang w:val="en-US" w:eastAsia="zh-CN"/>
        </w:rPr>
        <w:t>1202.67</w:t>
      </w:r>
      <w:r>
        <w:t>万元，其中基本支出</w:t>
      </w:r>
      <w:r>
        <w:rPr>
          <w:lang w:val="en-US" w:eastAsia="zh-CN"/>
        </w:rPr>
        <w:t>631.69</w:t>
      </w:r>
      <w:r>
        <w:t>万元，包括人员经费</w:t>
      </w:r>
      <w:r>
        <w:rPr>
          <w:lang w:val="en-US" w:eastAsia="zh-CN"/>
        </w:rPr>
        <w:t>584.15</w:t>
      </w:r>
      <w:r>
        <w:t>万元和日常公用经费</w:t>
      </w:r>
      <w:r>
        <w:rPr>
          <w:rFonts w:hint="eastAsia"/>
          <w:lang w:val="en-US" w:eastAsia="zh-CN"/>
        </w:rPr>
        <w:t>47.</w:t>
      </w:r>
      <w:r>
        <w:rPr>
          <w:lang w:val="en-US" w:eastAsia="zh-CN"/>
        </w:rPr>
        <w:t>54</w:t>
      </w:r>
      <w:r>
        <w:t>万元；项目支出</w:t>
      </w:r>
      <w:r>
        <w:rPr>
          <w:lang w:val="en-US" w:eastAsia="zh-CN"/>
        </w:rPr>
        <w:t>570.98</w:t>
      </w:r>
      <w:r>
        <w:t>万元，主要为村级运行经费。</w:t>
      </w:r>
    </w:p>
    <w:p>
      <w:pPr>
        <w:pStyle w:val="34"/>
      </w:pPr>
      <w:r>
        <w:t>3、比上年增减情况</w:t>
      </w:r>
    </w:p>
    <w:p>
      <w:pPr>
        <w:pStyle w:val="34"/>
      </w:pPr>
      <w:r>
        <w:t>202</w:t>
      </w:r>
      <w:r>
        <w:rPr>
          <w:lang w:val="en-US" w:eastAsia="zh-CN"/>
        </w:rPr>
        <w:t>6</w:t>
      </w:r>
      <w:r>
        <w:t>年预算收支安排</w:t>
      </w:r>
      <w:r>
        <w:rPr>
          <w:lang w:val="en-US" w:eastAsia="zh-CN"/>
        </w:rPr>
        <w:t>1202.67</w:t>
      </w:r>
      <w:r>
        <w:t>万元，较202</w:t>
      </w:r>
      <w:r>
        <w:rPr>
          <w:lang w:val="en-US" w:eastAsia="zh-CN"/>
        </w:rPr>
        <w:t>5</w:t>
      </w:r>
      <w:r>
        <w:t>年预算增加</w:t>
      </w:r>
      <w:r>
        <w:rPr>
          <w:lang w:val="en-US" w:eastAsia="zh-CN"/>
        </w:rPr>
        <w:t>429.44</w:t>
      </w:r>
      <w:r>
        <w:t>万元，其中：基本支出减少</w:t>
      </w:r>
      <w:r>
        <w:rPr>
          <w:lang w:val="en-US" w:eastAsia="zh-CN"/>
        </w:rPr>
        <w:t>50.94</w:t>
      </w:r>
      <w:r>
        <w:t>万元，主要为</w:t>
      </w:r>
      <w:r>
        <w:rPr>
          <w:rFonts w:hint="eastAsia"/>
          <w:lang w:eastAsia="zh-CN"/>
        </w:rPr>
        <w:t>人员</w:t>
      </w:r>
      <w:r>
        <w:rPr>
          <w:lang w:eastAsia="zh-CN"/>
        </w:rPr>
        <w:t>减少</w:t>
      </w:r>
      <w:r>
        <w:rPr>
          <w:rFonts w:hint="eastAsia"/>
          <w:lang w:eastAsia="zh-CN"/>
        </w:rPr>
        <w:t>，</w:t>
      </w:r>
      <w:r>
        <w:t>人员经费支出</w:t>
      </w:r>
      <w:r>
        <w:rPr>
          <w:lang w:eastAsia="zh-CN"/>
        </w:rPr>
        <w:t>减少</w:t>
      </w:r>
      <w:r>
        <w:t>。项目支出</w:t>
      </w:r>
      <w:r>
        <w:rPr>
          <w:lang w:eastAsia="zh-CN"/>
        </w:rPr>
        <w:t>增加480.38</w:t>
      </w:r>
      <w:r>
        <w:t>万元，主要为</w:t>
      </w:r>
      <w:r>
        <w:rPr>
          <w:lang w:eastAsia="zh-CN"/>
        </w:rPr>
        <w:t>本</w:t>
      </w:r>
      <w:r>
        <w:rPr>
          <w:rFonts w:hint="eastAsia"/>
          <w:lang w:eastAsia="zh-CN"/>
        </w:rPr>
        <w:t>年有</w:t>
      </w:r>
      <w:r>
        <w:t>中央以工代赈项目</w:t>
      </w:r>
      <w:r>
        <w:rPr>
          <w:rFonts w:hint="eastAsia"/>
          <w:lang w:eastAsia="zh-CN"/>
        </w:rPr>
        <w:t>，</w:t>
      </w:r>
      <w:r>
        <w:rPr>
          <w:lang w:eastAsia="zh-CN"/>
        </w:rPr>
        <w:t>上</w:t>
      </w:r>
      <w:r>
        <w:rPr>
          <w:rFonts w:hint="eastAsia"/>
          <w:lang w:eastAsia="zh-CN"/>
        </w:rPr>
        <w:t>年没有</w:t>
      </w:r>
      <w:r>
        <w:t>。</w:t>
      </w:r>
    </w:p>
    <w:p>
      <w:pPr>
        <w:pStyle w:val="34"/>
      </w:pPr>
    </w:p>
    <w:p>
      <w:pPr>
        <w:spacing w:before="10" w:after="10" w:line="240" w:lineRule="auto"/>
        <w:ind w:firstLine="640"/>
        <w:jc w:val="left"/>
        <w:outlineLvl w:val="5"/>
      </w:pPr>
      <w:r>
        <w:rPr>
          <w:rFonts w:ascii="黑体" w:eastAsia="黑体" w:cs="黑体"/>
          <w:color w:val="000000"/>
          <w:sz w:val="32"/>
        </w:rPr>
        <w:t>三、机关运行经费安排情况</w:t>
      </w:r>
    </w:p>
    <w:p>
      <w:pPr>
        <w:pStyle w:val="35"/>
        <w:rPr>
          <w:rFonts w:ascii="Times New Roman" w:eastAsia="方正仿宋_GBK" w:cs="Times New Roman" w:hAnsi="Times New Roman"/>
          <w:sz w:val="28"/>
          <w:szCs w:val="24"/>
          <w:lang w:val="en-US" w:eastAsia="uk-UA" w:bidi="ar-SA"/>
        </w:rPr>
      </w:pPr>
      <w:r>
        <w:rPr>
          <w:rFonts w:ascii="Times New Roman" w:eastAsia="方正仿宋_GBK" w:cs="Times New Roman" w:hAnsi="Times New Roman"/>
          <w:sz w:val="28"/>
          <w:szCs w:val="24"/>
          <w:lang w:val="en-US" w:eastAsia="uk-UA" w:bidi="ar-SA"/>
        </w:rPr>
        <w:t>202</w:t>
      </w:r>
      <w:r>
        <w:rPr>
          <w:rFonts w:cs="Times New Roman" w:hint="eastAsia"/>
          <w:sz w:val="28"/>
          <w:szCs w:val="24"/>
          <w:lang w:val="en-US" w:eastAsia="zh-CN" w:bidi="ar-SA"/>
        </w:rPr>
        <w:t>5</w:t>
      </w:r>
      <w:r>
        <w:rPr>
          <w:rFonts w:ascii="Times New Roman" w:eastAsia="方正仿宋_GBK" w:cs="Times New Roman" w:hAnsi="Times New Roman"/>
          <w:sz w:val="28"/>
          <w:szCs w:val="24"/>
          <w:lang w:val="en-US" w:eastAsia="uk-UA" w:bidi="ar-SA"/>
        </w:rPr>
        <w:t>年，我单位机关运行经费共计安排</w:t>
      </w:r>
      <w:r>
        <w:rPr>
          <w:rFonts w:cs="Times New Roman"/>
          <w:sz w:val="28"/>
          <w:szCs w:val="24"/>
          <w:lang w:val="en-US" w:eastAsia="zh-CN" w:bidi="ar-SA"/>
        </w:rPr>
        <w:t>47.54</w:t>
      </w:r>
      <w:r>
        <w:rPr>
          <w:rFonts w:ascii="Times New Roman" w:eastAsia="方正仿宋_GBK" w:cs="Times New Roman" w:hAnsi="Times New Roman" w:hint="eastAsia"/>
          <w:sz w:val="28"/>
          <w:szCs w:val="24"/>
          <w:lang w:val="en-US" w:eastAsia="uk-UA" w:bidi="ar-SA"/>
        </w:rPr>
        <w:t>万元，主要用于日常</w:t>
      </w:r>
      <w:r>
        <w:rPr>
          <w:rFonts w:cs="Times New Roman" w:hint="eastAsia"/>
          <w:sz w:val="28"/>
          <w:szCs w:val="24"/>
          <w:lang w:val="en-US" w:eastAsia="zh-CN" w:bidi="ar-SA"/>
        </w:rPr>
        <w:t>办公用品费</w:t>
      </w:r>
      <w:r>
        <w:rPr>
          <w:rFonts w:ascii="Times New Roman" w:eastAsia="方正仿宋_GBK" w:cs="Times New Roman" w:hAnsi="Times New Roman" w:hint="eastAsia"/>
          <w:sz w:val="28"/>
          <w:szCs w:val="24"/>
          <w:lang w:val="en-US" w:eastAsia="uk-UA" w:bidi="ar-SA"/>
        </w:rPr>
        <w:t>、办公用房水电费、办公用房取暖费</w:t>
      </w:r>
      <w:r>
        <w:rPr>
          <w:rFonts w:cs="Times New Roman" w:hint="eastAsia"/>
          <w:sz w:val="28"/>
          <w:szCs w:val="24"/>
          <w:lang w:val="en-US" w:eastAsia="zh-CN" w:bidi="ar-SA"/>
        </w:rPr>
        <w:t>、公务用车运行费</w:t>
      </w:r>
      <w:r>
        <w:rPr>
          <w:rFonts w:ascii="Times New Roman" w:eastAsia="方正仿宋_GBK" w:cs="Times New Roman" w:hAnsi="Times New Roman" w:hint="eastAsia"/>
          <w:sz w:val="28"/>
          <w:szCs w:val="24"/>
          <w:lang w:val="en-US" w:eastAsia="uk-UA" w:bidi="ar-SA"/>
        </w:rPr>
        <w:t>等日常运行支出。</w:t>
      </w:r>
    </w:p>
    <w:p>
      <w:pPr>
        <w:pStyle w:val="35"/>
      </w:pPr>
    </w:p>
    <w:p>
      <w:pPr>
        <w:spacing w:before="10" w:after="10" w:line="240" w:lineRule="auto"/>
        <w:ind w:firstLine="640"/>
        <w:jc w:val="left"/>
        <w:outlineLvl w:val="5"/>
      </w:pPr>
      <w:r>
        <w:rPr>
          <w:rFonts w:ascii="黑体" w:eastAsia="黑体" w:cs="黑体"/>
          <w:color w:val="000000"/>
          <w:sz w:val="32"/>
        </w:rPr>
        <w:t>四、财政拨款“三公”经费预算情况及增减变化原因</w:t>
      </w:r>
    </w:p>
    <w:p>
      <w:pPr>
        <w:pStyle w:val="36"/>
      </w:pPr>
      <w:r>
        <w:t>202</w:t>
      </w:r>
      <w:r>
        <w:rPr>
          <w:rFonts w:hint="eastAsia"/>
          <w:lang w:val="en-US" w:eastAsia="zh-CN"/>
        </w:rPr>
        <w:t>5</w:t>
      </w:r>
      <w:r>
        <w:t>年，我单位财政拨款“三公”经费预算安排</w:t>
      </w:r>
      <w:r>
        <w:rPr>
          <w:lang w:val="en-US" w:eastAsia="zh-CN"/>
        </w:rPr>
        <w:t>6.95</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lang w:val="en-US" w:eastAsia="zh-CN"/>
        </w:rPr>
        <w:t>0.95</w:t>
      </w:r>
      <w:r>
        <w:t>万元。与202</w:t>
      </w:r>
      <w:r>
        <w:rPr>
          <w:lang w:val="en-US" w:eastAsia="zh-CN"/>
        </w:rPr>
        <w:t>5</w:t>
      </w:r>
      <w:r>
        <w:t>年相比</w:t>
      </w:r>
      <w:r>
        <w:rPr>
          <w:rFonts w:hint="eastAsia"/>
          <w:lang w:eastAsia="zh-CN"/>
        </w:rPr>
        <w:t>，减少</w:t>
      </w:r>
      <w:r>
        <w:rPr>
          <w:lang w:val="en-US" w:eastAsia="zh-CN"/>
        </w:rPr>
        <w:t>0.05</w:t>
      </w:r>
      <w:r>
        <w:t>万元，增减变化的主要原因是</w:t>
      </w:r>
      <w:r>
        <w:rPr>
          <w:rFonts w:hint="eastAsia"/>
          <w:lang w:eastAsia="zh-CN"/>
        </w:rPr>
        <w:t>响应国家号召，压减三公支出</w:t>
      </w:r>
      <w:r>
        <w:t>。</w:t>
      </w:r>
    </w:p>
    <w:p>
      <w:pPr>
        <w:spacing w:before="10" w:after="10" w:line="360" w:lineRule="auto"/>
        <w:ind w:firstLine="640"/>
        <w:jc w:val="left"/>
        <w:outlineLvl w:val="2"/>
      </w:pPr>
      <w:r>
        <w:rPr>
          <w:rFonts w:ascii="黑体" w:eastAsia="黑体" w:cs="黑体"/>
          <w:color w:val="000000"/>
          <w:sz w:val="32"/>
        </w:rPr>
        <w:t>五、部门整体绩效目标</w:t>
      </w:r>
      <w:bookmarkEnd w:id="10"/>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rPr>
          <w:rFonts w:eastAsia="方正仿宋_GBK" w:hint="eastAsia"/>
          <w:bCs/>
          <w:sz w:val="32"/>
          <w:szCs w:val="32"/>
        </w:rPr>
        <w:t>在县委、县政府的坚强领导下，我镇将紧紧围绕在县委、政府决策部署，深入开展“解放思想、抢抓机遇、奋发作为、协同发展”大讨论活动，按照“基层组织建设常抓不懈、项目建设全面突破、安全稳定一抓到底、社会事业全面发展”的总体工作思路，较好的完成全年工作及各项目标任务。</w:t>
      </w: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（一）加强基层政权建设</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绩效目标：增加基层党组织战斗力</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绩效指标：抓住经济发展这个第一要务，加强社会管理和公共服务职能，逐步实现由管理型向服务型转变，努力建设服务型、法制型政府，更好为</w:t>
      </w:r>
      <w:r>
        <w:rPr>
          <w:rFonts w:eastAsia="方正仿宋_GBK" w:hint="eastAsia"/>
          <w:bCs/>
          <w:sz w:val="28"/>
          <w:szCs w:val="20"/>
          <w:cs/>
        </w:rPr>
        <w:t>“</w:t>
      </w:r>
      <w:r>
        <w:rPr>
          <w:rFonts w:eastAsia="方正仿宋_GBK" w:hint="eastAsia"/>
          <w:bCs/>
          <w:sz w:val="28"/>
          <w:szCs w:val="20"/>
        </w:rPr>
        <w:t>三农</w:t>
      </w:r>
      <w:r>
        <w:rPr>
          <w:rFonts w:eastAsia="方正仿宋_GBK" w:hint="eastAsia"/>
          <w:bCs/>
          <w:sz w:val="28"/>
          <w:szCs w:val="20"/>
          <w:cs/>
        </w:rPr>
        <w:t>”</w:t>
      </w:r>
      <w:r>
        <w:rPr>
          <w:rFonts w:eastAsia="方正仿宋_GBK" w:hint="eastAsia"/>
          <w:bCs/>
          <w:sz w:val="28"/>
          <w:szCs w:val="20"/>
        </w:rPr>
        <w:t>服务。</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（二）协调各单位、各部门之间的关系</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绩效目标：各项工作任务顺利完成。</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绩效指标：保障人大、武装、纪检监察等各项工作顺利开展。</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绩效目标：应急管理</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绩效指标：负责应急抢险管理工作，疏通道路河道，保障出行安全</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绩效目标：森林防火</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绩效指标：负责森林指挥管理工作，减少火情发生，保护森林资源。</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（三）处理来信来访、加强法制建设</w:t>
      </w:r>
    </w:p>
    <w:p>
      <w:pPr>
        <w:shd w:val="solid" w:color="FDFDFD" w:fill="auto"/>
        <w:autoSpaceDN w:val="0"/>
        <w:spacing w:line="375" w:lineRule="atLeast"/>
        <w:ind w:firstLineChars="200" w:firstLine="560"/>
        <w:jc w:val="left"/>
        <w:rPr>
          <w:rFonts w:eastAsia="方正仿宋_GBK" w:hint="eastAsia"/>
          <w:bCs/>
          <w:sz w:val="28"/>
          <w:szCs w:val="20"/>
        </w:rPr>
      </w:pPr>
      <w:r>
        <w:rPr>
          <w:rFonts w:eastAsia="方正仿宋_GBK" w:hint="eastAsia"/>
          <w:bCs/>
          <w:sz w:val="28"/>
          <w:szCs w:val="20"/>
        </w:rPr>
        <w:t>绩效目标：处理群众来信来访，社会综合治理达到群众满意</w:t>
      </w:r>
    </w:p>
    <w:p>
      <w:pPr>
        <w:shd w:val="solid" w:color="FDFDFD" w:fill="auto"/>
        <w:autoSpaceDN w:val="0"/>
        <w:spacing w:line="375" w:lineRule="atLeast"/>
        <w:ind w:firstLineChars="200" w:firstLine="560"/>
        <w:jc w:val="left"/>
        <w:rPr>
          <w:rFonts w:eastAsia="方正仿宋_GBK" w:hint="eastAsia"/>
          <w:bCs/>
          <w:sz w:val="32"/>
          <w:szCs w:val="32"/>
        </w:rPr>
      </w:pPr>
      <w:r>
        <w:rPr>
          <w:rFonts w:eastAsia="方正仿宋_GBK" w:hint="eastAsia"/>
          <w:bCs/>
          <w:sz w:val="28"/>
          <w:szCs w:val="20"/>
        </w:rPr>
        <w:t>绩效指标：及时有效的了解民情民意、扶持弱势群众，</w:t>
      </w:r>
      <w:r>
        <w:rPr>
          <w:rFonts w:eastAsia="方正仿宋_GBK" w:hint="eastAsia"/>
          <w:bCs/>
          <w:sz w:val="32"/>
          <w:szCs w:val="32"/>
        </w:rPr>
        <w:t>加强社会治安管理，维护社会安定秩序。</w:t>
      </w:r>
    </w:p>
    <w:p>
      <w:pPr>
        <w:shd w:val="solid" w:color="FDFDFD" w:fill="auto"/>
        <w:autoSpaceDN w:val="0"/>
        <w:spacing w:line="375" w:lineRule="atLeast"/>
        <w:ind w:firstLineChars="200" w:firstLine="640"/>
        <w:jc w:val="left"/>
        <w:rPr>
          <w:rFonts w:eastAsia="方正仿宋_GBK" w:hint="eastAsia"/>
          <w:bCs/>
          <w:sz w:val="32"/>
          <w:szCs w:val="32"/>
        </w:rPr>
      </w:pPr>
      <w:r>
        <w:rPr>
          <w:rFonts w:eastAsia="方正仿宋_GBK" w:hint="eastAsia"/>
          <w:bCs/>
          <w:sz w:val="32"/>
          <w:szCs w:val="32"/>
        </w:rPr>
        <w:t>（四）巩固拓展脱贫攻坚成果</w:t>
      </w:r>
    </w:p>
    <w:p>
      <w:pPr>
        <w:shd w:val="solid" w:color="FDFDFD" w:fill="auto"/>
        <w:autoSpaceDN w:val="0"/>
        <w:spacing w:line="375" w:lineRule="atLeast"/>
        <w:ind w:firstLineChars="200" w:firstLine="640"/>
        <w:jc w:val="left"/>
        <w:rPr>
          <w:rFonts w:eastAsia="方正仿宋_GBK" w:hint="eastAsia"/>
          <w:bCs/>
          <w:sz w:val="32"/>
          <w:szCs w:val="32"/>
        </w:rPr>
      </w:pPr>
      <w:r>
        <w:rPr>
          <w:rFonts w:eastAsia="方正仿宋_GBK" w:hint="eastAsia"/>
          <w:bCs/>
          <w:sz w:val="32"/>
          <w:szCs w:val="32"/>
        </w:rPr>
        <w:t>绩效目标：促进农村经济发展</w:t>
      </w:r>
    </w:p>
    <w:p>
      <w:pPr>
        <w:shd w:val="solid" w:color="FDFDFD" w:fill="auto"/>
        <w:autoSpaceDN w:val="0"/>
        <w:spacing w:line="375" w:lineRule="atLeast"/>
        <w:ind w:firstLineChars="200" w:firstLine="640"/>
        <w:jc w:val="left"/>
        <w:rPr>
          <w:rFonts w:eastAsia="方正仿宋_GBK" w:hint="eastAsia"/>
          <w:bCs/>
          <w:sz w:val="32"/>
          <w:szCs w:val="32"/>
        </w:rPr>
      </w:pPr>
      <w:r>
        <w:rPr>
          <w:rFonts w:eastAsia="方正仿宋_GBK" w:hint="eastAsia"/>
          <w:bCs/>
          <w:sz w:val="32"/>
          <w:szCs w:val="32"/>
        </w:rPr>
        <w:t>绩效指标：通过进行政策宣传，进行脱贫人员动态调整，规范档案管理，聘用防贫监测信息员，联系管理驻村工作队，实施脱贫产业项目，落实五个一批措施，实现脱贫致富。</w:t>
      </w:r>
    </w:p>
    <w:p>
      <w:pPr>
        <w:pStyle w:val="30"/>
      </w:pPr>
    </w:p>
    <w:p>
      <w:pPr>
        <w:spacing w:before="0" w:after="0" w:line="500" w:lineRule="exact"/>
        <w:ind w:firstLine="560"/>
        <w:jc w:val="left"/>
        <w:outlineLvl w:val="9"/>
      </w:pPr>
      <w:r>
        <w:rPr>
          <w:rFonts w:ascii="Times New Roman" w:eastAsia="方正仿宋_GBK" w:cs="Times New Roman" w:hAnsi="Times New Roman"/>
          <w:color w:val="000000"/>
          <w:sz w:val="28"/>
        </w:rPr>
        <w:t>（三）工作保障措施</w:t>
      </w:r>
    </w:p>
    <w:p>
      <w:pPr>
        <w:pStyle w:val="31"/>
      </w:pPr>
    </w:p>
    <w:p>
      <w:pPr>
        <w:shd w:val="solid" w:color="FDFDFD" w:fill="auto"/>
        <w:autoSpaceDN w:val="0"/>
        <w:spacing w:line="375" w:lineRule="atLeast"/>
        <w:ind w:firstLineChars="200" w:firstLine="640"/>
        <w:jc w:val="left"/>
        <w:rPr>
          <w:rFonts w:eastAsia="方正仿宋_GBK"/>
          <w:bCs/>
          <w:sz w:val="32"/>
          <w:szCs w:val="32"/>
        </w:rPr>
      </w:pPr>
      <w:r>
        <w:rPr>
          <w:rFonts w:ascii="仿宋_GB2312" w:eastAsia="仿宋_GB2312" w:cs="仿宋_GB2312" w:hint="eastAsia"/>
          <w:b/>
          <w:bCs/>
          <w:sz w:val="32"/>
          <w:szCs w:val="32"/>
        </w:rPr>
        <w:t>（</w:t>
      </w:r>
      <w:r>
        <w:rPr>
          <w:rFonts w:eastAsia="方正仿宋_GBK" w:hint="eastAsia"/>
          <w:bCs/>
          <w:sz w:val="32"/>
          <w:szCs w:val="32"/>
        </w:rPr>
        <w:t>一）完善制度建设。为加强本镇预算绩效管理，强化预算支出责任，提高财政资金使用绩效，根据《预算法》、《涞源县县级部门预算绩效管理办法》要求，对纳入政府预算管理的所有财政性资金，结合本镇实际，制定《2021预算绩效管理制度》，指导本镇预算单位开展预算绩效管理工作，对有关实施情况进行监督、检查和考核。情况（目标保障）、目标实现程度、目标偏差和纠偏情况等进行跟踪，为全年预算绩效目标的实现奠定制定基础。</w:t>
      </w:r>
    </w:p>
    <w:p>
      <w:pPr>
        <w:shd w:val="solid" w:color="FDFDFD" w:fill="auto"/>
        <w:autoSpaceDN w:val="0"/>
        <w:spacing w:line="375" w:lineRule="atLeast"/>
        <w:ind w:firstLineChars="200" w:firstLine="640"/>
        <w:jc w:val="left"/>
        <w:rPr>
          <w:rFonts w:eastAsia="方正仿宋_GBK"/>
          <w:bCs/>
          <w:sz w:val="32"/>
          <w:szCs w:val="32"/>
        </w:rPr>
      </w:pPr>
      <w:r>
        <w:rPr>
          <w:rFonts w:eastAsia="方正仿宋_GBK" w:hint="eastAsia"/>
          <w:bCs/>
          <w:sz w:val="32"/>
          <w:szCs w:val="32"/>
        </w:rPr>
        <w:t>（二）加强支出管理。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pPr>
        <w:shd w:val="solid" w:color="FDFDFD" w:fill="auto"/>
        <w:autoSpaceDN w:val="0"/>
        <w:spacing w:line="375" w:lineRule="atLeast"/>
        <w:ind w:firstLineChars="200" w:firstLine="640"/>
        <w:jc w:val="left"/>
        <w:rPr>
          <w:rFonts w:eastAsia="方正仿宋_GBK"/>
          <w:bCs/>
          <w:sz w:val="32"/>
          <w:szCs w:val="32"/>
        </w:rPr>
      </w:pPr>
      <w:r>
        <w:rPr>
          <w:rFonts w:eastAsia="方正仿宋_GBK" w:hint="eastAsia"/>
          <w:bCs/>
          <w:sz w:val="32"/>
          <w:szCs w:val="32"/>
        </w:rPr>
        <w:t>（三）加强绩效运行监控。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本单位的部门整体支出和项目绩效运行监控信息进行部门审核，并对发现的管理漏洞和绩效目标偏差，及时予以纠偏，确保年度绩效目标和预算执行进度按时完成。</w:t>
      </w:r>
    </w:p>
    <w:p>
      <w:pPr>
        <w:shd w:val="solid" w:color="FDFDFD" w:fill="auto"/>
        <w:autoSpaceDN w:val="0"/>
        <w:spacing w:line="375" w:lineRule="atLeast"/>
        <w:ind w:firstLineChars="200" w:firstLine="640"/>
        <w:jc w:val="left"/>
        <w:rPr>
          <w:rFonts w:eastAsia="方正仿宋_GBK"/>
          <w:bCs/>
          <w:sz w:val="32"/>
          <w:szCs w:val="32"/>
        </w:rPr>
      </w:pPr>
      <w:r>
        <w:rPr>
          <w:rFonts w:eastAsia="方正仿宋_GBK" w:hint="eastAsia"/>
          <w:bCs/>
          <w:sz w:val="32"/>
          <w:szCs w:val="32"/>
        </w:rPr>
        <w:t>（四）做好绩效自评。按要求开展上年度部门预算绩自评和重点评价工作，对评价中发现的问题及时整改,调整优化支出结构，提高财政资金使用效益。</w:t>
      </w:r>
    </w:p>
    <w:p>
      <w:pPr>
        <w:shd w:val="solid" w:color="FDFDFD" w:fill="auto"/>
        <w:autoSpaceDN w:val="0"/>
        <w:spacing w:line="375" w:lineRule="atLeast"/>
        <w:ind w:firstLineChars="200" w:firstLine="640"/>
        <w:jc w:val="left"/>
        <w:rPr>
          <w:rFonts w:eastAsia="方正仿宋_GBK"/>
          <w:bCs/>
          <w:sz w:val="32"/>
          <w:szCs w:val="32"/>
        </w:rPr>
      </w:pPr>
      <w:r>
        <w:rPr>
          <w:rFonts w:eastAsia="方正仿宋_GBK" w:hint="eastAsia"/>
          <w:bCs/>
          <w:sz w:val="32"/>
          <w:szCs w:val="32"/>
        </w:rPr>
        <w:t>（五）规范财务资产管理。完善财务管理制度，严格审批程序，加强固定资产登记、使用和报废处置管理，做到支出合理，物尽其用。</w:t>
      </w:r>
    </w:p>
    <w:p>
      <w:pPr>
        <w:shd w:val="solid" w:color="FDFDFD" w:fill="auto"/>
        <w:autoSpaceDN w:val="0"/>
        <w:spacing w:line="375" w:lineRule="atLeast"/>
        <w:ind w:firstLineChars="200" w:firstLine="640"/>
        <w:jc w:val="left"/>
        <w:rPr>
          <w:rFonts w:eastAsia="方正仿宋_GBK"/>
          <w:bCs/>
          <w:sz w:val="32"/>
          <w:szCs w:val="32"/>
        </w:rPr>
      </w:pPr>
      <w:r>
        <w:rPr>
          <w:rFonts w:eastAsia="方正仿宋_GBK" w:hint="eastAsia"/>
          <w:bCs/>
          <w:sz w:val="32"/>
          <w:szCs w:val="32"/>
        </w:rP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shd w:val="solid" w:color="FDFDFD" w:fill="auto"/>
        <w:autoSpaceDN w:val="0"/>
        <w:spacing w:line="375" w:lineRule="atLeast"/>
        <w:ind w:firstLineChars="200" w:firstLine="640"/>
        <w:jc w:val="left"/>
        <w:rPr>
          <w:rFonts w:eastAsia="方正小标宋_GBK"/>
          <w:sz w:val="44"/>
          <w:szCs w:val="44"/>
        </w:rPr>
      </w:pPr>
      <w:r>
        <w:rPr>
          <w:rFonts w:eastAsia="方正仿宋_GBK" w:hint="eastAsia"/>
          <w:bCs/>
          <w:sz w:val="32"/>
          <w:szCs w:val="32"/>
        </w:rPr>
        <w:t>（七）加强宣传培训调研等。加强人员培训，提高本部门职工业务素质;调研，提出优化财政资金配置、提高资金使用效益的意见;加大宣传力度，强化预算绩效管理意识，促进预算绩效管理水平进一步提升。</w:t>
      </w:r>
    </w:p>
    <w:p>
      <w:pPr>
        <w:pStyle w:val="31"/>
        <w:sectPr>
          <w:pgSz w:w="16840" w:h="11900" w:orient="landscape"/>
          <w:pgMar w:top="1361" w:right="1020" w:bottom="1361" w:left="1020" w:header="720" w:footer="720" w:gutter="0"/>
          <w:docGrid w:linePitch="326" w:charSpace="0"/>
        </w:sectPr>
      </w:pPr>
      <w:bookmarkStart w:id="11" w:name="_GoBack"/>
      <w:bookmarkEnd w:id="11"/>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2" w:name="_Toc_3_3_0000000015"/>
      <w:r>
        <w:rPr>
          <w:rFonts w:ascii="黑体" w:eastAsia="黑体" w:cs="黑体"/>
          <w:color w:val="000000"/>
          <w:sz w:val="32"/>
        </w:rPr>
        <w:t>六、部门主管专项资金预算安排情况及绩效目标</w:t>
      </w:r>
      <w:bookmarkEnd w:id="12"/>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3" w:name="_Toc_3_3_0000000016"/>
      <w:r>
        <w:rPr>
          <w:rFonts w:ascii="黑体" w:eastAsia="黑体" w:cs="黑体"/>
          <w:color w:val="000000"/>
          <w:sz w:val="32"/>
        </w:rPr>
        <w:t>七、部门项目预算安排情况及绩效目标</w:t>
      </w:r>
      <w:bookmarkEnd w:id="13"/>
    </w:p>
    <w:p>
      <w:pPr>
        <w:spacing w:before="0" w:after="0"/>
        <w:ind w:firstLine="560"/>
        <w:jc w:val="left"/>
        <w:outlineLvl w:val="9"/>
      </w:pPr>
      <w:r>
        <w:rPr>
          <w:rFonts w:ascii="方正仿宋_GBK" w:eastAsia="方正仿宋_GBK" w:cs="方正仿宋_GBK"/>
          <w:color w:val="000000"/>
          <w:sz w:val="28"/>
        </w:rPr>
        <w:t>1、南马庄乡防火经费绩效目标表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13063026P00005210023G</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南马庄乡防火经费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按时拨付南马庄乡防火经费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1.按时拨付防火经费，保障人民群众财产安全。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补助发放</w:t>
            </w:r>
          </w:p>
        </w:tc>
        <w:tc>
          <w:tcPr>
            <w:tcW w:w="5386" w:type="dxa"/>
            <w:tcBorders>
              <w:left w:val="single" w:sz="6" w:space="0" w:color="000000"/>
              <w:right w:val="single" w:sz="6" w:space="0" w:color="000000"/>
            </w:tcBorders>
            <w:vAlign w:val="center"/>
          </w:tcPr>
          <w:p>
            <w:pPr>
              <w:pStyle w:val="20"/>
            </w:pPr>
            <w:r>
              <w:t>补助发放及时性</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补助资金支付率</w:t>
            </w:r>
          </w:p>
        </w:tc>
        <w:tc>
          <w:tcPr>
            <w:tcW w:w="5386" w:type="dxa"/>
            <w:tcBorders>
              <w:left w:val="single" w:sz="6" w:space="0" w:color="000000"/>
              <w:right w:val="single" w:sz="6" w:space="0" w:color="000000"/>
            </w:tcBorders>
            <w:vAlign w:val="center"/>
          </w:tcPr>
          <w:p>
            <w:pPr>
              <w:pStyle w:val="20"/>
            </w:pPr>
            <w:r>
              <w:t>补助资金到位后，及时支付相关人</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补助资金发放完成率</w:t>
            </w:r>
          </w:p>
        </w:tc>
        <w:tc>
          <w:tcPr>
            <w:tcW w:w="5386" w:type="dxa"/>
            <w:tcBorders>
              <w:left w:val="single" w:sz="6" w:space="0" w:color="000000"/>
              <w:right w:val="single" w:sz="6" w:space="0" w:color="000000"/>
            </w:tcBorders>
            <w:vAlign w:val="center"/>
          </w:tcPr>
          <w:p>
            <w:pPr>
              <w:pStyle w:val="20"/>
            </w:pPr>
            <w:r>
              <w:t>补助资金发放完成率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补助资金总量</w:t>
            </w:r>
          </w:p>
        </w:tc>
        <w:tc>
          <w:tcPr>
            <w:tcW w:w="5386" w:type="dxa"/>
            <w:tcBorders>
              <w:left w:val="single" w:sz="6" w:space="0" w:color="000000"/>
              <w:right w:val="single" w:sz="6" w:space="0" w:color="000000"/>
            </w:tcBorders>
            <w:vAlign w:val="center"/>
          </w:tcPr>
          <w:p>
            <w:pPr>
              <w:pStyle w:val="20"/>
            </w:pPr>
            <w:r>
              <w:t>补助资金总量</w:t>
            </w:r>
          </w:p>
        </w:tc>
        <w:tc>
          <w:tcPr>
            <w:tcW w:w="2268" w:type="dxa"/>
            <w:tcBorders>
              <w:left w:val="single" w:sz="6" w:space="0" w:color="000000"/>
              <w:right w:val="single" w:sz="6" w:space="0" w:color="000000"/>
            </w:tcBorders>
            <w:vAlign w:val="center"/>
          </w:tcPr>
          <w:p>
            <w:pPr>
              <w:pStyle w:val="20"/>
            </w:pPr>
            <w:r>
              <w:t>2万元</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资金使用效率</w:t>
            </w:r>
          </w:p>
        </w:tc>
        <w:tc>
          <w:tcPr>
            <w:tcW w:w="5386" w:type="dxa"/>
            <w:tcBorders>
              <w:left w:val="single" w:sz="6" w:space="0" w:color="000000"/>
              <w:right w:val="single" w:sz="6" w:space="0" w:color="000000"/>
            </w:tcBorders>
            <w:vAlign w:val="center"/>
          </w:tcPr>
          <w:p>
            <w:pPr>
              <w:pStyle w:val="20"/>
            </w:pPr>
            <w:r>
              <w:t>资金使用效率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监检测能力</w:t>
            </w:r>
          </w:p>
        </w:tc>
        <w:tc>
          <w:tcPr>
            <w:tcW w:w="5386" w:type="dxa"/>
            <w:tcBorders>
              <w:left w:val="single" w:sz="6" w:space="0" w:color="000000"/>
              <w:right w:val="single" w:sz="6" w:space="0" w:color="000000"/>
            </w:tcBorders>
            <w:vAlign w:val="center"/>
          </w:tcPr>
          <w:p>
            <w:pPr>
              <w:pStyle w:val="20"/>
            </w:pPr>
            <w:r>
              <w:t>监检测能力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监测评价完成率</w:t>
            </w:r>
          </w:p>
        </w:tc>
        <w:tc>
          <w:tcPr>
            <w:tcW w:w="5386" w:type="dxa"/>
            <w:tcBorders>
              <w:left w:val="single" w:sz="6" w:space="0" w:color="000000"/>
              <w:right w:val="single" w:sz="6" w:space="0" w:color="000000"/>
            </w:tcBorders>
            <w:vAlign w:val="center"/>
          </w:tcPr>
          <w:p>
            <w:pPr>
              <w:pStyle w:val="20"/>
            </w:pPr>
            <w:r>
              <w:t>监测评价完成率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信访群众满意度</w:t>
            </w:r>
          </w:p>
        </w:tc>
        <w:tc>
          <w:tcPr>
            <w:tcW w:w="5386" w:type="dxa"/>
            <w:tcBorders>
              <w:left w:val="single" w:sz="6" w:space="0" w:color="000000"/>
              <w:right w:val="single" w:sz="6" w:space="0" w:color="000000"/>
            </w:tcBorders>
            <w:vAlign w:val="center"/>
          </w:tcPr>
          <w:p>
            <w:pPr>
              <w:pStyle w:val="20"/>
            </w:pPr>
            <w:r>
              <w:t>信访群众满意度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2、南马庄乡防汛经费绩效目标表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13063026P00605310025W</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南马庄乡防汛经费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按时拨付南马庄乡防汛经费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1.按时拨付南马庄乡防汛经费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防汛天数（≥**天）</w:t>
            </w:r>
          </w:p>
        </w:tc>
        <w:tc>
          <w:tcPr>
            <w:tcW w:w="5386" w:type="dxa"/>
            <w:tcBorders>
              <w:left w:val="single" w:sz="6" w:space="0" w:color="000000"/>
              <w:right w:val="single" w:sz="6" w:space="0" w:color="000000"/>
            </w:tcBorders>
            <w:vAlign w:val="center"/>
          </w:tcPr>
          <w:p>
            <w:pPr>
              <w:pStyle w:val="20"/>
            </w:pPr>
            <w:r>
              <w:t>防汛天数（≥**天）</w:t>
            </w:r>
          </w:p>
        </w:tc>
        <w:tc>
          <w:tcPr>
            <w:tcW w:w="2268" w:type="dxa"/>
            <w:tcBorders>
              <w:left w:val="single" w:sz="6" w:space="0" w:color="000000"/>
              <w:right w:val="single" w:sz="6" w:space="0" w:color="000000"/>
            </w:tcBorders>
            <w:vAlign w:val="center"/>
          </w:tcPr>
          <w:p>
            <w:pPr>
              <w:pStyle w:val="20"/>
            </w:pPr>
            <w:r>
              <w:t>≥100天</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控制成本</w:t>
            </w:r>
          </w:p>
        </w:tc>
        <w:tc>
          <w:tcPr>
            <w:tcW w:w="5386" w:type="dxa"/>
            <w:tcBorders>
              <w:left w:val="single" w:sz="6" w:space="0" w:color="000000"/>
              <w:right w:val="single" w:sz="6" w:space="0" w:color="000000"/>
            </w:tcBorders>
            <w:vAlign w:val="center"/>
          </w:tcPr>
          <w:p>
            <w:pPr>
              <w:pStyle w:val="20"/>
            </w:pPr>
            <w:r>
              <w:t>控制成本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消除隐患，保证安全度汛，减少人</w:t>
            </w:r>
          </w:p>
        </w:tc>
        <w:tc>
          <w:tcPr>
            <w:tcW w:w="5386" w:type="dxa"/>
            <w:tcBorders>
              <w:left w:val="single" w:sz="6" w:space="0" w:color="000000"/>
              <w:right w:val="single" w:sz="6" w:space="0" w:color="000000"/>
            </w:tcBorders>
            <w:vAlign w:val="center"/>
          </w:tcPr>
          <w:p>
            <w:pPr>
              <w:pStyle w:val="20"/>
            </w:pPr>
            <w:r>
              <w:t>消除隐患，保证安全度汛，减少人民生命和财产损失情况</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3、南马庄乡服务群众专项经费（村级支出）绩效目标表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13063026P00558810127K</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南马庄乡服务群众专项经费（村级支出）</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70.00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70.00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按时拨付服务群众专项经费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1.按时拨付服务群众专项经费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资金成本</w:t>
            </w:r>
          </w:p>
        </w:tc>
        <w:tc>
          <w:tcPr>
            <w:tcW w:w="5386" w:type="dxa"/>
            <w:tcBorders>
              <w:left w:val="single" w:sz="6" w:space="0" w:color="000000"/>
              <w:right w:val="single" w:sz="6" w:space="0" w:color="000000"/>
            </w:tcBorders>
            <w:vAlign w:val="center"/>
          </w:tcPr>
          <w:p>
            <w:pPr>
              <w:pStyle w:val="20"/>
            </w:pPr>
            <w:r>
              <w:t>资金成本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资金的使用效率</w:t>
            </w:r>
          </w:p>
        </w:tc>
        <w:tc>
          <w:tcPr>
            <w:tcW w:w="5386" w:type="dxa"/>
            <w:tcBorders>
              <w:left w:val="single" w:sz="6" w:space="0" w:color="000000"/>
              <w:right w:val="single" w:sz="6" w:space="0" w:color="000000"/>
            </w:tcBorders>
            <w:vAlign w:val="center"/>
          </w:tcPr>
          <w:p>
            <w:pPr>
              <w:pStyle w:val="20"/>
            </w:pPr>
            <w:r>
              <w:t>资金的使用效率</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提升公共服务水平</w:t>
            </w:r>
          </w:p>
        </w:tc>
        <w:tc>
          <w:tcPr>
            <w:tcW w:w="5386" w:type="dxa"/>
            <w:tcBorders>
              <w:left w:val="single" w:sz="6" w:space="0" w:color="000000"/>
              <w:right w:val="single" w:sz="6" w:space="0" w:color="000000"/>
            </w:tcBorders>
            <w:vAlign w:val="center"/>
          </w:tcPr>
          <w:p>
            <w:pPr>
              <w:pStyle w:val="20"/>
            </w:pPr>
            <w:r>
              <w:t>提升公共服务水平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4、南马庄乡计划生育关爱行动、计划救助公益金等计生专项服务资金绩效目标表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13063026P00385610074U</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南马庄乡计划生育关爱行动、计划救助公益金等计生专项服务资金</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0.99</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0.99</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按时拨付计划生育经费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1.计划生育专项经费是为了提供更加优质的服务</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提高数据质量</w:t>
            </w:r>
          </w:p>
        </w:tc>
        <w:tc>
          <w:tcPr>
            <w:tcW w:w="5386" w:type="dxa"/>
            <w:tcBorders>
              <w:left w:val="single" w:sz="6" w:space="0" w:color="000000"/>
              <w:right w:val="single" w:sz="6" w:space="0" w:color="000000"/>
            </w:tcBorders>
            <w:vAlign w:val="center"/>
          </w:tcPr>
          <w:p>
            <w:pPr>
              <w:pStyle w:val="20"/>
            </w:pPr>
            <w:r>
              <w:t>提高数据质量</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5386" w:type="dxa"/>
            <w:tcBorders>
              <w:left w:val="single" w:sz="6" w:space="0" w:color="000000"/>
              <w:right w:val="single" w:sz="6" w:space="0" w:color="000000"/>
            </w:tcBorders>
            <w:vAlign w:val="center"/>
          </w:tcPr>
          <w:p>
            <w:pPr>
              <w:pStyle w:val="20"/>
            </w:pPr>
            <w:r>
              <w:t>成本控制率(%)</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提高工作效率</w:t>
            </w:r>
          </w:p>
        </w:tc>
        <w:tc>
          <w:tcPr>
            <w:tcW w:w="5386"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5386" w:type="dxa"/>
            <w:tcBorders>
              <w:left w:val="single" w:sz="6" w:space="0" w:color="000000"/>
              <w:right w:val="single" w:sz="6" w:space="0" w:color="000000"/>
            </w:tcBorders>
            <w:vAlign w:val="center"/>
          </w:tcPr>
          <w:p>
            <w:pPr>
              <w:pStyle w:val="20"/>
            </w:pPr>
            <w:r>
              <w:t>社会影响力</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保障业务工作情况</w:t>
            </w:r>
          </w:p>
        </w:tc>
        <w:tc>
          <w:tcPr>
            <w:tcW w:w="5386" w:type="dxa"/>
            <w:tcBorders>
              <w:left w:val="single" w:sz="6" w:space="0" w:color="000000"/>
              <w:right w:val="single" w:sz="6" w:space="0" w:color="000000"/>
            </w:tcBorders>
            <w:vAlign w:val="center"/>
          </w:tcPr>
          <w:p>
            <w:pPr>
              <w:pStyle w:val="20"/>
            </w:pPr>
            <w:r>
              <w:t>保障业务工作情况</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5、南马庄乡民政统筹经费绩效目标表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13063026P00018210024H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南马庄乡民政统筹经费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按时拨付南马庄乡民政统筹经费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1.按时拨付民政统筹专项经费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tcBorders>
              <w:left w:val="single" w:sz="6" w:space="0" w:color="000000"/>
              <w:right w:val="single" w:sz="6" w:space="0" w:color="000000"/>
            </w:tcBorders>
            <w:vAlign w:val="center"/>
          </w:tcPr>
          <w:p>
            <w:pPr>
              <w:pStyle w:val="20"/>
            </w:pPr>
            <w:r>
              <w:t>成本控制</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6、南马庄乡卫生补助经费绩效目标表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13063026P003856100834</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南马庄乡卫生补助经费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按时拨付南马庄乡卫生补助经费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1.按时拨付卫生补助资金</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tcBorders>
              <w:left w:val="single" w:sz="6" w:space="0" w:color="000000"/>
              <w:right w:val="single" w:sz="6" w:space="0" w:color="000000"/>
            </w:tcBorders>
            <w:vAlign w:val="center"/>
          </w:tcPr>
          <w:p>
            <w:pPr>
              <w:pStyle w:val="20"/>
            </w:pPr>
            <w:r>
              <w:t>成本控制</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7、南马庄乡武装工作经费绩效目标表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13063026P00010410026A</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南马庄乡武装工作经费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按时拨付南马庄乡武装工作经费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1.保证2026年武装工作经费专款专用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≥5件</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矛盾纠纷调处率(%)</w:t>
            </w:r>
          </w:p>
        </w:tc>
        <w:tc>
          <w:tcPr>
            <w:tcW w:w="5386" w:type="dxa"/>
            <w:tcBorders>
              <w:left w:val="single" w:sz="6" w:space="0" w:color="000000"/>
              <w:right w:val="single" w:sz="6" w:space="0" w:color="000000"/>
            </w:tcBorders>
            <w:vAlign w:val="center"/>
          </w:tcPr>
          <w:p>
            <w:pPr>
              <w:pStyle w:val="20"/>
            </w:pPr>
            <w:r>
              <w:t>矛盾纠纷调处率(%)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工作任务完成及时率</w:t>
            </w:r>
          </w:p>
        </w:tc>
        <w:tc>
          <w:tcPr>
            <w:tcW w:w="5386" w:type="dxa"/>
            <w:tcBorders>
              <w:left w:val="single" w:sz="6" w:space="0" w:color="000000"/>
              <w:right w:val="single" w:sz="6" w:space="0" w:color="000000"/>
            </w:tcBorders>
            <w:vAlign w:val="center"/>
          </w:tcPr>
          <w:p>
            <w:pPr>
              <w:pStyle w:val="20"/>
            </w:pPr>
            <w:r>
              <w:t>工作任务完成及时率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财政投入</w:t>
            </w:r>
          </w:p>
        </w:tc>
        <w:tc>
          <w:tcPr>
            <w:tcW w:w="5386" w:type="dxa"/>
            <w:tcBorders>
              <w:left w:val="single" w:sz="6" w:space="0" w:color="000000"/>
              <w:right w:val="single" w:sz="6" w:space="0" w:color="000000"/>
            </w:tcBorders>
            <w:vAlign w:val="center"/>
          </w:tcPr>
          <w:p>
            <w:pPr>
              <w:pStyle w:val="20"/>
            </w:pPr>
            <w:r>
              <w:t>财政投入</w:t>
            </w:r>
          </w:p>
        </w:tc>
        <w:tc>
          <w:tcPr>
            <w:tcW w:w="2268" w:type="dxa"/>
            <w:tcBorders>
              <w:left w:val="single" w:sz="6" w:space="0" w:color="000000"/>
              <w:right w:val="single" w:sz="6" w:space="0" w:color="000000"/>
            </w:tcBorders>
            <w:vAlign w:val="center"/>
          </w:tcPr>
          <w:p>
            <w:pPr>
              <w:pStyle w:val="20"/>
            </w:pPr>
            <w:r>
              <w:t>≥1万元</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资金的使用效率</w:t>
            </w:r>
          </w:p>
        </w:tc>
        <w:tc>
          <w:tcPr>
            <w:tcW w:w="5386" w:type="dxa"/>
            <w:tcBorders>
              <w:left w:val="single" w:sz="6" w:space="0" w:color="000000"/>
              <w:right w:val="single" w:sz="6" w:space="0" w:color="000000"/>
            </w:tcBorders>
            <w:vAlign w:val="center"/>
          </w:tcPr>
          <w:p>
            <w:pPr>
              <w:pStyle w:val="20"/>
            </w:pPr>
            <w:r>
              <w:t>资金的使用效率</w:t>
            </w:r>
          </w:p>
        </w:tc>
        <w:tc>
          <w:tcPr>
            <w:tcW w:w="2268" w:type="dxa"/>
            <w:tcBorders>
              <w:left w:val="single" w:sz="6" w:space="0" w:color="000000"/>
              <w:right w:val="single" w:sz="6" w:space="0" w:color="000000"/>
            </w:tcBorders>
            <w:vAlign w:val="center"/>
          </w:tcPr>
          <w:p>
            <w:pPr>
              <w:pStyle w:val="20"/>
            </w:pPr>
            <w:r>
              <w:t>不断提高</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政策建议采纳率</w:t>
            </w:r>
          </w:p>
        </w:tc>
        <w:tc>
          <w:tcPr>
            <w:tcW w:w="5386" w:type="dxa"/>
            <w:tcBorders>
              <w:left w:val="single" w:sz="6" w:space="0" w:color="000000"/>
              <w:right w:val="single" w:sz="6" w:space="0" w:color="000000"/>
            </w:tcBorders>
            <w:vAlign w:val="center"/>
          </w:tcPr>
          <w:p>
            <w:pPr>
              <w:pStyle w:val="20"/>
            </w:pPr>
            <w:r>
              <w:t>政策建议采纳率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有效改善</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各项工作任务按时完成率</w:t>
            </w:r>
          </w:p>
        </w:tc>
        <w:tc>
          <w:tcPr>
            <w:tcW w:w="5386" w:type="dxa"/>
            <w:tcBorders>
              <w:left w:val="single" w:sz="6" w:space="0" w:color="000000"/>
              <w:right w:val="single" w:sz="6" w:space="0" w:color="000000"/>
            </w:tcBorders>
            <w:vAlign w:val="center"/>
          </w:tcPr>
          <w:p>
            <w:pPr>
              <w:pStyle w:val="20"/>
            </w:pPr>
            <w:r>
              <w:t>各项工作任务按时完成率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群众满意率</w:t>
            </w:r>
          </w:p>
        </w:tc>
        <w:tc>
          <w:tcPr>
            <w:tcW w:w="5386" w:type="dxa"/>
            <w:tcBorders>
              <w:left w:val="single" w:sz="6" w:space="0" w:color="000000"/>
              <w:right w:val="single" w:sz="6" w:space="0" w:color="000000"/>
            </w:tcBorders>
            <w:vAlign w:val="center"/>
          </w:tcPr>
          <w:p>
            <w:pPr>
              <w:pStyle w:val="20"/>
            </w:pPr>
            <w:r>
              <w:t>群众满意率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依据方案执行</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8、南马庄乡信访维稳经费绩效目标表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13063026P00580010024F</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南马庄乡信访维稳经费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按时拨付信访维稳经费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1.按时拨付南马庄乡信访维稳经费</w:t>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补助发放</w:t>
            </w:r>
          </w:p>
        </w:tc>
        <w:tc>
          <w:tcPr>
            <w:tcW w:w="5386" w:type="dxa"/>
            <w:tcBorders>
              <w:left w:val="single" w:sz="6" w:space="0" w:color="000000"/>
              <w:right w:val="single" w:sz="6" w:space="0" w:color="000000"/>
            </w:tcBorders>
            <w:vAlign w:val="center"/>
          </w:tcPr>
          <w:p>
            <w:pPr>
              <w:pStyle w:val="20"/>
            </w:pPr>
            <w:r>
              <w:t>补助发放及时性</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补助资金支付率</w:t>
            </w:r>
          </w:p>
        </w:tc>
        <w:tc>
          <w:tcPr>
            <w:tcW w:w="5386" w:type="dxa"/>
            <w:tcBorders>
              <w:left w:val="single" w:sz="6" w:space="0" w:color="000000"/>
              <w:right w:val="single" w:sz="6" w:space="0" w:color="000000"/>
            </w:tcBorders>
            <w:vAlign w:val="center"/>
          </w:tcPr>
          <w:p>
            <w:pPr>
              <w:pStyle w:val="20"/>
            </w:pPr>
            <w:r>
              <w:t>补助资金到位后及时发放相关人员</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补助资金发放完成率</w:t>
            </w:r>
          </w:p>
        </w:tc>
        <w:tc>
          <w:tcPr>
            <w:tcW w:w="5386" w:type="dxa"/>
            <w:tcBorders>
              <w:left w:val="single" w:sz="6" w:space="0" w:color="000000"/>
              <w:right w:val="single" w:sz="6" w:space="0" w:color="000000"/>
            </w:tcBorders>
            <w:vAlign w:val="center"/>
          </w:tcPr>
          <w:p>
            <w:pPr>
              <w:pStyle w:val="20"/>
            </w:pPr>
            <w:r>
              <w:t>补助资金发放完成率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补助资金总量</w:t>
            </w:r>
          </w:p>
        </w:tc>
        <w:tc>
          <w:tcPr>
            <w:tcW w:w="5386" w:type="dxa"/>
            <w:tcBorders>
              <w:left w:val="single" w:sz="6" w:space="0" w:color="000000"/>
              <w:right w:val="single" w:sz="6" w:space="0" w:color="000000"/>
            </w:tcBorders>
            <w:vAlign w:val="center"/>
          </w:tcPr>
          <w:p>
            <w:pPr>
              <w:pStyle w:val="20"/>
            </w:pPr>
            <w:r>
              <w:t>补助资金总量</w:t>
            </w:r>
          </w:p>
        </w:tc>
        <w:tc>
          <w:tcPr>
            <w:tcW w:w="2268" w:type="dxa"/>
            <w:tcBorders>
              <w:left w:val="single" w:sz="6" w:space="0" w:color="000000"/>
              <w:right w:val="single" w:sz="6" w:space="0" w:color="000000"/>
            </w:tcBorders>
            <w:vAlign w:val="center"/>
          </w:tcPr>
          <w:p>
            <w:pPr>
              <w:pStyle w:val="20"/>
            </w:pPr>
            <w:r>
              <w:t>5万元</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资金的使用率</w:t>
            </w:r>
          </w:p>
        </w:tc>
        <w:tc>
          <w:tcPr>
            <w:tcW w:w="5386" w:type="dxa"/>
            <w:tcBorders>
              <w:left w:val="single" w:sz="6" w:space="0" w:color="000000"/>
              <w:right w:val="single" w:sz="6" w:space="0" w:color="000000"/>
            </w:tcBorders>
            <w:vAlign w:val="center"/>
          </w:tcPr>
          <w:p>
            <w:pPr>
              <w:pStyle w:val="20"/>
            </w:pPr>
            <w:r>
              <w:t>资金的使用率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监检测能力</w:t>
            </w:r>
          </w:p>
        </w:tc>
        <w:tc>
          <w:tcPr>
            <w:tcW w:w="5386" w:type="dxa"/>
            <w:tcBorders>
              <w:left w:val="single" w:sz="6" w:space="0" w:color="000000"/>
              <w:right w:val="single" w:sz="6" w:space="0" w:color="000000"/>
            </w:tcBorders>
            <w:vAlign w:val="center"/>
          </w:tcPr>
          <w:p>
            <w:pPr>
              <w:pStyle w:val="20"/>
            </w:pPr>
            <w:r>
              <w:t>监检测能力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监件评价完成率</w:t>
            </w:r>
          </w:p>
        </w:tc>
        <w:tc>
          <w:tcPr>
            <w:tcW w:w="5386" w:type="dxa"/>
            <w:tcBorders>
              <w:left w:val="single" w:sz="6" w:space="0" w:color="000000"/>
              <w:right w:val="single" w:sz="6" w:space="0" w:color="000000"/>
            </w:tcBorders>
            <w:vAlign w:val="center"/>
          </w:tcPr>
          <w:p>
            <w:pPr>
              <w:pStyle w:val="20"/>
            </w:pPr>
            <w:r>
              <w:t>监件评价完成率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信访群众满意度</w:t>
            </w:r>
          </w:p>
        </w:tc>
        <w:tc>
          <w:tcPr>
            <w:tcW w:w="5386" w:type="dxa"/>
            <w:tcBorders>
              <w:left w:val="single" w:sz="6" w:space="0" w:color="000000"/>
              <w:right w:val="single" w:sz="6" w:space="0" w:color="000000"/>
            </w:tcBorders>
            <w:vAlign w:val="center"/>
          </w:tcPr>
          <w:p>
            <w:pPr>
              <w:pStyle w:val="20"/>
            </w:pPr>
            <w:r>
              <w:t>信访群众满意度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9、涞源县南马庄乡中央预算内以工代赈项目(490万元）绩效目标表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13063025P000042100252</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涞源县南马庄乡中央预算内以工代赈项目(490万元）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490.00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490.00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按时拨付资金，更好为人民服务</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1.按时拨付涞源县南马庄乡中央预算内以工代赈项目(490万元）</w:t>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资金发放率</w:t>
            </w:r>
          </w:p>
        </w:tc>
        <w:tc>
          <w:tcPr>
            <w:tcW w:w="5386" w:type="dxa"/>
            <w:tcBorders>
              <w:left w:val="single" w:sz="6" w:space="0" w:color="000000"/>
              <w:right w:val="single" w:sz="6" w:space="0" w:color="000000"/>
            </w:tcBorders>
            <w:vAlign w:val="center"/>
          </w:tcPr>
          <w:p>
            <w:pPr>
              <w:pStyle w:val="20"/>
            </w:pPr>
            <w:r>
              <w:t>资金发放率</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tcBorders>
              <w:left w:val="single" w:sz="6" w:space="0" w:color="000000"/>
              <w:right w:val="single" w:sz="6" w:space="0" w:color="000000"/>
            </w:tcBorders>
            <w:vAlign w:val="center"/>
          </w:tcPr>
          <w:p>
            <w:pPr>
              <w:pStyle w:val="20"/>
            </w:pPr>
            <w:r>
              <w:t>完成及时率</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资金成本</w:t>
            </w:r>
          </w:p>
        </w:tc>
        <w:tc>
          <w:tcPr>
            <w:tcW w:w="5386" w:type="dxa"/>
            <w:tcBorders>
              <w:left w:val="single" w:sz="6" w:space="0" w:color="000000"/>
              <w:right w:val="single" w:sz="6" w:space="0" w:color="000000"/>
            </w:tcBorders>
            <w:vAlign w:val="center"/>
          </w:tcPr>
          <w:p>
            <w:pPr>
              <w:pStyle w:val="20"/>
            </w:pPr>
            <w:r>
              <w:t>资金成本</w:t>
            </w:r>
          </w:p>
        </w:tc>
        <w:tc>
          <w:tcPr>
            <w:tcW w:w="2268" w:type="dxa"/>
            <w:tcBorders>
              <w:left w:val="single" w:sz="6" w:space="0" w:color="000000"/>
              <w:right w:val="single" w:sz="6" w:space="0" w:color="000000"/>
            </w:tcBorders>
            <w:vAlign w:val="center"/>
          </w:tcPr>
          <w:p>
            <w:pPr>
              <w:pStyle w:val="20"/>
            </w:pPr>
            <w:r>
              <w:t>490万元</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公共服务水平提升情况</w:t>
            </w:r>
          </w:p>
        </w:tc>
        <w:tc>
          <w:tcPr>
            <w:tcW w:w="5386" w:type="dxa"/>
            <w:tcBorders>
              <w:left w:val="single" w:sz="6" w:space="0" w:color="000000"/>
              <w:right w:val="single" w:sz="6" w:space="0" w:color="000000"/>
            </w:tcBorders>
            <w:vAlign w:val="center"/>
          </w:tcPr>
          <w:p>
            <w:pPr>
              <w:pStyle w:val="20"/>
            </w:pPr>
            <w:r>
              <w:t>公共服务水平提升情况</w:t>
            </w:r>
          </w:p>
        </w:tc>
        <w:tc>
          <w:tcPr>
            <w:tcW w:w="2268" w:type="dxa"/>
            <w:tcBorders>
              <w:left w:val="single" w:sz="6" w:space="0" w:color="000000"/>
              <w:right w:val="single" w:sz="6" w:space="0" w:color="000000"/>
            </w:tcBorders>
            <w:vAlign w:val="center"/>
          </w:tcPr>
          <w:p>
            <w:pPr>
              <w:pStyle w:val="20"/>
            </w:pPr>
            <w:r>
              <w:t>稳步提升</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社会稳定水平</w:t>
            </w:r>
          </w:p>
        </w:tc>
        <w:tc>
          <w:tcPr>
            <w:tcW w:w="5386" w:type="dxa"/>
            <w:tcBorders>
              <w:left w:val="single" w:sz="6" w:space="0" w:color="000000"/>
              <w:right w:val="single" w:sz="6" w:space="0" w:color="000000"/>
            </w:tcBorders>
            <w:vAlign w:val="center"/>
          </w:tcPr>
          <w:p>
            <w:pPr>
              <w:pStyle w:val="20"/>
            </w:pPr>
            <w:r>
              <w:t>社会稳定水平</w:t>
            </w:r>
          </w:p>
        </w:tc>
        <w:tc>
          <w:tcPr>
            <w:tcW w:w="2268" w:type="dxa"/>
            <w:tcBorders>
              <w:left w:val="single" w:sz="6" w:space="0" w:color="000000"/>
              <w:right w:val="single" w:sz="6" w:space="0" w:color="000000"/>
            </w:tcBorders>
            <w:vAlign w:val="center"/>
          </w:tcPr>
          <w:p>
            <w:pPr>
              <w:pStyle w:val="20"/>
            </w:pPr>
            <w:r>
              <w:t>逐步稳定</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各项工作任务按时完成率</w:t>
            </w:r>
          </w:p>
        </w:tc>
        <w:tc>
          <w:tcPr>
            <w:tcW w:w="5386" w:type="dxa"/>
            <w:tcBorders>
              <w:left w:val="single" w:sz="6" w:space="0" w:color="000000"/>
              <w:right w:val="single" w:sz="6" w:space="0" w:color="000000"/>
            </w:tcBorders>
            <w:vAlign w:val="center"/>
          </w:tcPr>
          <w:p>
            <w:pPr>
              <w:pStyle w:val="20"/>
            </w:pPr>
            <w:r>
              <w:t>各项工作任务按时完成率</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4" w:name="_Toc_3_3_0000000017"/>
      <w:r>
        <w:rPr>
          <w:rFonts w:ascii="黑体" w:eastAsia="黑体" w:cs="黑体"/>
          <w:color w:val="000000"/>
          <w:sz w:val="32"/>
        </w:rPr>
        <w:t>八、政府采购预算情况</w:t>
      </w:r>
      <w:bookmarkEnd w:id="14"/>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988涞源县南马庄乡人民政府</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5" w:name="_Toc_3_3_0000000018"/>
      <w:r>
        <w:rPr>
          <w:rFonts w:ascii="黑体" w:eastAsia="黑体" w:cs="黑体"/>
          <w:color w:val="000000"/>
          <w:sz w:val="32"/>
        </w:rPr>
        <w:t>九、国有资产信息</w:t>
      </w:r>
      <w:bookmarkEnd w:id="15"/>
    </w:p>
    <w:p>
      <w:pPr>
        <w:spacing w:before="0" w:after="0" w:line="500" w:lineRule="exact"/>
        <w:ind w:firstLine="560"/>
        <w:jc w:val="left"/>
        <w:outlineLvl w:val="9"/>
      </w:pPr>
      <w:r>
        <w:rPr>
          <w:rFonts w:ascii="Times New Roman" w:eastAsia="方正仿宋_GBK" w:cs="Times New Roman" w:hAnsi="Times New Roman"/>
          <w:b w:val="0"/>
          <w:color w:val="000000"/>
          <w:sz w:val="28"/>
        </w:rPr>
        <w:t>涞源县南马庄乡人民政府（含所属单位）上年末固定资产金额为300.46815万元（详见下表）。本年度拟购置固定资产总额为0.00万元，已按要求列入政府采购预算，详见政府采购预算表。</w:t>
      </w:r>
    </w:p>
    <w:p>
      <w:pPr>
        <w:ind w:firstLine="0"/>
        <w:jc w:val="center"/>
        <w:rPr>
          <w:rFonts w:ascii="黑体" w:eastAsia="黑体" w:cs="黑体"/>
          <w:color w:val="000000"/>
          <w:sz w:val="32"/>
        </w:rPr>
      </w:pPr>
      <w:r>
        <w:rPr>
          <w:rFonts w:ascii="方正小标宋_GBK" w:eastAsia="方正小标宋_GBK" w:cs="方正小标宋_GBK"/>
          <w:color w:val="000000"/>
          <w:sz w:val="36"/>
        </w:rPr>
        <w:t>部门固定资产占用情况表</w:t>
      </w:r>
      <w:bookmarkStart w:id="16" w:name="_Toc_3_3_0000000019"/>
    </w:p>
    <w:tbl>
      <w:tblPr>
        <w:tblpPr w:leftFromText="180" w:rightFromText="180" w:vertAnchor="text" w:horzAnchor="page" w:tblpX="1145" w:tblpY="539"/>
        <w:tblOverlap w:val="nev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9866" w:type="dxa"/>
            <w:gridSpan w:val="2"/>
            <w:tcBorders>
              <w:top w:val="single" w:sz="6" w:space="0" w:color="FFFFFF"/>
              <w:left w:val="single" w:sz="6" w:space="0" w:color="FFFFFF"/>
              <w:right w:val="single" w:sz="6" w:space="0" w:color="FFFFFF"/>
            </w:tcBorders>
            <w:vAlign w:val="center"/>
          </w:tcPr>
          <w:p>
            <w:pPr>
              <w:pStyle w:val="15"/>
            </w:pPr>
            <w:r>
              <w:t>截止时间：2025-12-31</w:t>
            </w:r>
          </w:p>
        </w:tc>
      </w:tr>
      <w:tr>
        <w:trPr>
          <w:tblHeader/>
        </w:trPr>
        <w:tc>
          <w:tcPr>
            <w:tcW w:w="4933" w:type="dxa"/>
            <w:tcBorders>
              <w:top w:val="single" w:sz="6" w:space="0" w:color="000000"/>
              <w:left w:val="single" w:sz="6" w:space="0" w:color="000000"/>
              <w:right w:val="single" w:sz="6" w:space="0" w:color="000000"/>
            </w:tcBorders>
            <w:vAlign w:val="center"/>
          </w:tcPr>
          <w:p>
            <w:pPr>
              <w:pStyle w:val="18"/>
            </w:pPr>
            <w:r>
              <w:t>项   目</w:t>
            </w:r>
          </w:p>
        </w:tc>
        <w:tc>
          <w:tcPr>
            <w:tcW w:w="4933" w:type="dxa"/>
            <w:tcBorders>
              <w:top w:val="single" w:sz="6" w:space="0" w:color="000000"/>
              <w:left w:val="single" w:sz="6" w:space="0" w:color="000000"/>
              <w:right w:val="single" w:sz="6" w:space="0" w:color="000000"/>
            </w:tcBorders>
            <w:vAlign w:val="center"/>
          </w:tcPr>
          <w:p>
            <w:pPr>
              <w:pStyle w:val="18"/>
            </w:pPr>
            <w:r>
              <w:t>数量</w:t>
            </w:r>
          </w:p>
        </w:tc>
        <w:tc>
          <w:tcPr>
            <w:tcW w:w="4933" w:type="dxa"/>
            <w:tcBorders>
              <w:top w:val="single" w:sz="6" w:space="0" w:color="000000"/>
              <w:left w:val="single" w:sz="6" w:space="0" w:color="000000"/>
              <w:right w:val="single" w:sz="6" w:space="0" w:color="000000"/>
            </w:tcBorders>
            <w:vAlign w:val="center"/>
          </w:tcPr>
          <w:p>
            <w:pPr>
              <w:pStyle w:val="18"/>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0"/>
            </w:pPr>
            <w:r>
              <w:t>资产总额</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300.46</w:t>
            </w:r>
          </w:p>
        </w:tc>
      </w:tr>
      <w:tr>
        <w:tc>
          <w:tcPr>
            <w:tcW w:w="4933" w:type="dxa"/>
            <w:tcBorders>
              <w:top w:val="single" w:sz="6" w:space="0" w:color="000000"/>
              <w:left w:val="single" w:sz="6" w:space="0" w:color="000000"/>
              <w:right w:val="single" w:sz="6" w:space="0" w:color="000000"/>
            </w:tcBorders>
            <w:vAlign w:val="center"/>
          </w:tcPr>
          <w:p>
            <w:pPr>
              <w:pStyle w:val="20"/>
            </w:pPr>
            <w:r>
              <w:t>1、房屋（平方米）</w:t>
            </w:r>
          </w:p>
        </w:tc>
        <w:tc>
          <w:tcPr>
            <w:tcW w:w="4933" w:type="dxa"/>
            <w:tcBorders>
              <w:top w:val="single" w:sz="6" w:space="0" w:color="000000"/>
              <w:left w:val="single" w:sz="6" w:space="0" w:color="000000"/>
              <w:right w:val="single" w:sz="6" w:space="0" w:color="000000"/>
            </w:tcBorders>
            <w:vAlign w:val="center"/>
          </w:tcPr>
          <w:p>
            <w:pPr>
              <w:pStyle w:val="21"/>
            </w:pPr>
            <w:r>
              <w:t>1020</w:t>
            </w:r>
          </w:p>
        </w:tc>
        <w:tc>
          <w:tcPr>
            <w:tcW w:w="4933" w:type="dxa"/>
            <w:tcBorders>
              <w:top w:val="single" w:sz="6" w:space="0" w:color="000000"/>
              <w:left w:val="single" w:sz="6" w:space="0" w:color="000000"/>
              <w:right w:val="single" w:sz="6" w:space="0" w:color="000000"/>
            </w:tcBorders>
            <w:vAlign w:val="center"/>
          </w:tcPr>
          <w:p>
            <w:pPr>
              <w:pStyle w:val="19"/>
            </w:pPr>
            <w:r>
              <w:t>192.37</w:t>
            </w:r>
          </w:p>
        </w:tc>
      </w:tr>
      <w:tr>
        <w:tc>
          <w:tcPr>
            <w:tcW w:w="4933" w:type="dxa"/>
            <w:tcBorders>
              <w:top w:val="single" w:sz="6" w:space="0" w:color="000000"/>
              <w:left w:val="single" w:sz="6" w:space="0" w:color="000000"/>
              <w:right w:val="single" w:sz="6" w:space="0" w:color="000000"/>
            </w:tcBorders>
            <w:vAlign w:val="center"/>
          </w:tcPr>
          <w:p>
            <w:pPr>
              <w:pStyle w:val="20"/>
            </w:pPr>
            <w:r>
              <w:t>　　其中：办公用房（平方米）</w:t>
            </w:r>
          </w:p>
        </w:tc>
        <w:tc>
          <w:tcPr>
            <w:tcW w:w="4933" w:type="dxa"/>
            <w:tcBorders>
              <w:top w:val="single" w:sz="6" w:space="0" w:color="000000"/>
              <w:left w:val="single" w:sz="6" w:space="0" w:color="000000"/>
              <w:right w:val="single" w:sz="6" w:space="0" w:color="000000"/>
            </w:tcBorders>
            <w:vAlign w:val="center"/>
          </w:tcPr>
          <w:p>
            <w:pPr>
              <w:pStyle w:val="21"/>
            </w:pPr>
            <w:r>
              <w:t>820</w:t>
            </w:r>
          </w:p>
        </w:tc>
        <w:tc>
          <w:tcPr>
            <w:tcW w:w="4933" w:type="dxa"/>
            <w:tcBorders>
              <w:top w:val="single" w:sz="6" w:space="0" w:color="000000"/>
              <w:left w:val="single" w:sz="6" w:space="0" w:color="000000"/>
              <w:right w:val="single" w:sz="6" w:space="0" w:color="000000"/>
            </w:tcBorders>
            <w:vAlign w:val="center"/>
          </w:tcPr>
          <w:p>
            <w:pPr>
              <w:pStyle w:val="19"/>
            </w:pPr>
            <w:r>
              <w:t>173.87</w:t>
            </w:r>
          </w:p>
        </w:tc>
      </w:tr>
      <w:tr>
        <w:tc>
          <w:tcPr>
            <w:tcW w:w="4933" w:type="dxa"/>
            <w:tcBorders>
              <w:top w:val="single" w:sz="6" w:space="0" w:color="000000"/>
              <w:left w:val="single" w:sz="6" w:space="0" w:color="000000"/>
              <w:right w:val="single" w:sz="6" w:space="0" w:color="000000"/>
            </w:tcBorders>
            <w:vAlign w:val="center"/>
          </w:tcPr>
          <w:p>
            <w:pPr>
              <w:pStyle w:val="20"/>
            </w:pPr>
            <w:r>
              <w:t>2、车辆（台、辆）</w:t>
            </w:r>
          </w:p>
        </w:tc>
        <w:tc>
          <w:tcPr>
            <w:tcW w:w="4933" w:type="dxa"/>
            <w:tcBorders>
              <w:top w:val="single" w:sz="6" w:space="0" w:color="000000"/>
              <w:left w:val="single" w:sz="6" w:space="0" w:color="000000"/>
              <w:right w:val="single" w:sz="6" w:space="0" w:color="000000"/>
            </w:tcBorders>
            <w:vAlign w:val="center"/>
          </w:tcPr>
          <w:p>
            <w:pPr>
              <w:pStyle w:val="21"/>
            </w:pPr>
            <w:r>
              <w:t>2</w:t>
            </w:r>
          </w:p>
        </w:tc>
        <w:tc>
          <w:tcPr>
            <w:tcW w:w="4933" w:type="dxa"/>
            <w:tcBorders>
              <w:top w:val="single" w:sz="6" w:space="0" w:color="000000"/>
              <w:left w:val="single" w:sz="6" w:space="0" w:color="000000"/>
              <w:right w:val="single" w:sz="6" w:space="0" w:color="000000"/>
            </w:tcBorders>
            <w:vAlign w:val="center"/>
          </w:tcPr>
          <w:p>
            <w:pPr>
              <w:pStyle w:val="19"/>
            </w:pPr>
            <w:r>
              <w:t>12.95</w:t>
            </w:r>
          </w:p>
        </w:tc>
      </w:tr>
      <w:tr>
        <w:tc>
          <w:tcPr>
            <w:tcW w:w="4933" w:type="dxa"/>
            <w:tcBorders>
              <w:top w:val="single" w:sz="6" w:space="0" w:color="000000"/>
              <w:left w:val="single" w:sz="6" w:space="0" w:color="000000"/>
              <w:right w:val="single" w:sz="6" w:space="0" w:color="000000"/>
            </w:tcBorders>
            <w:vAlign w:val="center"/>
          </w:tcPr>
          <w:p>
            <w:pPr>
              <w:pStyle w:val="20"/>
            </w:pPr>
            <w:r>
              <w:t>3、单价在20万元以上的设备</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rPr>
          <w:trHeight w:val="258"/>
        </w:trPr>
        <w:tc>
          <w:tcPr>
            <w:tcW w:w="4933" w:type="dxa"/>
            <w:tcBorders>
              <w:top w:val="single" w:sz="6" w:space="0" w:color="000000"/>
              <w:left w:val="single" w:sz="6" w:space="0" w:color="000000"/>
              <w:right w:val="single" w:sz="6" w:space="0" w:color="000000"/>
            </w:tcBorders>
            <w:vAlign w:val="center"/>
          </w:tcPr>
          <w:p>
            <w:pPr>
              <w:pStyle w:val="20"/>
            </w:pPr>
            <w:r>
              <w:t>4、其他固定资产</w:t>
            </w:r>
          </w:p>
        </w:tc>
        <w:tc>
          <w:tcPr>
            <w:tcW w:w="4933" w:type="dxa"/>
            <w:tcBorders>
              <w:top w:val="single" w:sz="6" w:space="0" w:color="000000"/>
              <w:left w:val="single" w:sz="6" w:space="0" w:color="000000"/>
              <w:right w:val="single" w:sz="6" w:space="0" w:color="000000"/>
            </w:tcBorders>
            <w:vAlign w:val="center"/>
          </w:tcPr>
          <w:p>
            <w:pPr>
              <w:pStyle w:val="21"/>
              <w:rPr>
                <w:rFonts w:eastAsia="方正书宋_GBK"/>
                <w:lang w:val="en-US" w:eastAsia="zh-CN"/>
              </w:rPr>
            </w:pPr>
            <w:r>
              <w:rPr>
                <w:lang w:val="en-US" w:eastAsia="zh-CN"/>
              </w:rPr>
              <w:t>8308</w:t>
            </w: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95.14</w:t>
            </w:r>
          </w:p>
        </w:tc>
      </w:tr>
    </w:tbl>
    <w:p>
      <w:pPr>
        <w:spacing w:before="0" w:after="0" w:line="500" w:lineRule="exact"/>
        <w:ind w:firstLine="560"/>
        <w:jc w:val="left"/>
        <w:outlineLvl w:val="9"/>
        <w:rPr>
          <w:rFonts w:ascii="Times New Roman" w:eastAsia="方正仿宋_GBK" w:cs="Times New Roman" w:hAnsi="Times New Roman"/>
          <w:b w:val="0"/>
          <w:color w:val="000000"/>
          <w:sz w:val="28"/>
        </w:rPr>
      </w:pPr>
      <w:bookmarkEnd w:id="16"/>
    </w:p>
    <w:p>
      <w:pPr>
        <w:spacing w:before="0" w:after="0" w:line="500" w:lineRule="exact"/>
        <w:ind w:firstLine="560"/>
        <w:jc w:val="left"/>
        <w:outlineLvl w:val="9"/>
        <w:rPr>
          <w:rFonts w:ascii="Times New Roman" w:eastAsia="方正仿宋_GBK" w:cs="Times New Roman" w:hAnsi="Times New Roman"/>
          <w:b w:val="0"/>
          <w:color w:val="000000"/>
          <w:sz w:val="28"/>
        </w:rPr>
      </w:pPr>
    </w:p>
    <w:p>
      <w:pPr>
        <w:ind w:firstLineChars="100" w:firstLine="320"/>
      </w:pPr>
      <w:r>
        <w:rPr>
          <w:rFonts w:ascii="黑体" w:eastAsia="黑体" w:cs="黑体"/>
          <w:color w:val="000000"/>
          <w:sz w:val="32"/>
        </w:rPr>
        <w:t>十、名词解释</w:t>
      </w:r>
    </w:p>
    <w:p>
      <w:pPr>
        <w:spacing w:before="0" w:after="0" w:line="500" w:lineRule="exact"/>
        <w:ind w:firstLine="560"/>
        <w:jc w:val="left"/>
        <w:outlineLvl w:val="9"/>
        <w:rPr>
          <w:rFonts w:ascii="Times New Roman" w:eastAsia="方正仿宋_GBK" w:cs="Times New Roman" w:hAnsi="Times New Roman"/>
          <w:b w:val="0"/>
          <w:color w:val="000000"/>
          <w:sz w:val="28"/>
        </w:rPr>
      </w:pP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7" w:name="_Toc_3_3_0000000020"/>
      <w:r>
        <w:rPr>
          <w:rFonts w:ascii="黑体" w:eastAsia="黑体" w:cs="黑体"/>
          <w:color w:val="000000"/>
          <w:sz w:val="32"/>
        </w:rPr>
        <w:t>十一、其他需要说明的事项</w:t>
      </w:r>
      <w:bookmarkEnd w:id="17"/>
    </w:p>
    <w:p>
      <w:pPr>
        <w:spacing w:before="0" w:after="0" w:line="500" w:lineRule="exact"/>
        <w:ind w:firstLine="560"/>
        <w:jc w:val="left"/>
        <w:outlineLvl w:val="9"/>
        <w:sectPr>
          <w:pgSz w:w="16840" w:h="11900" w:orient="landscape"/>
          <w:pgMar w:top="1361" w:right="1020" w:bottom="1134" w:left="1020" w:header="720" w:footer="720" w:gutter="0"/>
          <w:docGrid w:linePitch="326" w:charSpace="0"/>
        </w:sectPr>
      </w:pPr>
      <w:r>
        <w:rPr>
          <w:rFonts w:ascii="Times New Roman" w:eastAsia="方正仿宋_GBK" w:cs="Times New Roman" w:hAnsi="Times New Roman"/>
          <w:b w:val="0"/>
          <w:color w:val="000000"/>
          <w:sz w:val="28"/>
        </w:rPr>
        <w:t>我部门无其他需要说明的事项。</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pgSz w:w="16840" w:h="11900" w:orient="landscape"/>
          <w:pgMar w:top="1361" w:right="1020" w:bottom="1134" w:left="1020" w:header="720" w:footer="720" w:gutter="0"/>
          <w:docGrid w:linePitch="326" w:charSpace="0"/>
        </w:sectPr>
      </w:pPr>
      <w:r>
        <w:rPr>
          <w:rFonts w:ascii="方正小标宋_GBK" w:eastAsia="方正小标宋_GBK" w:cs="方正小标宋_GBK"/>
          <w:color w:val="000000"/>
          <w:sz w:val="72"/>
        </w:rPr>
        <w:t>第二部分  部门所属单位预算</w:t>
      </w:r>
    </w:p>
    <w:p>
      <w:pPr>
        <w:spacing w:before="0" w:after="0"/>
        <w:ind w:firstLine="0"/>
        <w:jc w:val="center"/>
        <w:outlineLvl w:val="3"/>
      </w:pPr>
      <w:bookmarkStart w:id="18" w:name="_Toc_4_4_0000000021"/>
      <w:r>
        <w:rPr>
          <w:rFonts w:ascii="方正小标宋_GBK" w:eastAsia="方正小标宋_GBK" w:cs="方正小标宋_GBK"/>
          <w:b w:val="0"/>
          <w:color w:val="000000"/>
          <w:sz w:val="44"/>
        </w:rPr>
        <w:t>一、涞源县南马庄乡人民政府本级收支预算</w:t>
      </w:r>
      <w:bookmarkEnd w:id="18"/>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712.67</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511.71</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100.27</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r>
              <w:t>1.49</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r>
              <w:t>561.00</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r>
              <w:t>26.21</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712.67</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1202.67</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490.00</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1202.67</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1202.67</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1202.67</w:t>
            </w:r>
          </w:p>
        </w:tc>
        <w:tc>
          <w:tcPr>
            <w:tcW w:w="1134" w:type="dxa"/>
            <w:tcBorders>
              <w:left w:val="single" w:sz="6" w:space="0" w:color="000000"/>
              <w:right w:val="single" w:sz="6" w:space="0" w:color="000000"/>
            </w:tcBorders>
            <w:vAlign w:val="center"/>
          </w:tcPr>
          <w:p>
            <w:pPr>
              <w:pStyle w:val="23"/>
            </w:pPr>
            <w:r>
              <w:t>712.67</w:t>
            </w:r>
          </w:p>
        </w:tc>
        <w:tc>
          <w:tcPr>
            <w:tcW w:w="1134" w:type="dxa"/>
            <w:tcBorders>
              <w:left w:val="single" w:sz="6" w:space="0" w:color="000000"/>
              <w:right w:val="single" w:sz="6" w:space="0" w:color="000000"/>
            </w:tcBorders>
            <w:vAlign w:val="center"/>
          </w:tcPr>
          <w:p>
            <w:pPr>
              <w:pStyle w:val="23"/>
            </w:pPr>
            <w:r>
              <w:t>712.67</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490.00</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r>
              <w:t>511.71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1559" w:type="dxa"/>
            <w:tcBorders>
              <w:left w:val="single" w:sz="6" w:space="0" w:color="000000"/>
              <w:right w:val="single" w:sz="6" w:space="0" w:color="000000"/>
            </w:tcBorders>
            <w:vAlign w:val="center"/>
          </w:tcPr>
          <w:p>
            <w:pPr>
              <w:pStyle w:val="20"/>
            </w:pPr>
            <w:r>
              <w:t>政府办公厅（室）及相关机构事务</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r>
              <w:t>506.71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r>
              <w:t>505.71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2010399</w:t>
            </w:r>
          </w:p>
        </w:tc>
        <w:tc>
          <w:tcPr>
            <w:tcW w:w="1559" w:type="dxa"/>
            <w:tcBorders>
              <w:left w:val="single" w:sz="6" w:space="0" w:color="000000"/>
              <w:right w:val="single" w:sz="6" w:space="0" w:color="000000"/>
            </w:tcBorders>
            <w:vAlign w:val="center"/>
          </w:tcPr>
          <w:p>
            <w:pPr>
              <w:pStyle w:val="20"/>
            </w:pPr>
            <w:r>
              <w:t>其他政府办公厅（室）及相关机构事务支出</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20140</w:t>
            </w:r>
          </w:p>
        </w:tc>
        <w:tc>
          <w:tcPr>
            <w:tcW w:w="1559" w:type="dxa"/>
            <w:tcBorders>
              <w:left w:val="single" w:sz="6" w:space="0" w:color="000000"/>
              <w:right w:val="single" w:sz="6" w:space="0" w:color="000000"/>
            </w:tcBorders>
            <w:vAlign w:val="center"/>
          </w:tcPr>
          <w:p>
            <w:pPr>
              <w:pStyle w:val="20"/>
            </w:pPr>
            <w:r>
              <w:t>信访事务</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2014004</w:t>
            </w:r>
          </w:p>
        </w:tc>
        <w:tc>
          <w:tcPr>
            <w:tcW w:w="1559" w:type="dxa"/>
            <w:tcBorders>
              <w:left w:val="single" w:sz="6" w:space="0" w:color="000000"/>
              <w:right w:val="single" w:sz="6" w:space="0" w:color="000000"/>
            </w:tcBorders>
            <w:vAlign w:val="center"/>
          </w:tcPr>
          <w:p>
            <w:pPr>
              <w:pStyle w:val="20"/>
            </w:pPr>
            <w:r>
              <w:t>信访业务</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r>
              <w:t>5.00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r>
              <w:t>100.27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20802</w:t>
            </w:r>
          </w:p>
        </w:tc>
        <w:tc>
          <w:tcPr>
            <w:tcW w:w="1559" w:type="dxa"/>
            <w:tcBorders>
              <w:left w:val="single" w:sz="6" w:space="0" w:color="000000"/>
              <w:right w:val="single" w:sz="6" w:space="0" w:color="000000"/>
            </w:tcBorders>
            <w:vAlign w:val="center"/>
          </w:tcPr>
          <w:p>
            <w:pPr>
              <w:pStyle w:val="20"/>
            </w:pPr>
            <w:r>
              <w:t>民政管理事务</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2080299</w:t>
            </w:r>
          </w:p>
        </w:tc>
        <w:tc>
          <w:tcPr>
            <w:tcW w:w="1559" w:type="dxa"/>
            <w:tcBorders>
              <w:left w:val="single" w:sz="6" w:space="0" w:color="000000"/>
              <w:right w:val="single" w:sz="6" w:space="0" w:color="000000"/>
            </w:tcBorders>
            <w:vAlign w:val="center"/>
          </w:tcPr>
          <w:p>
            <w:pPr>
              <w:pStyle w:val="20"/>
            </w:pPr>
            <w:r>
              <w:t>其他民政管理事务支出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r>
              <w:t>99.77</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2080501</w:t>
            </w:r>
          </w:p>
        </w:tc>
        <w:tc>
          <w:tcPr>
            <w:tcW w:w="1559" w:type="dxa"/>
            <w:tcBorders>
              <w:left w:val="single" w:sz="6" w:space="0" w:color="000000"/>
              <w:right w:val="single" w:sz="6" w:space="0" w:color="000000"/>
            </w:tcBorders>
            <w:vAlign w:val="center"/>
          </w:tcPr>
          <w:p>
            <w:pPr>
              <w:pStyle w:val="20"/>
            </w:pPr>
            <w:r>
              <w:t>行政单位离退休</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r>
              <w:t>17.10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2080505</w:t>
            </w:r>
          </w:p>
        </w:tc>
        <w:tc>
          <w:tcPr>
            <w:tcW w:w="1559" w:type="dxa"/>
            <w:tcBorders>
              <w:left w:val="single" w:sz="6" w:space="0" w:color="000000"/>
              <w:right w:val="single" w:sz="6" w:space="0" w:color="000000"/>
            </w:tcBorders>
            <w:vAlign w:val="center"/>
          </w:tcPr>
          <w:p>
            <w:pPr>
              <w:pStyle w:val="20"/>
            </w:pPr>
            <w:r>
              <w:t>机关事业单位基本养老保险缴费支出</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r>
              <w:t>55.11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2080506</w:t>
            </w:r>
          </w:p>
        </w:tc>
        <w:tc>
          <w:tcPr>
            <w:tcW w:w="1559" w:type="dxa"/>
            <w:tcBorders>
              <w:left w:val="single" w:sz="6" w:space="0" w:color="000000"/>
              <w:right w:val="single" w:sz="6" w:space="0" w:color="000000"/>
            </w:tcBorders>
            <w:vAlign w:val="center"/>
          </w:tcPr>
          <w:p>
            <w:pPr>
              <w:pStyle w:val="20"/>
            </w:pPr>
            <w:r>
              <w:t>机关事业单位职业年金缴费支出</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r>
              <w:t>27.56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210</w:t>
            </w:r>
          </w:p>
        </w:tc>
        <w:tc>
          <w:tcPr>
            <w:tcW w:w="1559" w:type="dxa"/>
            <w:tcBorders>
              <w:left w:val="single" w:sz="6" w:space="0" w:color="000000"/>
              <w:right w:val="single" w:sz="6" w:space="0" w:color="000000"/>
            </w:tcBorders>
            <w:vAlign w:val="center"/>
          </w:tcPr>
          <w:p>
            <w:pPr>
              <w:pStyle w:val="20"/>
            </w:pPr>
            <w:r>
              <w:t>卫生健康支出</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r>
              <w:t>1.49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21007</w:t>
            </w:r>
          </w:p>
        </w:tc>
        <w:tc>
          <w:tcPr>
            <w:tcW w:w="1559" w:type="dxa"/>
            <w:tcBorders>
              <w:left w:val="single" w:sz="6" w:space="0" w:color="000000"/>
              <w:right w:val="single" w:sz="6" w:space="0" w:color="000000"/>
            </w:tcBorders>
            <w:vAlign w:val="center"/>
          </w:tcPr>
          <w:p>
            <w:pPr>
              <w:pStyle w:val="20"/>
            </w:pPr>
            <w:r>
              <w:t>计划生育事务</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2100717</w:t>
            </w:r>
          </w:p>
        </w:tc>
        <w:tc>
          <w:tcPr>
            <w:tcW w:w="1559" w:type="dxa"/>
            <w:tcBorders>
              <w:left w:val="single" w:sz="6" w:space="0" w:color="000000"/>
              <w:right w:val="single" w:sz="6" w:space="0" w:color="000000"/>
            </w:tcBorders>
            <w:vAlign w:val="center"/>
          </w:tcPr>
          <w:p>
            <w:pPr>
              <w:pStyle w:val="20"/>
            </w:pPr>
            <w:r>
              <w:t>计划生育服务</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r>
              <w:t>0.99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18</w:t>
            </w:r>
          </w:p>
        </w:tc>
        <w:tc>
          <w:tcPr>
            <w:tcW w:w="992" w:type="dxa"/>
            <w:tcBorders>
              <w:left w:val="single" w:sz="6" w:space="0" w:color="000000"/>
              <w:right w:val="single" w:sz="6" w:space="0" w:color="000000"/>
            </w:tcBorders>
            <w:vAlign w:val="center"/>
          </w:tcPr>
          <w:p>
            <w:pPr>
              <w:pStyle w:val="20"/>
            </w:pPr>
            <w:r>
              <w:t>21099</w:t>
            </w:r>
          </w:p>
        </w:tc>
        <w:tc>
          <w:tcPr>
            <w:tcW w:w="1559" w:type="dxa"/>
            <w:tcBorders>
              <w:left w:val="single" w:sz="6" w:space="0" w:color="000000"/>
              <w:right w:val="single" w:sz="6" w:space="0" w:color="000000"/>
            </w:tcBorders>
            <w:vAlign w:val="center"/>
          </w:tcPr>
          <w:p>
            <w:pPr>
              <w:pStyle w:val="20"/>
            </w:pPr>
            <w:r>
              <w:t>其他卫生健康支出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19</w:t>
            </w:r>
          </w:p>
        </w:tc>
        <w:tc>
          <w:tcPr>
            <w:tcW w:w="992" w:type="dxa"/>
            <w:tcBorders>
              <w:left w:val="single" w:sz="6" w:space="0" w:color="000000"/>
              <w:right w:val="single" w:sz="6" w:space="0" w:color="000000"/>
            </w:tcBorders>
            <w:vAlign w:val="center"/>
          </w:tcPr>
          <w:p>
            <w:pPr>
              <w:pStyle w:val="20"/>
            </w:pPr>
            <w:r>
              <w:t>2109999</w:t>
            </w:r>
          </w:p>
        </w:tc>
        <w:tc>
          <w:tcPr>
            <w:tcW w:w="1559" w:type="dxa"/>
            <w:tcBorders>
              <w:left w:val="single" w:sz="6" w:space="0" w:color="000000"/>
              <w:right w:val="single" w:sz="6" w:space="0" w:color="000000"/>
            </w:tcBorders>
            <w:vAlign w:val="center"/>
          </w:tcPr>
          <w:p>
            <w:pPr>
              <w:pStyle w:val="20"/>
            </w:pPr>
            <w:r>
              <w:t>其他卫生健康支出</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r>
              <w:t>0.50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20</w:t>
            </w:r>
          </w:p>
        </w:tc>
        <w:tc>
          <w:tcPr>
            <w:tcW w:w="992" w:type="dxa"/>
            <w:tcBorders>
              <w:left w:val="single" w:sz="6" w:space="0" w:color="000000"/>
              <w:right w:val="single" w:sz="6" w:space="0" w:color="000000"/>
            </w:tcBorders>
            <w:vAlign w:val="center"/>
          </w:tcPr>
          <w:p>
            <w:pPr>
              <w:pStyle w:val="20"/>
            </w:pPr>
            <w:r>
              <w:t>213</w:t>
            </w:r>
          </w:p>
        </w:tc>
        <w:tc>
          <w:tcPr>
            <w:tcW w:w="1559" w:type="dxa"/>
            <w:tcBorders>
              <w:left w:val="single" w:sz="6" w:space="0" w:color="000000"/>
              <w:right w:val="single" w:sz="6" w:space="0" w:color="000000"/>
            </w:tcBorders>
            <w:vAlign w:val="center"/>
          </w:tcPr>
          <w:p>
            <w:pPr>
              <w:pStyle w:val="20"/>
            </w:pPr>
            <w:r>
              <w:t>农林水支出</w:t>
            </w:r>
          </w:p>
        </w:tc>
        <w:tc>
          <w:tcPr>
            <w:tcW w:w="1134" w:type="dxa"/>
            <w:tcBorders>
              <w:left w:val="single" w:sz="6" w:space="0" w:color="000000"/>
              <w:right w:val="single" w:sz="6" w:space="0" w:color="000000"/>
            </w:tcBorders>
            <w:vAlign w:val="center"/>
          </w:tcPr>
          <w:p>
            <w:pPr>
              <w:pStyle w:val="19"/>
            </w:pPr>
            <w:r>
              <w:t>561.00</w:t>
            </w:r>
          </w:p>
        </w:tc>
        <w:tc>
          <w:tcPr>
            <w:tcW w:w="1134" w:type="dxa"/>
            <w:tcBorders>
              <w:left w:val="single" w:sz="6" w:space="0" w:color="000000"/>
              <w:right w:val="single" w:sz="6" w:space="0" w:color="000000"/>
            </w:tcBorders>
            <w:vAlign w:val="center"/>
          </w:tcPr>
          <w:p>
            <w:pPr>
              <w:pStyle w:val="19"/>
            </w:pPr>
            <w:r>
              <w:t>71.00</w:t>
            </w:r>
          </w:p>
        </w:tc>
        <w:tc>
          <w:tcPr>
            <w:tcW w:w="1134" w:type="dxa"/>
            <w:tcBorders>
              <w:left w:val="single" w:sz="6" w:space="0" w:color="000000"/>
              <w:right w:val="single" w:sz="6" w:space="0" w:color="000000"/>
            </w:tcBorders>
            <w:vAlign w:val="center"/>
          </w:tcPr>
          <w:p>
            <w:pPr>
              <w:pStyle w:val="19"/>
            </w:pPr>
            <w:r>
              <w:t>71.00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21</w:t>
            </w:r>
          </w:p>
        </w:tc>
        <w:tc>
          <w:tcPr>
            <w:tcW w:w="992" w:type="dxa"/>
            <w:tcBorders>
              <w:left w:val="single" w:sz="6" w:space="0" w:color="000000"/>
              <w:right w:val="single" w:sz="6" w:space="0" w:color="000000"/>
            </w:tcBorders>
            <w:vAlign w:val="center"/>
          </w:tcPr>
          <w:p>
            <w:pPr>
              <w:pStyle w:val="20"/>
            </w:pPr>
            <w:r>
              <w:t>21303</w:t>
            </w:r>
          </w:p>
        </w:tc>
        <w:tc>
          <w:tcPr>
            <w:tcW w:w="1559" w:type="dxa"/>
            <w:tcBorders>
              <w:left w:val="single" w:sz="6" w:space="0" w:color="000000"/>
              <w:right w:val="single" w:sz="6" w:space="0" w:color="000000"/>
            </w:tcBorders>
            <w:vAlign w:val="center"/>
          </w:tcPr>
          <w:p>
            <w:pPr>
              <w:pStyle w:val="20"/>
            </w:pPr>
            <w:r>
              <w:t>水利</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22</w:t>
            </w:r>
          </w:p>
        </w:tc>
        <w:tc>
          <w:tcPr>
            <w:tcW w:w="992" w:type="dxa"/>
            <w:tcBorders>
              <w:left w:val="single" w:sz="6" w:space="0" w:color="000000"/>
              <w:right w:val="single" w:sz="6" w:space="0" w:color="000000"/>
            </w:tcBorders>
            <w:vAlign w:val="center"/>
          </w:tcPr>
          <w:p>
            <w:pPr>
              <w:pStyle w:val="20"/>
            </w:pPr>
            <w:r>
              <w:t>2130314</w:t>
            </w:r>
          </w:p>
        </w:tc>
        <w:tc>
          <w:tcPr>
            <w:tcW w:w="1559" w:type="dxa"/>
            <w:tcBorders>
              <w:left w:val="single" w:sz="6" w:space="0" w:color="000000"/>
              <w:right w:val="single" w:sz="6" w:space="0" w:color="000000"/>
            </w:tcBorders>
            <w:vAlign w:val="center"/>
          </w:tcPr>
          <w:p>
            <w:pPr>
              <w:pStyle w:val="20"/>
            </w:pPr>
            <w:r>
              <w:t>防汛</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r>
              <w:t>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23</w:t>
            </w:r>
          </w:p>
        </w:tc>
        <w:tc>
          <w:tcPr>
            <w:tcW w:w="992" w:type="dxa"/>
            <w:tcBorders>
              <w:left w:val="single" w:sz="6" w:space="0" w:color="000000"/>
              <w:right w:val="single" w:sz="6" w:space="0" w:color="000000"/>
            </w:tcBorders>
            <w:vAlign w:val="center"/>
          </w:tcPr>
          <w:p>
            <w:pPr>
              <w:pStyle w:val="20"/>
            </w:pPr>
            <w:r>
              <w:t>21305</w:t>
            </w:r>
          </w:p>
        </w:tc>
        <w:tc>
          <w:tcPr>
            <w:tcW w:w="1559" w:type="dxa"/>
            <w:tcBorders>
              <w:left w:val="single" w:sz="6" w:space="0" w:color="000000"/>
              <w:right w:val="single" w:sz="6" w:space="0" w:color="000000"/>
            </w:tcBorders>
            <w:vAlign w:val="center"/>
          </w:tcPr>
          <w:p>
            <w:pPr>
              <w:pStyle w:val="20"/>
            </w:pPr>
            <w:r>
              <w:t>巩固脱贫攻坚成果衔接乡村振兴</w:t>
            </w:r>
          </w:p>
        </w:tc>
        <w:tc>
          <w:tcPr>
            <w:tcW w:w="1134" w:type="dxa"/>
            <w:tcBorders>
              <w:left w:val="single" w:sz="6" w:space="0" w:color="000000"/>
              <w:right w:val="single" w:sz="6" w:space="0" w:color="000000"/>
            </w:tcBorders>
            <w:vAlign w:val="center"/>
          </w:tcPr>
          <w:p>
            <w:pPr>
              <w:pStyle w:val="19"/>
            </w:pPr>
            <w:r>
              <w:t>490.00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24</w:t>
            </w:r>
          </w:p>
        </w:tc>
        <w:tc>
          <w:tcPr>
            <w:tcW w:w="992" w:type="dxa"/>
            <w:tcBorders>
              <w:left w:val="single" w:sz="6" w:space="0" w:color="000000"/>
              <w:right w:val="single" w:sz="6" w:space="0" w:color="000000"/>
            </w:tcBorders>
            <w:vAlign w:val="center"/>
          </w:tcPr>
          <w:p>
            <w:pPr>
              <w:pStyle w:val="20"/>
            </w:pPr>
            <w:r>
              <w:t>2130504</w:t>
            </w:r>
          </w:p>
        </w:tc>
        <w:tc>
          <w:tcPr>
            <w:tcW w:w="1559" w:type="dxa"/>
            <w:tcBorders>
              <w:left w:val="single" w:sz="6" w:space="0" w:color="000000"/>
              <w:right w:val="single" w:sz="6" w:space="0" w:color="000000"/>
            </w:tcBorders>
            <w:vAlign w:val="center"/>
          </w:tcPr>
          <w:p>
            <w:pPr>
              <w:pStyle w:val="20"/>
            </w:pPr>
            <w:r>
              <w:t>农村基础设施建设</w:t>
            </w:r>
          </w:p>
        </w:tc>
        <w:tc>
          <w:tcPr>
            <w:tcW w:w="1134" w:type="dxa"/>
            <w:tcBorders>
              <w:left w:val="single" w:sz="6" w:space="0" w:color="000000"/>
              <w:right w:val="single" w:sz="6" w:space="0" w:color="000000"/>
            </w:tcBorders>
            <w:vAlign w:val="center"/>
          </w:tcPr>
          <w:p>
            <w:pPr>
              <w:pStyle w:val="19"/>
            </w:pPr>
            <w:r>
              <w:t>490.00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490.00</w:t>
            </w:r>
          </w:p>
        </w:tc>
      </w:tr>
      <w:tr>
        <w:trPr>
          <w:trHeight w:val="369"/>
        </w:trPr>
        <w:tc>
          <w:tcPr>
            <w:tcW w:w="680" w:type="dxa"/>
            <w:tcBorders>
              <w:left w:val="single" w:sz="6" w:space="0" w:color="000000"/>
              <w:right w:val="single" w:sz="6" w:space="0" w:color="000000"/>
            </w:tcBorders>
            <w:vAlign w:val="center"/>
          </w:tcPr>
          <w:p>
            <w:pPr>
              <w:pStyle w:val="21"/>
            </w:pPr>
            <w:r>
              <w:t>25</w:t>
            </w:r>
          </w:p>
        </w:tc>
        <w:tc>
          <w:tcPr>
            <w:tcW w:w="992" w:type="dxa"/>
            <w:tcBorders>
              <w:left w:val="single" w:sz="6" w:space="0" w:color="000000"/>
              <w:right w:val="single" w:sz="6" w:space="0" w:color="000000"/>
            </w:tcBorders>
            <w:vAlign w:val="center"/>
          </w:tcPr>
          <w:p>
            <w:pPr>
              <w:pStyle w:val="20"/>
            </w:pPr>
            <w:r>
              <w:t>21307</w:t>
            </w:r>
          </w:p>
        </w:tc>
        <w:tc>
          <w:tcPr>
            <w:tcW w:w="1559" w:type="dxa"/>
            <w:tcBorders>
              <w:left w:val="single" w:sz="6" w:space="0" w:color="000000"/>
              <w:right w:val="single" w:sz="6" w:space="0" w:color="000000"/>
            </w:tcBorders>
            <w:vAlign w:val="center"/>
          </w:tcPr>
          <w:p>
            <w:pPr>
              <w:pStyle w:val="20"/>
            </w:pPr>
            <w:r>
              <w:t>农村综合改革</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26</w:t>
            </w:r>
          </w:p>
        </w:tc>
        <w:tc>
          <w:tcPr>
            <w:tcW w:w="992" w:type="dxa"/>
            <w:tcBorders>
              <w:left w:val="single" w:sz="6" w:space="0" w:color="000000"/>
              <w:right w:val="single" w:sz="6" w:space="0" w:color="000000"/>
            </w:tcBorders>
            <w:vAlign w:val="center"/>
          </w:tcPr>
          <w:p>
            <w:pPr>
              <w:pStyle w:val="20"/>
            </w:pPr>
            <w:r>
              <w:t>2130705</w:t>
            </w:r>
          </w:p>
        </w:tc>
        <w:tc>
          <w:tcPr>
            <w:tcW w:w="1559" w:type="dxa"/>
            <w:tcBorders>
              <w:left w:val="single" w:sz="6" w:space="0" w:color="000000"/>
              <w:right w:val="single" w:sz="6" w:space="0" w:color="000000"/>
            </w:tcBorders>
            <w:vAlign w:val="center"/>
          </w:tcPr>
          <w:p>
            <w:pPr>
              <w:pStyle w:val="20"/>
            </w:pPr>
            <w:r>
              <w:t>对村民委员会和村党支部的补助</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r>
              <w:t>70.00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27</w:t>
            </w:r>
          </w:p>
        </w:tc>
        <w:tc>
          <w:tcPr>
            <w:tcW w:w="992" w:type="dxa"/>
            <w:tcBorders>
              <w:left w:val="single" w:sz="6" w:space="0" w:color="000000"/>
              <w:right w:val="single" w:sz="6" w:space="0" w:color="000000"/>
            </w:tcBorders>
            <w:vAlign w:val="center"/>
          </w:tcPr>
          <w:p>
            <w:pPr>
              <w:pStyle w:val="20"/>
            </w:pPr>
            <w:r>
              <w:t>221</w:t>
            </w:r>
          </w:p>
        </w:tc>
        <w:tc>
          <w:tcPr>
            <w:tcW w:w="1559" w:type="dxa"/>
            <w:tcBorders>
              <w:left w:val="single" w:sz="6" w:space="0" w:color="000000"/>
              <w:right w:val="single" w:sz="6" w:space="0" w:color="000000"/>
            </w:tcBorders>
            <w:vAlign w:val="center"/>
          </w:tcPr>
          <w:p>
            <w:pPr>
              <w:pStyle w:val="20"/>
            </w:pPr>
            <w:r>
              <w:t>住房保障支出</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28</w:t>
            </w:r>
          </w:p>
        </w:tc>
        <w:tc>
          <w:tcPr>
            <w:tcW w:w="992" w:type="dxa"/>
            <w:tcBorders>
              <w:left w:val="single" w:sz="6" w:space="0" w:color="000000"/>
              <w:right w:val="single" w:sz="6" w:space="0" w:color="000000"/>
            </w:tcBorders>
            <w:vAlign w:val="center"/>
          </w:tcPr>
          <w:p>
            <w:pPr>
              <w:pStyle w:val="20"/>
            </w:pPr>
            <w:r>
              <w:t>22102</w:t>
            </w:r>
          </w:p>
        </w:tc>
        <w:tc>
          <w:tcPr>
            <w:tcW w:w="1559" w:type="dxa"/>
            <w:tcBorders>
              <w:left w:val="single" w:sz="6" w:space="0" w:color="000000"/>
              <w:right w:val="single" w:sz="6" w:space="0" w:color="000000"/>
            </w:tcBorders>
            <w:vAlign w:val="center"/>
          </w:tcPr>
          <w:p>
            <w:pPr>
              <w:pStyle w:val="20"/>
            </w:pPr>
            <w:r>
              <w:t>住房改革支出</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29</w:t>
            </w:r>
          </w:p>
        </w:tc>
        <w:tc>
          <w:tcPr>
            <w:tcW w:w="992" w:type="dxa"/>
            <w:tcBorders>
              <w:left w:val="single" w:sz="6" w:space="0" w:color="000000"/>
              <w:right w:val="single" w:sz="6" w:space="0" w:color="000000"/>
            </w:tcBorders>
            <w:vAlign w:val="center"/>
          </w:tcPr>
          <w:p>
            <w:pPr>
              <w:pStyle w:val="20"/>
            </w:pPr>
            <w:r>
              <w:t>2210201</w:t>
            </w:r>
          </w:p>
        </w:tc>
        <w:tc>
          <w:tcPr>
            <w:tcW w:w="1559" w:type="dxa"/>
            <w:tcBorders>
              <w:left w:val="single" w:sz="6" w:space="0" w:color="000000"/>
              <w:right w:val="single" w:sz="6" w:space="0" w:color="000000"/>
            </w:tcBorders>
            <w:vAlign w:val="center"/>
          </w:tcPr>
          <w:p>
            <w:pPr>
              <w:pStyle w:val="20"/>
            </w:pPr>
            <w:r>
              <w:t>住房公积金</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r>
              <w:t>26.21</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30</w:t>
            </w:r>
          </w:p>
        </w:tc>
        <w:tc>
          <w:tcPr>
            <w:tcW w:w="992" w:type="dxa"/>
            <w:tcBorders>
              <w:left w:val="single" w:sz="6" w:space="0" w:color="000000"/>
              <w:right w:val="single" w:sz="6" w:space="0" w:color="000000"/>
            </w:tcBorders>
            <w:vAlign w:val="center"/>
          </w:tcPr>
          <w:p>
            <w:pPr>
              <w:pStyle w:val="20"/>
            </w:pPr>
            <w:r>
              <w:t>224</w:t>
            </w:r>
          </w:p>
        </w:tc>
        <w:tc>
          <w:tcPr>
            <w:tcW w:w="1559" w:type="dxa"/>
            <w:tcBorders>
              <w:left w:val="single" w:sz="6" w:space="0" w:color="000000"/>
              <w:right w:val="single" w:sz="6" w:space="0" w:color="000000"/>
            </w:tcBorders>
            <w:vAlign w:val="center"/>
          </w:tcPr>
          <w:p>
            <w:pPr>
              <w:pStyle w:val="20"/>
            </w:pPr>
            <w:r>
              <w:t>灾害防治及应急管理支出</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31</w:t>
            </w:r>
          </w:p>
        </w:tc>
        <w:tc>
          <w:tcPr>
            <w:tcW w:w="992" w:type="dxa"/>
            <w:tcBorders>
              <w:left w:val="single" w:sz="6" w:space="0" w:color="000000"/>
              <w:right w:val="single" w:sz="6" w:space="0" w:color="000000"/>
            </w:tcBorders>
            <w:vAlign w:val="center"/>
          </w:tcPr>
          <w:p>
            <w:pPr>
              <w:pStyle w:val="20"/>
            </w:pPr>
            <w:r>
              <w:t>22401</w:t>
            </w:r>
          </w:p>
        </w:tc>
        <w:tc>
          <w:tcPr>
            <w:tcW w:w="1559" w:type="dxa"/>
            <w:tcBorders>
              <w:left w:val="single" w:sz="6" w:space="0" w:color="000000"/>
              <w:right w:val="single" w:sz="6" w:space="0" w:color="000000"/>
            </w:tcBorders>
            <w:vAlign w:val="center"/>
          </w:tcPr>
          <w:p>
            <w:pPr>
              <w:pStyle w:val="20"/>
            </w:pPr>
            <w:r>
              <w:t>应急管理事务</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32</w:t>
            </w:r>
          </w:p>
        </w:tc>
        <w:tc>
          <w:tcPr>
            <w:tcW w:w="992" w:type="dxa"/>
            <w:tcBorders>
              <w:left w:val="single" w:sz="6" w:space="0" w:color="000000"/>
              <w:right w:val="single" w:sz="6" w:space="0" w:color="000000"/>
            </w:tcBorders>
            <w:vAlign w:val="center"/>
          </w:tcPr>
          <w:p>
            <w:pPr>
              <w:pStyle w:val="20"/>
            </w:pPr>
            <w:r>
              <w:t>2240104</w:t>
            </w:r>
          </w:p>
        </w:tc>
        <w:tc>
          <w:tcPr>
            <w:tcW w:w="1559" w:type="dxa"/>
            <w:tcBorders>
              <w:left w:val="single" w:sz="6" w:space="0" w:color="000000"/>
              <w:right w:val="single" w:sz="6" w:space="0" w:color="000000"/>
            </w:tcBorders>
            <w:vAlign w:val="center"/>
          </w:tcPr>
          <w:p>
            <w:pPr>
              <w:pStyle w:val="20"/>
            </w:pPr>
            <w:r>
              <w:t>灾害风险防治</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r>
              <w:t>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1202.67</w:t>
            </w:r>
          </w:p>
        </w:tc>
        <w:tc>
          <w:tcPr>
            <w:tcW w:w="1361" w:type="dxa"/>
            <w:tcBorders>
              <w:left w:val="single" w:sz="6" w:space="0" w:color="000000"/>
              <w:right w:val="single" w:sz="6" w:space="0" w:color="000000"/>
            </w:tcBorders>
            <w:vAlign w:val="center"/>
          </w:tcPr>
          <w:p>
            <w:pPr>
              <w:pStyle w:val="23"/>
            </w:pPr>
            <w:r>
              <w:t>631.69</w:t>
            </w:r>
          </w:p>
        </w:tc>
        <w:tc>
          <w:tcPr>
            <w:tcW w:w="1361" w:type="dxa"/>
            <w:tcBorders>
              <w:left w:val="single" w:sz="6" w:space="0" w:color="000000"/>
              <w:right w:val="single" w:sz="6" w:space="0" w:color="000000"/>
            </w:tcBorders>
            <w:vAlign w:val="center"/>
          </w:tcPr>
          <w:p>
            <w:pPr>
              <w:pStyle w:val="23"/>
            </w:pPr>
            <w:r>
              <w:t>570.98</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511.71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6.00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1361" w:type="dxa"/>
            <w:tcBorders>
              <w:left w:val="single" w:sz="6" w:space="0" w:color="000000"/>
              <w:right w:val="single" w:sz="6" w:space="0" w:color="000000"/>
            </w:tcBorders>
            <w:vAlign w:val="center"/>
          </w:tcPr>
          <w:p>
            <w:pPr>
              <w:pStyle w:val="19"/>
            </w:pPr>
            <w:r>
              <w:t>506.71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2010301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r>
              <w:t>505.71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20140</w:t>
            </w:r>
          </w:p>
        </w:tc>
        <w:tc>
          <w:tcPr>
            <w:tcW w:w="4535" w:type="dxa"/>
            <w:tcBorders>
              <w:left w:val="single" w:sz="6" w:space="0" w:color="000000"/>
              <w:right w:val="single" w:sz="6" w:space="0" w:color="000000"/>
            </w:tcBorders>
            <w:vAlign w:val="center"/>
          </w:tcPr>
          <w:p>
            <w:pPr>
              <w:pStyle w:val="20"/>
            </w:pPr>
            <w:r>
              <w:t>信访事务</w:t>
            </w: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2014004</w:t>
            </w:r>
          </w:p>
        </w:tc>
        <w:tc>
          <w:tcPr>
            <w:tcW w:w="4535" w:type="dxa"/>
            <w:tcBorders>
              <w:left w:val="single" w:sz="6" w:space="0" w:color="000000"/>
              <w:right w:val="single" w:sz="6" w:space="0" w:color="000000"/>
            </w:tcBorders>
            <w:vAlign w:val="center"/>
          </w:tcPr>
          <w:p>
            <w:pPr>
              <w:pStyle w:val="20"/>
            </w:pPr>
            <w:r>
              <w:t>信访业务</w:t>
            </w: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100.27</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20802</w:t>
            </w:r>
          </w:p>
        </w:tc>
        <w:tc>
          <w:tcPr>
            <w:tcW w:w="4535" w:type="dxa"/>
            <w:tcBorders>
              <w:left w:val="single" w:sz="6" w:space="0" w:color="000000"/>
              <w:right w:val="single" w:sz="6" w:space="0" w:color="000000"/>
            </w:tcBorders>
            <w:vAlign w:val="center"/>
          </w:tcPr>
          <w:p>
            <w:pPr>
              <w:pStyle w:val="20"/>
            </w:pPr>
            <w:r>
              <w:t>民政管理事务</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2080299</w:t>
            </w:r>
          </w:p>
        </w:tc>
        <w:tc>
          <w:tcPr>
            <w:tcW w:w="4535" w:type="dxa"/>
            <w:tcBorders>
              <w:left w:val="single" w:sz="6" w:space="0" w:color="000000"/>
              <w:right w:val="single" w:sz="6" w:space="0" w:color="000000"/>
            </w:tcBorders>
            <w:vAlign w:val="center"/>
          </w:tcPr>
          <w:p>
            <w:pPr>
              <w:pStyle w:val="20"/>
            </w:pPr>
            <w:r>
              <w:t>其他民政管理事务支出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r>
              <w:t>99.77</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1361" w:type="dxa"/>
            <w:tcBorders>
              <w:left w:val="single" w:sz="6" w:space="0" w:color="000000"/>
              <w:right w:val="single" w:sz="6" w:space="0" w:color="000000"/>
            </w:tcBorders>
            <w:vAlign w:val="center"/>
          </w:tcPr>
          <w:p>
            <w:pPr>
              <w:pStyle w:val="19"/>
            </w:pPr>
            <w:r>
              <w:t>17.10</w:t>
            </w:r>
          </w:p>
        </w:tc>
        <w:tc>
          <w:tcPr>
            <w:tcW w:w="1361" w:type="dxa"/>
            <w:tcBorders>
              <w:left w:val="single" w:sz="6" w:space="0" w:color="000000"/>
              <w:right w:val="single" w:sz="6" w:space="0" w:color="000000"/>
            </w:tcBorders>
            <w:vAlign w:val="center"/>
          </w:tcPr>
          <w:p>
            <w:pPr>
              <w:pStyle w:val="19"/>
            </w:pPr>
            <w:r>
              <w:t>17.10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1361" w:type="dxa"/>
            <w:tcBorders>
              <w:left w:val="single" w:sz="6" w:space="0" w:color="000000"/>
              <w:right w:val="single" w:sz="6" w:space="0" w:color="000000"/>
            </w:tcBorders>
            <w:vAlign w:val="center"/>
          </w:tcPr>
          <w:p>
            <w:pPr>
              <w:pStyle w:val="19"/>
            </w:pPr>
            <w:r>
              <w:t>55.11</w:t>
            </w:r>
          </w:p>
        </w:tc>
        <w:tc>
          <w:tcPr>
            <w:tcW w:w="1361" w:type="dxa"/>
            <w:tcBorders>
              <w:left w:val="single" w:sz="6" w:space="0" w:color="000000"/>
              <w:right w:val="single" w:sz="6" w:space="0" w:color="000000"/>
            </w:tcBorders>
            <w:vAlign w:val="center"/>
          </w:tcPr>
          <w:p>
            <w:pPr>
              <w:pStyle w:val="19"/>
            </w:pPr>
            <w:r>
              <w:t>55.11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992"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1361" w:type="dxa"/>
            <w:tcBorders>
              <w:left w:val="single" w:sz="6" w:space="0" w:color="000000"/>
              <w:right w:val="single" w:sz="6" w:space="0" w:color="000000"/>
            </w:tcBorders>
            <w:vAlign w:val="center"/>
          </w:tcPr>
          <w:p>
            <w:pPr>
              <w:pStyle w:val="19"/>
            </w:pPr>
            <w:r>
              <w:t>27.56</w:t>
            </w:r>
          </w:p>
        </w:tc>
        <w:tc>
          <w:tcPr>
            <w:tcW w:w="1361" w:type="dxa"/>
            <w:tcBorders>
              <w:left w:val="single" w:sz="6" w:space="0" w:color="000000"/>
              <w:right w:val="single" w:sz="6" w:space="0" w:color="000000"/>
            </w:tcBorders>
            <w:vAlign w:val="center"/>
          </w:tcPr>
          <w:p>
            <w:pPr>
              <w:pStyle w:val="19"/>
            </w:pPr>
            <w:r>
              <w:t>27.56</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992" w:type="dxa"/>
            <w:tcBorders>
              <w:left w:val="single" w:sz="6" w:space="0" w:color="000000"/>
              <w:right w:val="single" w:sz="6" w:space="0" w:color="000000"/>
            </w:tcBorders>
            <w:vAlign w:val="center"/>
          </w:tcPr>
          <w:p>
            <w:pPr>
              <w:pStyle w:val="20"/>
            </w:pPr>
            <w:r>
              <w:t>210</w:t>
            </w:r>
          </w:p>
        </w:tc>
        <w:tc>
          <w:tcPr>
            <w:tcW w:w="4535" w:type="dxa"/>
            <w:tcBorders>
              <w:left w:val="single" w:sz="6" w:space="0" w:color="000000"/>
              <w:right w:val="single" w:sz="6" w:space="0" w:color="000000"/>
            </w:tcBorders>
            <w:vAlign w:val="center"/>
          </w:tcPr>
          <w:p>
            <w:pPr>
              <w:pStyle w:val="20"/>
            </w:pPr>
            <w:r>
              <w:t>卫生健康支出</w:t>
            </w:r>
          </w:p>
        </w:tc>
        <w:tc>
          <w:tcPr>
            <w:tcW w:w="1361" w:type="dxa"/>
            <w:tcBorders>
              <w:left w:val="single" w:sz="6" w:space="0" w:color="000000"/>
              <w:right w:val="single" w:sz="6" w:space="0" w:color="000000"/>
            </w:tcBorders>
            <w:vAlign w:val="center"/>
          </w:tcPr>
          <w:p>
            <w:pPr>
              <w:pStyle w:val="19"/>
            </w:pPr>
            <w:r>
              <w:t>1.49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1.49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992" w:type="dxa"/>
            <w:tcBorders>
              <w:left w:val="single" w:sz="6" w:space="0" w:color="000000"/>
              <w:right w:val="single" w:sz="6" w:space="0" w:color="000000"/>
            </w:tcBorders>
            <w:vAlign w:val="center"/>
          </w:tcPr>
          <w:p>
            <w:pPr>
              <w:pStyle w:val="20"/>
            </w:pPr>
            <w:r>
              <w:t>21007</w:t>
            </w:r>
          </w:p>
        </w:tc>
        <w:tc>
          <w:tcPr>
            <w:tcW w:w="4535" w:type="dxa"/>
            <w:tcBorders>
              <w:left w:val="single" w:sz="6" w:space="0" w:color="000000"/>
              <w:right w:val="single" w:sz="6" w:space="0" w:color="000000"/>
            </w:tcBorders>
            <w:vAlign w:val="center"/>
          </w:tcPr>
          <w:p>
            <w:pPr>
              <w:pStyle w:val="20"/>
            </w:pPr>
            <w:r>
              <w:t>计划生育事务</w:t>
            </w: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992" w:type="dxa"/>
            <w:tcBorders>
              <w:left w:val="single" w:sz="6" w:space="0" w:color="000000"/>
              <w:right w:val="single" w:sz="6" w:space="0" w:color="000000"/>
            </w:tcBorders>
            <w:vAlign w:val="center"/>
          </w:tcPr>
          <w:p>
            <w:pPr>
              <w:pStyle w:val="20"/>
            </w:pPr>
            <w:r>
              <w:t>2100717</w:t>
            </w:r>
          </w:p>
        </w:tc>
        <w:tc>
          <w:tcPr>
            <w:tcW w:w="4535" w:type="dxa"/>
            <w:tcBorders>
              <w:left w:val="single" w:sz="6" w:space="0" w:color="000000"/>
              <w:right w:val="single" w:sz="6" w:space="0" w:color="000000"/>
            </w:tcBorders>
            <w:vAlign w:val="center"/>
          </w:tcPr>
          <w:p>
            <w:pPr>
              <w:pStyle w:val="20"/>
            </w:pPr>
            <w:r>
              <w:t>计划生育服务</w:t>
            </w: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0.99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992" w:type="dxa"/>
            <w:tcBorders>
              <w:left w:val="single" w:sz="6" w:space="0" w:color="000000"/>
              <w:right w:val="single" w:sz="6" w:space="0" w:color="000000"/>
            </w:tcBorders>
            <w:vAlign w:val="center"/>
          </w:tcPr>
          <w:p>
            <w:pPr>
              <w:pStyle w:val="20"/>
            </w:pPr>
            <w:r>
              <w:t>21099</w:t>
            </w:r>
          </w:p>
        </w:tc>
        <w:tc>
          <w:tcPr>
            <w:tcW w:w="4535" w:type="dxa"/>
            <w:tcBorders>
              <w:left w:val="single" w:sz="6" w:space="0" w:color="000000"/>
              <w:right w:val="single" w:sz="6" w:space="0" w:color="000000"/>
            </w:tcBorders>
            <w:vAlign w:val="center"/>
          </w:tcPr>
          <w:p>
            <w:pPr>
              <w:pStyle w:val="20"/>
            </w:pPr>
            <w:r>
              <w:t>其他卫生健康支出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992" w:type="dxa"/>
            <w:tcBorders>
              <w:left w:val="single" w:sz="6" w:space="0" w:color="000000"/>
              <w:right w:val="single" w:sz="6" w:space="0" w:color="000000"/>
            </w:tcBorders>
            <w:vAlign w:val="center"/>
          </w:tcPr>
          <w:p>
            <w:pPr>
              <w:pStyle w:val="20"/>
            </w:pPr>
            <w:r>
              <w:t>2109999</w:t>
            </w:r>
          </w:p>
        </w:tc>
        <w:tc>
          <w:tcPr>
            <w:tcW w:w="4535" w:type="dxa"/>
            <w:tcBorders>
              <w:left w:val="single" w:sz="6" w:space="0" w:color="000000"/>
              <w:right w:val="single" w:sz="6" w:space="0" w:color="000000"/>
            </w:tcBorders>
            <w:vAlign w:val="center"/>
          </w:tcPr>
          <w:p>
            <w:pPr>
              <w:pStyle w:val="20"/>
            </w:pPr>
            <w:r>
              <w:t>其他卫生健康支出</w:t>
            </w: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0.50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992" w:type="dxa"/>
            <w:tcBorders>
              <w:left w:val="single" w:sz="6" w:space="0" w:color="000000"/>
              <w:right w:val="single" w:sz="6" w:space="0" w:color="000000"/>
            </w:tcBorders>
            <w:vAlign w:val="center"/>
          </w:tcPr>
          <w:p>
            <w:pPr>
              <w:pStyle w:val="20"/>
            </w:pPr>
            <w:r>
              <w:t>213</w:t>
            </w:r>
          </w:p>
        </w:tc>
        <w:tc>
          <w:tcPr>
            <w:tcW w:w="4535" w:type="dxa"/>
            <w:tcBorders>
              <w:left w:val="single" w:sz="6" w:space="0" w:color="000000"/>
              <w:right w:val="single" w:sz="6" w:space="0" w:color="000000"/>
            </w:tcBorders>
            <w:vAlign w:val="center"/>
          </w:tcPr>
          <w:p>
            <w:pPr>
              <w:pStyle w:val="20"/>
            </w:pPr>
            <w:r>
              <w:t>农林水支出</w:t>
            </w:r>
          </w:p>
        </w:tc>
        <w:tc>
          <w:tcPr>
            <w:tcW w:w="1361" w:type="dxa"/>
            <w:tcBorders>
              <w:left w:val="single" w:sz="6" w:space="0" w:color="000000"/>
              <w:right w:val="single" w:sz="6" w:space="0" w:color="000000"/>
            </w:tcBorders>
            <w:vAlign w:val="center"/>
          </w:tcPr>
          <w:p>
            <w:pPr>
              <w:pStyle w:val="19"/>
            </w:pPr>
            <w:r>
              <w:t>561.00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561.00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992" w:type="dxa"/>
            <w:tcBorders>
              <w:left w:val="single" w:sz="6" w:space="0" w:color="000000"/>
              <w:right w:val="single" w:sz="6" w:space="0" w:color="000000"/>
            </w:tcBorders>
            <w:vAlign w:val="center"/>
          </w:tcPr>
          <w:p>
            <w:pPr>
              <w:pStyle w:val="20"/>
            </w:pPr>
            <w:r>
              <w:t>21303</w:t>
            </w:r>
          </w:p>
        </w:tc>
        <w:tc>
          <w:tcPr>
            <w:tcW w:w="4535" w:type="dxa"/>
            <w:tcBorders>
              <w:left w:val="single" w:sz="6" w:space="0" w:color="000000"/>
              <w:right w:val="single" w:sz="6" w:space="0" w:color="000000"/>
            </w:tcBorders>
            <w:vAlign w:val="center"/>
          </w:tcPr>
          <w:p>
            <w:pPr>
              <w:pStyle w:val="20"/>
            </w:pPr>
            <w:r>
              <w:t>水利</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992" w:type="dxa"/>
            <w:tcBorders>
              <w:left w:val="single" w:sz="6" w:space="0" w:color="000000"/>
              <w:right w:val="single" w:sz="6" w:space="0" w:color="000000"/>
            </w:tcBorders>
            <w:vAlign w:val="center"/>
          </w:tcPr>
          <w:p>
            <w:pPr>
              <w:pStyle w:val="20"/>
            </w:pPr>
            <w:r>
              <w:t>2130314</w:t>
            </w:r>
          </w:p>
        </w:tc>
        <w:tc>
          <w:tcPr>
            <w:tcW w:w="4535" w:type="dxa"/>
            <w:tcBorders>
              <w:left w:val="single" w:sz="6" w:space="0" w:color="000000"/>
              <w:right w:val="single" w:sz="6" w:space="0" w:color="000000"/>
            </w:tcBorders>
            <w:vAlign w:val="center"/>
          </w:tcPr>
          <w:p>
            <w:pPr>
              <w:pStyle w:val="20"/>
            </w:pPr>
            <w:r>
              <w:t>防汛</w:t>
            </w: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992" w:type="dxa"/>
            <w:tcBorders>
              <w:left w:val="single" w:sz="6" w:space="0" w:color="000000"/>
              <w:right w:val="single" w:sz="6" w:space="0" w:color="000000"/>
            </w:tcBorders>
            <w:vAlign w:val="center"/>
          </w:tcPr>
          <w:p>
            <w:pPr>
              <w:pStyle w:val="20"/>
            </w:pPr>
            <w:r>
              <w:t>21305</w:t>
            </w:r>
          </w:p>
        </w:tc>
        <w:tc>
          <w:tcPr>
            <w:tcW w:w="4535" w:type="dxa"/>
            <w:tcBorders>
              <w:left w:val="single" w:sz="6" w:space="0" w:color="000000"/>
              <w:right w:val="single" w:sz="6" w:space="0" w:color="000000"/>
            </w:tcBorders>
            <w:vAlign w:val="center"/>
          </w:tcPr>
          <w:p>
            <w:pPr>
              <w:pStyle w:val="20"/>
            </w:pPr>
            <w:r>
              <w:t>巩固脱贫攻坚成果衔接乡村振兴</w:t>
            </w: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992" w:type="dxa"/>
            <w:tcBorders>
              <w:left w:val="single" w:sz="6" w:space="0" w:color="000000"/>
              <w:right w:val="single" w:sz="6" w:space="0" w:color="000000"/>
            </w:tcBorders>
            <w:vAlign w:val="center"/>
          </w:tcPr>
          <w:p>
            <w:pPr>
              <w:pStyle w:val="20"/>
            </w:pPr>
            <w:r>
              <w:t>2130504</w:t>
            </w:r>
          </w:p>
        </w:tc>
        <w:tc>
          <w:tcPr>
            <w:tcW w:w="4535" w:type="dxa"/>
            <w:tcBorders>
              <w:left w:val="single" w:sz="6" w:space="0" w:color="000000"/>
              <w:right w:val="single" w:sz="6" w:space="0" w:color="000000"/>
            </w:tcBorders>
            <w:vAlign w:val="center"/>
          </w:tcPr>
          <w:p>
            <w:pPr>
              <w:pStyle w:val="20"/>
            </w:pPr>
            <w:r>
              <w:t>农村基础设施建设</w:t>
            </w: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490.00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992" w:type="dxa"/>
            <w:tcBorders>
              <w:left w:val="single" w:sz="6" w:space="0" w:color="000000"/>
              <w:right w:val="single" w:sz="6" w:space="0" w:color="000000"/>
            </w:tcBorders>
            <w:vAlign w:val="center"/>
          </w:tcPr>
          <w:p>
            <w:pPr>
              <w:pStyle w:val="20"/>
            </w:pPr>
            <w:r>
              <w:t>21307</w:t>
            </w:r>
          </w:p>
        </w:tc>
        <w:tc>
          <w:tcPr>
            <w:tcW w:w="4535" w:type="dxa"/>
            <w:tcBorders>
              <w:left w:val="single" w:sz="6" w:space="0" w:color="000000"/>
              <w:right w:val="single" w:sz="6" w:space="0" w:color="000000"/>
            </w:tcBorders>
            <w:vAlign w:val="center"/>
          </w:tcPr>
          <w:p>
            <w:pPr>
              <w:pStyle w:val="20"/>
            </w:pPr>
            <w:r>
              <w:t>农村综合改革</w:t>
            </w: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992" w:type="dxa"/>
            <w:tcBorders>
              <w:left w:val="single" w:sz="6" w:space="0" w:color="000000"/>
              <w:right w:val="single" w:sz="6" w:space="0" w:color="000000"/>
            </w:tcBorders>
            <w:vAlign w:val="center"/>
          </w:tcPr>
          <w:p>
            <w:pPr>
              <w:pStyle w:val="20"/>
            </w:pPr>
            <w:r>
              <w:t>2130705</w:t>
            </w:r>
          </w:p>
        </w:tc>
        <w:tc>
          <w:tcPr>
            <w:tcW w:w="4535" w:type="dxa"/>
            <w:tcBorders>
              <w:left w:val="single" w:sz="6" w:space="0" w:color="000000"/>
              <w:right w:val="single" w:sz="6" w:space="0" w:color="000000"/>
            </w:tcBorders>
            <w:vAlign w:val="center"/>
          </w:tcPr>
          <w:p>
            <w:pPr>
              <w:pStyle w:val="20"/>
            </w:pPr>
            <w:r>
              <w:t>对村民委员会和村党支部的补助</w:t>
            </w: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70.00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992"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992"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992"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r>
              <w:t>26.21</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992" w:type="dxa"/>
            <w:tcBorders>
              <w:left w:val="single" w:sz="6" w:space="0" w:color="000000"/>
              <w:right w:val="single" w:sz="6" w:space="0" w:color="000000"/>
            </w:tcBorders>
            <w:vAlign w:val="center"/>
          </w:tcPr>
          <w:p>
            <w:pPr>
              <w:pStyle w:val="20"/>
            </w:pPr>
            <w:r>
              <w:t>224</w:t>
            </w:r>
          </w:p>
        </w:tc>
        <w:tc>
          <w:tcPr>
            <w:tcW w:w="4535" w:type="dxa"/>
            <w:tcBorders>
              <w:left w:val="single" w:sz="6" w:space="0" w:color="000000"/>
              <w:right w:val="single" w:sz="6" w:space="0" w:color="000000"/>
            </w:tcBorders>
            <w:vAlign w:val="center"/>
          </w:tcPr>
          <w:p>
            <w:pPr>
              <w:pStyle w:val="20"/>
            </w:pPr>
            <w:r>
              <w:t>灾害防治及应急管理支出</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992" w:type="dxa"/>
            <w:tcBorders>
              <w:left w:val="single" w:sz="6" w:space="0" w:color="000000"/>
              <w:right w:val="single" w:sz="6" w:space="0" w:color="000000"/>
            </w:tcBorders>
            <w:vAlign w:val="center"/>
          </w:tcPr>
          <w:p>
            <w:pPr>
              <w:pStyle w:val="20"/>
            </w:pPr>
            <w:r>
              <w:t>22401</w:t>
            </w:r>
          </w:p>
        </w:tc>
        <w:tc>
          <w:tcPr>
            <w:tcW w:w="4535" w:type="dxa"/>
            <w:tcBorders>
              <w:left w:val="single" w:sz="6" w:space="0" w:color="000000"/>
              <w:right w:val="single" w:sz="6" w:space="0" w:color="000000"/>
            </w:tcBorders>
            <w:vAlign w:val="center"/>
          </w:tcPr>
          <w:p>
            <w:pPr>
              <w:pStyle w:val="20"/>
            </w:pPr>
            <w:r>
              <w:t>应急管理事务</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992" w:type="dxa"/>
            <w:tcBorders>
              <w:left w:val="single" w:sz="6" w:space="0" w:color="000000"/>
              <w:right w:val="single" w:sz="6" w:space="0" w:color="000000"/>
            </w:tcBorders>
            <w:vAlign w:val="center"/>
          </w:tcPr>
          <w:p>
            <w:pPr>
              <w:pStyle w:val="20"/>
            </w:pPr>
            <w:r>
              <w:t>2240104</w:t>
            </w:r>
          </w:p>
        </w:tc>
        <w:tc>
          <w:tcPr>
            <w:tcW w:w="4535" w:type="dxa"/>
            <w:tcBorders>
              <w:left w:val="single" w:sz="6" w:space="0" w:color="000000"/>
              <w:right w:val="single" w:sz="6" w:space="0" w:color="000000"/>
            </w:tcBorders>
            <w:vAlign w:val="center"/>
          </w:tcPr>
          <w:p>
            <w:pPr>
              <w:pStyle w:val="20"/>
            </w:pPr>
            <w:r>
              <w:t>灾害风险防治</w:t>
            </w: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712.67</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511.71</w:t>
            </w:r>
          </w:p>
        </w:tc>
        <w:tc>
          <w:tcPr>
            <w:tcW w:w="1474" w:type="dxa"/>
            <w:tcBorders>
              <w:left w:val="single" w:sz="6" w:space="0" w:color="000000"/>
              <w:right w:val="single" w:sz="6" w:space="0" w:color="000000"/>
            </w:tcBorders>
            <w:vAlign w:val="center"/>
          </w:tcPr>
          <w:p>
            <w:pPr>
              <w:pStyle w:val="19"/>
            </w:pPr>
            <w:r>
              <w:t>511.71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100.27</w:t>
            </w:r>
          </w:p>
        </w:tc>
        <w:tc>
          <w:tcPr>
            <w:tcW w:w="1474" w:type="dxa"/>
            <w:tcBorders>
              <w:left w:val="single" w:sz="6" w:space="0" w:color="000000"/>
              <w:right w:val="single" w:sz="6" w:space="0" w:color="000000"/>
            </w:tcBorders>
            <w:vAlign w:val="center"/>
          </w:tcPr>
          <w:p>
            <w:pPr>
              <w:pStyle w:val="19"/>
            </w:pPr>
            <w:r>
              <w:t>100.27</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r>
              <w:t>1.49</w:t>
            </w:r>
          </w:p>
        </w:tc>
        <w:tc>
          <w:tcPr>
            <w:tcW w:w="1474" w:type="dxa"/>
            <w:tcBorders>
              <w:left w:val="single" w:sz="6" w:space="0" w:color="000000"/>
              <w:right w:val="single" w:sz="6" w:space="0" w:color="000000"/>
            </w:tcBorders>
            <w:vAlign w:val="center"/>
          </w:tcPr>
          <w:p>
            <w:pPr>
              <w:pStyle w:val="19"/>
            </w:pPr>
            <w:r>
              <w:t>1.49</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r>
              <w:t>561.00</w:t>
            </w:r>
          </w:p>
        </w:tc>
        <w:tc>
          <w:tcPr>
            <w:tcW w:w="1474" w:type="dxa"/>
            <w:tcBorders>
              <w:left w:val="single" w:sz="6" w:space="0" w:color="000000"/>
              <w:right w:val="single" w:sz="6" w:space="0" w:color="000000"/>
            </w:tcBorders>
            <w:vAlign w:val="center"/>
          </w:tcPr>
          <w:p>
            <w:pPr>
              <w:pStyle w:val="19"/>
            </w:pPr>
            <w:r>
              <w:t>561.00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r>
              <w:t>26.21</w:t>
            </w:r>
          </w:p>
        </w:tc>
        <w:tc>
          <w:tcPr>
            <w:tcW w:w="1474" w:type="dxa"/>
            <w:tcBorders>
              <w:left w:val="single" w:sz="6" w:space="0" w:color="000000"/>
              <w:right w:val="single" w:sz="6" w:space="0" w:color="000000"/>
            </w:tcBorders>
            <w:vAlign w:val="center"/>
          </w:tcPr>
          <w:p>
            <w:pPr>
              <w:pStyle w:val="19"/>
            </w:pPr>
            <w:r>
              <w:t>26.21</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r>
              <w:t>2.00</w:t>
            </w:r>
          </w:p>
        </w:tc>
        <w:tc>
          <w:tcPr>
            <w:tcW w:w="1474" w:type="dxa"/>
            <w:tcBorders>
              <w:left w:val="single" w:sz="6" w:space="0" w:color="000000"/>
              <w:right w:val="single" w:sz="6" w:space="0" w:color="000000"/>
            </w:tcBorders>
            <w:vAlign w:val="center"/>
          </w:tcPr>
          <w:p>
            <w:pPr>
              <w:pStyle w:val="19"/>
            </w:pPr>
            <w:r>
              <w:t>2.00</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712.67</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490.00</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490.00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1202.67</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r>
              <w:t>1202.67</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1202.67</w:t>
            </w:r>
          </w:p>
        </w:tc>
        <w:tc>
          <w:tcPr>
            <w:tcW w:w="2551" w:type="dxa"/>
            <w:tcBorders>
              <w:left w:val="single" w:sz="6" w:space="0" w:color="000000"/>
              <w:right w:val="single" w:sz="6" w:space="0" w:color="000000"/>
            </w:tcBorders>
            <w:vAlign w:val="center"/>
          </w:tcPr>
          <w:p>
            <w:pPr>
              <w:pStyle w:val="23"/>
            </w:pPr>
            <w:r>
              <w:t>631.69</w:t>
            </w:r>
          </w:p>
        </w:tc>
        <w:tc>
          <w:tcPr>
            <w:tcW w:w="2551" w:type="dxa"/>
            <w:tcBorders>
              <w:left w:val="single" w:sz="6" w:space="0" w:color="000000"/>
              <w:right w:val="single" w:sz="6" w:space="0" w:color="000000"/>
            </w:tcBorders>
            <w:vAlign w:val="center"/>
          </w:tcPr>
          <w:p>
            <w:pPr>
              <w:pStyle w:val="23"/>
            </w:pPr>
            <w:r>
              <w:t>570.98</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511.71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6.00</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20103</w:t>
            </w:r>
          </w:p>
        </w:tc>
        <w:tc>
          <w:tcPr>
            <w:tcW w:w="4535" w:type="dxa"/>
            <w:tcBorders>
              <w:left w:val="single" w:sz="6" w:space="0" w:color="000000"/>
              <w:right w:val="single" w:sz="6" w:space="0" w:color="000000"/>
            </w:tcBorders>
            <w:vAlign w:val="center"/>
          </w:tcPr>
          <w:p>
            <w:pPr>
              <w:pStyle w:val="20"/>
            </w:pPr>
            <w:r>
              <w:t>政府办公厅（室）及相关机构事务</w:t>
            </w:r>
          </w:p>
        </w:tc>
        <w:tc>
          <w:tcPr>
            <w:tcW w:w="2551" w:type="dxa"/>
            <w:tcBorders>
              <w:left w:val="single" w:sz="6" w:space="0" w:color="000000"/>
              <w:right w:val="single" w:sz="6" w:space="0" w:color="000000"/>
            </w:tcBorders>
            <w:vAlign w:val="center"/>
          </w:tcPr>
          <w:p>
            <w:pPr>
              <w:pStyle w:val="19"/>
            </w:pPr>
            <w:r>
              <w:t>506.71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2010301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r>
              <w:t>505.71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2010399</w:t>
            </w:r>
          </w:p>
        </w:tc>
        <w:tc>
          <w:tcPr>
            <w:tcW w:w="4535" w:type="dxa"/>
            <w:tcBorders>
              <w:left w:val="single" w:sz="6" w:space="0" w:color="000000"/>
              <w:right w:val="single" w:sz="6" w:space="0" w:color="000000"/>
            </w:tcBorders>
            <w:vAlign w:val="center"/>
          </w:tcPr>
          <w:p>
            <w:pPr>
              <w:pStyle w:val="20"/>
            </w:pPr>
            <w:r>
              <w:t>其他政府办公厅（室）及相关机构事务支出</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20140</w:t>
            </w:r>
          </w:p>
        </w:tc>
        <w:tc>
          <w:tcPr>
            <w:tcW w:w="4535" w:type="dxa"/>
            <w:tcBorders>
              <w:left w:val="single" w:sz="6" w:space="0" w:color="000000"/>
              <w:right w:val="single" w:sz="6" w:space="0" w:color="000000"/>
            </w:tcBorders>
            <w:vAlign w:val="center"/>
          </w:tcPr>
          <w:p>
            <w:pPr>
              <w:pStyle w:val="20"/>
            </w:pPr>
            <w:r>
              <w:t>信访事务</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2014004</w:t>
            </w:r>
          </w:p>
        </w:tc>
        <w:tc>
          <w:tcPr>
            <w:tcW w:w="4535" w:type="dxa"/>
            <w:tcBorders>
              <w:left w:val="single" w:sz="6" w:space="0" w:color="000000"/>
              <w:right w:val="single" w:sz="6" w:space="0" w:color="000000"/>
            </w:tcBorders>
            <w:vAlign w:val="center"/>
          </w:tcPr>
          <w:p>
            <w:pPr>
              <w:pStyle w:val="20"/>
            </w:pPr>
            <w:r>
              <w:t>信访业务</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100.27</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20802</w:t>
            </w:r>
          </w:p>
        </w:tc>
        <w:tc>
          <w:tcPr>
            <w:tcW w:w="4535" w:type="dxa"/>
            <w:tcBorders>
              <w:left w:val="single" w:sz="6" w:space="0" w:color="000000"/>
              <w:right w:val="single" w:sz="6" w:space="0" w:color="000000"/>
            </w:tcBorders>
            <w:vAlign w:val="center"/>
          </w:tcPr>
          <w:p>
            <w:pPr>
              <w:pStyle w:val="20"/>
            </w:pPr>
            <w:r>
              <w:t>民政管理事务</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2080299</w:t>
            </w:r>
          </w:p>
        </w:tc>
        <w:tc>
          <w:tcPr>
            <w:tcW w:w="4535" w:type="dxa"/>
            <w:tcBorders>
              <w:left w:val="single" w:sz="6" w:space="0" w:color="000000"/>
              <w:right w:val="single" w:sz="6" w:space="0" w:color="000000"/>
            </w:tcBorders>
            <w:vAlign w:val="center"/>
          </w:tcPr>
          <w:p>
            <w:pPr>
              <w:pStyle w:val="20"/>
            </w:pPr>
            <w:r>
              <w:t>其他民政管理事务支出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r>
              <w:t>99.77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210</w:t>
            </w:r>
          </w:p>
        </w:tc>
        <w:tc>
          <w:tcPr>
            <w:tcW w:w="4535" w:type="dxa"/>
            <w:tcBorders>
              <w:left w:val="single" w:sz="6" w:space="0" w:color="000000"/>
              <w:right w:val="single" w:sz="6" w:space="0" w:color="000000"/>
            </w:tcBorders>
            <w:vAlign w:val="center"/>
          </w:tcPr>
          <w:p>
            <w:pPr>
              <w:pStyle w:val="20"/>
            </w:pPr>
            <w:r>
              <w:t>卫生健康支出</w:t>
            </w:r>
          </w:p>
        </w:tc>
        <w:tc>
          <w:tcPr>
            <w:tcW w:w="2551" w:type="dxa"/>
            <w:tcBorders>
              <w:left w:val="single" w:sz="6" w:space="0" w:color="000000"/>
              <w:right w:val="single" w:sz="6" w:space="0" w:color="000000"/>
            </w:tcBorders>
            <w:vAlign w:val="center"/>
          </w:tcPr>
          <w:p>
            <w:pPr>
              <w:pStyle w:val="19"/>
            </w:pPr>
            <w:r>
              <w:t>1.49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1.49</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21007</w:t>
            </w:r>
          </w:p>
        </w:tc>
        <w:tc>
          <w:tcPr>
            <w:tcW w:w="4535" w:type="dxa"/>
            <w:tcBorders>
              <w:left w:val="single" w:sz="6" w:space="0" w:color="000000"/>
              <w:right w:val="single" w:sz="6" w:space="0" w:color="000000"/>
            </w:tcBorders>
            <w:vAlign w:val="center"/>
          </w:tcPr>
          <w:p>
            <w:pPr>
              <w:pStyle w:val="20"/>
            </w:pPr>
            <w:r>
              <w:t>计划生育事务</w:t>
            </w:r>
          </w:p>
        </w:tc>
        <w:tc>
          <w:tcPr>
            <w:tcW w:w="2551" w:type="dxa"/>
            <w:tcBorders>
              <w:left w:val="single" w:sz="6" w:space="0" w:color="000000"/>
              <w:right w:val="single" w:sz="6" w:space="0" w:color="000000"/>
            </w:tcBorders>
            <w:vAlign w:val="center"/>
          </w:tcPr>
          <w:p>
            <w:pPr>
              <w:pStyle w:val="19"/>
            </w:pPr>
            <w:r>
              <w:t>0.99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0.99</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2100717</w:t>
            </w:r>
          </w:p>
        </w:tc>
        <w:tc>
          <w:tcPr>
            <w:tcW w:w="4535" w:type="dxa"/>
            <w:tcBorders>
              <w:left w:val="single" w:sz="6" w:space="0" w:color="000000"/>
              <w:right w:val="single" w:sz="6" w:space="0" w:color="000000"/>
            </w:tcBorders>
            <w:vAlign w:val="center"/>
          </w:tcPr>
          <w:p>
            <w:pPr>
              <w:pStyle w:val="20"/>
            </w:pPr>
            <w:r>
              <w:t>计划生育服务</w:t>
            </w:r>
          </w:p>
        </w:tc>
        <w:tc>
          <w:tcPr>
            <w:tcW w:w="2551" w:type="dxa"/>
            <w:tcBorders>
              <w:left w:val="single" w:sz="6" w:space="0" w:color="000000"/>
              <w:right w:val="single" w:sz="6" w:space="0" w:color="000000"/>
            </w:tcBorders>
            <w:vAlign w:val="center"/>
          </w:tcPr>
          <w:p>
            <w:pPr>
              <w:pStyle w:val="19"/>
            </w:pPr>
            <w:r>
              <w:t>0.99</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0.99</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21099</w:t>
            </w:r>
          </w:p>
        </w:tc>
        <w:tc>
          <w:tcPr>
            <w:tcW w:w="4535" w:type="dxa"/>
            <w:tcBorders>
              <w:left w:val="single" w:sz="6" w:space="0" w:color="000000"/>
              <w:right w:val="single" w:sz="6" w:space="0" w:color="000000"/>
            </w:tcBorders>
            <w:vAlign w:val="center"/>
          </w:tcPr>
          <w:p>
            <w:pPr>
              <w:pStyle w:val="20"/>
            </w:pPr>
            <w:r>
              <w:t>其他卫生健康支出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2109999</w:t>
            </w:r>
          </w:p>
        </w:tc>
        <w:tc>
          <w:tcPr>
            <w:tcW w:w="4535" w:type="dxa"/>
            <w:tcBorders>
              <w:left w:val="single" w:sz="6" w:space="0" w:color="000000"/>
              <w:right w:val="single" w:sz="6" w:space="0" w:color="000000"/>
            </w:tcBorders>
            <w:vAlign w:val="center"/>
          </w:tcPr>
          <w:p>
            <w:pPr>
              <w:pStyle w:val="20"/>
            </w:pPr>
            <w:r>
              <w:t>其他卫生健康支出</w:t>
            </w:r>
          </w:p>
        </w:tc>
        <w:tc>
          <w:tcPr>
            <w:tcW w:w="2551" w:type="dxa"/>
            <w:tcBorders>
              <w:left w:val="single" w:sz="6" w:space="0" w:color="000000"/>
              <w:right w:val="single" w:sz="6" w:space="0" w:color="000000"/>
            </w:tcBorders>
            <w:vAlign w:val="center"/>
          </w:tcPr>
          <w:p>
            <w:pPr>
              <w:pStyle w:val="19"/>
            </w:pPr>
            <w:r>
              <w:t>0.50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213</w:t>
            </w:r>
          </w:p>
        </w:tc>
        <w:tc>
          <w:tcPr>
            <w:tcW w:w="4535" w:type="dxa"/>
            <w:tcBorders>
              <w:left w:val="single" w:sz="6" w:space="0" w:color="000000"/>
              <w:right w:val="single" w:sz="6" w:space="0" w:color="000000"/>
            </w:tcBorders>
            <w:vAlign w:val="center"/>
          </w:tcPr>
          <w:p>
            <w:pPr>
              <w:pStyle w:val="20"/>
            </w:pPr>
            <w:r>
              <w:t>农林水支出</w:t>
            </w:r>
          </w:p>
        </w:tc>
        <w:tc>
          <w:tcPr>
            <w:tcW w:w="2551" w:type="dxa"/>
            <w:tcBorders>
              <w:left w:val="single" w:sz="6" w:space="0" w:color="000000"/>
              <w:right w:val="single" w:sz="6" w:space="0" w:color="000000"/>
            </w:tcBorders>
            <w:vAlign w:val="center"/>
          </w:tcPr>
          <w:p>
            <w:pPr>
              <w:pStyle w:val="19"/>
            </w:pPr>
            <w:r>
              <w:t>561.00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561.00</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21303</w:t>
            </w:r>
          </w:p>
        </w:tc>
        <w:tc>
          <w:tcPr>
            <w:tcW w:w="4535" w:type="dxa"/>
            <w:tcBorders>
              <w:left w:val="single" w:sz="6" w:space="0" w:color="000000"/>
              <w:right w:val="single" w:sz="6" w:space="0" w:color="000000"/>
            </w:tcBorders>
            <w:vAlign w:val="center"/>
          </w:tcPr>
          <w:p>
            <w:pPr>
              <w:pStyle w:val="20"/>
            </w:pPr>
            <w:r>
              <w:t>水利</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2130314</w:t>
            </w:r>
          </w:p>
        </w:tc>
        <w:tc>
          <w:tcPr>
            <w:tcW w:w="4535" w:type="dxa"/>
            <w:tcBorders>
              <w:left w:val="single" w:sz="6" w:space="0" w:color="000000"/>
              <w:right w:val="single" w:sz="6" w:space="0" w:color="000000"/>
            </w:tcBorders>
            <w:vAlign w:val="center"/>
          </w:tcPr>
          <w:p>
            <w:pPr>
              <w:pStyle w:val="20"/>
            </w:pPr>
            <w:r>
              <w:t>防汛</w:t>
            </w:r>
          </w:p>
        </w:tc>
        <w:tc>
          <w:tcPr>
            <w:tcW w:w="2551" w:type="dxa"/>
            <w:tcBorders>
              <w:left w:val="single" w:sz="6" w:space="0" w:color="000000"/>
              <w:right w:val="single" w:sz="6" w:space="0" w:color="000000"/>
            </w:tcBorders>
            <w:vAlign w:val="center"/>
          </w:tcPr>
          <w:p>
            <w:pPr>
              <w:pStyle w:val="19"/>
            </w:pPr>
            <w:r>
              <w:t>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w:t>
            </w: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21305</w:t>
            </w:r>
          </w:p>
        </w:tc>
        <w:tc>
          <w:tcPr>
            <w:tcW w:w="4535" w:type="dxa"/>
            <w:tcBorders>
              <w:left w:val="single" w:sz="6" w:space="0" w:color="000000"/>
              <w:right w:val="single" w:sz="6" w:space="0" w:color="000000"/>
            </w:tcBorders>
            <w:vAlign w:val="center"/>
          </w:tcPr>
          <w:p>
            <w:pPr>
              <w:pStyle w:val="20"/>
            </w:pPr>
            <w:r>
              <w:t>巩固脱贫攻坚成果衔接乡村振兴</w:t>
            </w:r>
          </w:p>
        </w:tc>
        <w:tc>
          <w:tcPr>
            <w:tcW w:w="2551" w:type="dxa"/>
            <w:tcBorders>
              <w:left w:val="single" w:sz="6" w:space="0" w:color="000000"/>
              <w:right w:val="single" w:sz="6" w:space="0" w:color="000000"/>
            </w:tcBorders>
            <w:vAlign w:val="center"/>
          </w:tcPr>
          <w:p>
            <w:pPr>
              <w:pStyle w:val="19"/>
            </w:pPr>
            <w:r>
              <w:t>490.00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490.00</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1191" w:type="dxa"/>
            <w:tcBorders>
              <w:left w:val="single" w:sz="6" w:space="0" w:color="000000"/>
              <w:right w:val="single" w:sz="6" w:space="0" w:color="000000"/>
            </w:tcBorders>
            <w:vAlign w:val="center"/>
          </w:tcPr>
          <w:p>
            <w:pPr>
              <w:pStyle w:val="20"/>
            </w:pPr>
            <w:r>
              <w:t>2130504</w:t>
            </w:r>
          </w:p>
        </w:tc>
        <w:tc>
          <w:tcPr>
            <w:tcW w:w="4535" w:type="dxa"/>
            <w:tcBorders>
              <w:left w:val="single" w:sz="6" w:space="0" w:color="000000"/>
              <w:right w:val="single" w:sz="6" w:space="0" w:color="000000"/>
            </w:tcBorders>
            <w:vAlign w:val="center"/>
          </w:tcPr>
          <w:p>
            <w:pPr>
              <w:pStyle w:val="20"/>
            </w:pPr>
            <w:r>
              <w:t>农村基础设施建设</w:t>
            </w:r>
          </w:p>
        </w:tc>
        <w:tc>
          <w:tcPr>
            <w:tcW w:w="2551" w:type="dxa"/>
            <w:tcBorders>
              <w:left w:val="single" w:sz="6" w:space="0" w:color="000000"/>
              <w:right w:val="single" w:sz="6" w:space="0" w:color="000000"/>
            </w:tcBorders>
            <w:vAlign w:val="center"/>
          </w:tcPr>
          <w:p>
            <w:pPr>
              <w:pStyle w:val="19"/>
            </w:pPr>
            <w:r>
              <w:t>490.00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490.00</w:t>
            </w:r>
          </w:p>
        </w:tc>
      </w:tr>
      <w:tr>
        <w:trPr>
          <w:trHeight w:val="369"/>
        </w:trPr>
        <w:tc>
          <w:tcPr>
            <w:tcW w:w="850" w:type="dxa"/>
            <w:tcBorders>
              <w:left w:val="single" w:sz="6" w:space="0" w:color="000000"/>
              <w:right w:val="single" w:sz="6" w:space="0" w:color="000000"/>
            </w:tcBorders>
            <w:vAlign w:val="center"/>
          </w:tcPr>
          <w:p>
            <w:pPr>
              <w:pStyle w:val="21"/>
            </w:pPr>
            <w:r>
              <w:t>25</w:t>
            </w:r>
          </w:p>
        </w:tc>
        <w:tc>
          <w:tcPr>
            <w:tcW w:w="1191" w:type="dxa"/>
            <w:tcBorders>
              <w:left w:val="single" w:sz="6" w:space="0" w:color="000000"/>
              <w:right w:val="single" w:sz="6" w:space="0" w:color="000000"/>
            </w:tcBorders>
            <w:vAlign w:val="center"/>
          </w:tcPr>
          <w:p>
            <w:pPr>
              <w:pStyle w:val="20"/>
            </w:pPr>
            <w:r>
              <w:t>21307</w:t>
            </w:r>
          </w:p>
        </w:tc>
        <w:tc>
          <w:tcPr>
            <w:tcW w:w="4535" w:type="dxa"/>
            <w:tcBorders>
              <w:left w:val="single" w:sz="6" w:space="0" w:color="000000"/>
              <w:right w:val="single" w:sz="6" w:space="0" w:color="000000"/>
            </w:tcBorders>
            <w:vAlign w:val="center"/>
          </w:tcPr>
          <w:p>
            <w:pPr>
              <w:pStyle w:val="20"/>
            </w:pPr>
            <w:r>
              <w:t>农村综合改革</w:t>
            </w:r>
          </w:p>
        </w:tc>
        <w:tc>
          <w:tcPr>
            <w:tcW w:w="2551" w:type="dxa"/>
            <w:tcBorders>
              <w:left w:val="single" w:sz="6" w:space="0" w:color="000000"/>
              <w:right w:val="single" w:sz="6" w:space="0" w:color="000000"/>
            </w:tcBorders>
            <w:vAlign w:val="center"/>
          </w:tcPr>
          <w:p>
            <w:pPr>
              <w:pStyle w:val="19"/>
            </w:pPr>
            <w:r>
              <w:t>70.00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70.00</w:t>
            </w:r>
          </w:p>
        </w:tc>
      </w:tr>
      <w:tr>
        <w:trPr>
          <w:trHeight w:val="369"/>
        </w:trPr>
        <w:tc>
          <w:tcPr>
            <w:tcW w:w="850" w:type="dxa"/>
            <w:tcBorders>
              <w:left w:val="single" w:sz="6" w:space="0" w:color="000000"/>
              <w:right w:val="single" w:sz="6" w:space="0" w:color="000000"/>
            </w:tcBorders>
            <w:vAlign w:val="center"/>
          </w:tcPr>
          <w:p>
            <w:pPr>
              <w:pStyle w:val="21"/>
            </w:pPr>
            <w:r>
              <w:t>26</w:t>
            </w:r>
          </w:p>
        </w:tc>
        <w:tc>
          <w:tcPr>
            <w:tcW w:w="1191" w:type="dxa"/>
            <w:tcBorders>
              <w:left w:val="single" w:sz="6" w:space="0" w:color="000000"/>
              <w:right w:val="single" w:sz="6" w:space="0" w:color="000000"/>
            </w:tcBorders>
            <w:vAlign w:val="center"/>
          </w:tcPr>
          <w:p>
            <w:pPr>
              <w:pStyle w:val="20"/>
            </w:pPr>
            <w:r>
              <w:t>2130705</w:t>
            </w:r>
          </w:p>
        </w:tc>
        <w:tc>
          <w:tcPr>
            <w:tcW w:w="4535" w:type="dxa"/>
            <w:tcBorders>
              <w:left w:val="single" w:sz="6" w:space="0" w:color="000000"/>
              <w:right w:val="single" w:sz="6" w:space="0" w:color="000000"/>
            </w:tcBorders>
            <w:vAlign w:val="center"/>
          </w:tcPr>
          <w:p>
            <w:pPr>
              <w:pStyle w:val="20"/>
            </w:pPr>
            <w:r>
              <w:t>对村民委员会和村党支部的补助</w:t>
            </w:r>
          </w:p>
        </w:tc>
        <w:tc>
          <w:tcPr>
            <w:tcW w:w="2551" w:type="dxa"/>
            <w:tcBorders>
              <w:left w:val="single" w:sz="6" w:space="0" w:color="000000"/>
              <w:right w:val="single" w:sz="6" w:space="0" w:color="000000"/>
            </w:tcBorders>
            <w:vAlign w:val="center"/>
          </w:tcPr>
          <w:p>
            <w:pPr>
              <w:pStyle w:val="19"/>
            </w:pPr>
            <w:r>
              <w:t>70.00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70.00</w:t>
            </w:r>
          </w:p>
        </w:tc>
      </w:tr>
      <w:tr>
        <w:trPr>
          <w:trHeight w:val="369"/>
        </w:trPr>
        <w:tc>
          <w:tcPr>
            <w:tcW w:w="850" w:type="dxa"/>
            <w:tcBorders>
              <w:left w:val="single" w:sz="6" w:space="0" w:color="000000"/>
              <w:right w:val="single" w:sz="6" w:space="0" w:color="000000"/>
            </w:tcBorders>
            <w:vAlign w:val="center"/>
          </w:tcPr>
          <w:p>
            <w:pPr>
              <w:pStyle w:val="21"/>
            </w:pPr>
            <w:r>
              <w:t>27</w:t>
            </w:r>
          </w:p>
        </w:tc>
        <w:tc>
          <w:tcPr>
            <w:tcW w:w="1191"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1191"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1191"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1191" w:type="dxa"/>
            <w:tcBorders>
              <w:left w:val="single" w:sz="6" w:space="0" w:color="000000"/>
              <w:right w:val="single" w:sz="6" w:space="0" w:color="000000"/>
            </w:tcBorders>
            <w:vAlign w:val="center"/>
          </w:tcPr>
          <w:p>
            <w:pPr>
              <w:pStyle w:val="20"/>
            </w:pPr>
            <w:r>
              <w:t>224</w:t>
            </w:r>
          </w:p>
        </w:tc>
        <w:tc>
          <w:tcPr>
            <w:tcW w:w="4535" w:type="dxa"/>
            <w:tcBorders>
              <w:left w:val="single" w:sz="6" w:space="0" w:color="000000"/>
              <w:right w:val="single" w:sz="6" w:space="0" w:color="000000"/>
            </w:tcBorders>
            <w:vAlign w:val="center"/>
          </w:tcPr>
          <w:p>
            <w:pPr>
              <w:pStyle w:val="20"/>
            </w:pPr>
            <w:r>
              <w:t>灾害防治及应急管理支出</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31</w:t>
            </w:r>
          </w:p>
        </w:tc>
        <w:tc>
          <w:tcPr>
            <w:tcW w:w="1191" w:type="dxa"/>
            <w:tcBorders>
              <w:left w:val="single" w:sz="6" w:space="0" w:color="000000"/>
              <w:right w:val="single" w:sz="6" w:space="0" w:color="000000"/>
            </w:tcBorders>
            <w:vAlign w:val="center"/>
          </w:tcPr>
          <w:p>
            <w:pPr>
              <w:pStyle w:val="20"/>
            </w:pPr>
            <w:r>
              <w:t>22401</w:t>
            </w:r>
          </w:p>
        </w:tc>
        <w:tc>
          <w:tcPr>
            <w:tcW w:w="4535" w:type="dxa"/>
            <w:tcBorders>
              <w:left w:val="single" w:sz="6" w:space="0" w:color="000000"/>
              <w:right w:val="single" w:sz="6" w:space="0" w:color="000000"/>
            </w:tcBorders>
            <w:vAlign w:val="center"/>
          </w:tcPr>
          <w:p>
            <w:pPr>
              <w:pStyle w:val="20"/>
            </w:pPr>
            <w:r>
              <w:t>应急管理事务</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1191" w:type="dxa"/>
            <w:tcBorders>
              <w:left w:val="single" w:sz="6" w:space="0" w:color="000000"/>
              <w:right w:val="single" w:sz="6" w:space="0" w:color="000000"/>
            </w:tcBorders>
            <w:vAlign w:val="center"/>
          </w:tcPr>
          <w:p>
            <w:pPr>
              <w:pStyle w:val="20"/>
            </w:pPr>
            <w:r>
              <w:t>2240104</w:t>
            </w:r>
          </w:p>
        </w:tc>
        <w:tc>
          <w:tcPr>
            <w:tcW w:w="4535" w:type="dxa"/>
            <w:tcBorders>
              <w:left w:val="single" w:sz="6" w:space="0" w:color="000000"/>
              <w:right w:val="single" w:sz="6" w:space="0" w:color="000000"/>
            </w:tcBorders>
            <w:vAlign w:val="center"/>
          </w:tcPr>
          <w:p>
            <w:pPr>
              <w:pStyle w:val="20"/>
            </w:pPr>
            <w:r>
              <w:t>灾害风险防治</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631.69</w:t>
            </w:r>
          </w:p>
        </w:tc>
        <w:tc>
          <w:tcPr>
            <w:tcW w:w="2551" w:type="dxa"/>
            <w:tcBorders>
              <w:left w:val="single" w:sz="6" w:space="0" w:color="000000"/>
              <w:right w:val="single" w:sz="6" w:space="0" w:color="000000"/>
            </w:tcBorders>
            <w:vAlign w:val="center"/>
          </w:tcPr>
          <w:p>
            <w:pPr>
              <w:pStyle w:val="23"/>
            </w:pPr>
            <w:r>
              <w:t>584.15</w:t>
            </w:r>
          </w:p>
        </w:tc>
        <w:tc>
          <w:tcPr>
            <w:tcW w:w="2551" w:type="dxa"/>
            <w:tcBorders>
              <w:left w:val="single" w:sz="6" w:space="0" w:color="000000"/>
              <w:right w:val="single" w:sz="6" w:space="0" w:color="000000"/>
            </w:tcBorders>
            <w:vAlign w:val="center"/>
          </w:tcPr>
          <w:p>
            <w:pPr>
              <w:pStyle w:val="23"/>
            </w:pPr>
            <w:r>
              <w:t>47.54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567.05</w:t>
            </w:r>
          </w:p>
        </w:tc>
        <w:tc>
          <w:tcPr>
            <w:tcW w:w="2551" w:type="dxa"/>
            <w:tcBorders>
              <w:left w:val="single" w:sz="6" w:space="0" w:color="000000"/>
              <w:right w:val="single" w:sz="6" w:space="0" w:color="000000"/>
            </w:tcBorders>
            <w:vAlign w:val="center"/>
          </w:tcPr>
          <w:p>
            <w:pPr>
              <w:pStyle w:val="19"/>
            </w:pPr>
            <w:r>
              <w:t>567.05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196.57</w:t>
            </w:r>
          </w:p>
        </w:tc>
        <w:tc>
          <w:tcPr>
            <w:tcW w:w="2551" w:type="dxa"/>
            <w:tcBorders>
              <w:left w:val="single" w:sz="6" w:space="0" w:color="000000"/>
              <w:right w:val="single" w:sz="6" w:space="0" w:color="000000"/>
            </w:tcBorders>
            <w:vAlign w:val="center"/>
          </w:tcPr>
          <w:p>
            <w:pPr>
              <w:pStyle w:val="19"/>
            </w:pPr>
            <w:r>
              <w:t>196.57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30102</w:t>
            </w:r>
          </w:p>
        </w:tc>
        <w:tc>
          <w:tcPr>
            <w:tcW w:w="4535" w:type="dxa"/>
            <w:tcBorders>
              <w:left w:val="single" w:sz="6" w:space="0" w:color="000000"/>
              <w:right w:val="single" w:sz="6" w:space="0" w:color="000000"/>
            </w:tcBorders>
            <w:vAlign w:val="center"/>
          </w:tcPr>
          <w:p>
            <w:pPr>
              <w:pStyle w:val="20"/>
            </w:pPr>
            <w:r>
              <w:t>津贴补贴</w:t>
            </w:r>
          </w:p>
        </w:tc>
        <w:tc>
          <w:tcPr>
            <w:tcW w:w="2551" w:type="dxa"/>
            <w:tcBorders>
              <w:left w:val="single" w:sz="6" w:space="0" w:color="000000"/>
              <w:right w:val="single" w:sz="6" w:space="0" w:color="000000"/>
            </w:tcBorders>
            <w:vAlign w:val="center"/>
          </w:tcPr>
          <w:p>
            <w:pPr>
              <w:pStyle w:val="19"/>
            </w:pPr>
            <w:r>
              <w:t>120.25</w:t>
            </w:r>
          </w:p>
        </w:tc>
        <w:tc>
          <w:tcPr>
            <w:tcW w:w="2551" w:type="dxa"/>
            <w:tcBorders>
              <w:left w:val="single" w:sz="6" w:space="0" w:color="000000"/>
              <w:right w:val="single" w:sz="6" w:space="0" w:color="000000"/>
            </w:tcBorders>
            <w:vAlign w:val="center"/>
          </w:tcPr>
          <w:p>
            <w:pPr>
              <w:pStyle w:val="19"/>
            </w:pPr>
            <w:r>
              <w:t>120.25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30103</w:t>
            </w:r>
          </w:p>
        </w:tc>
        <w:tc>
          <w:tcPr>
            <w:tcW w:w="4535" w:type="dxa"/>
            <w:tcBorders>
              <w:left w:val="single" w:sz="6" w:space="0" w:color="000000"/>
              <w:right w:val="single" w:sz="6" w:space="0" w:color="000000"/>
            </w:tcBorders>
            <w:vAlign w:val="center"/>
          </w:tcPr>
          <w:p>
            <w:pPr>
              <w:pStyle w:val="20"/>
            </w:pPr>
            <w:r>
              <w:t>奖金</w:t>
            </w:r>
          </w:p>
        </w:tc>
        <w:tc>
          <w:tcPr>
            <w:tcW w:w="2551" w:type="dxa"/>
            <w:tcBorders>
              <w:left w:val="single" w:sz="6" w:space="0" w:color="000000"/>
              <w:right w:val="single" w:sz="6" w:space="0" w:color="000000"/>
            </w:tcBorders>
            <w:vAlign w:val="center"/>
          </w:tcPr>
          <w:p>
            <w:pPr>
              <w:pStyle w:val="19"/>
            </w:pPr>
            <w:r>
              <w:t>21.89</w:t>
            </w:r>
          </w:p>
        </w:tc>
        <w:tc>
          <w:tcPr>
            <w:tcW w:w="2551" w:type="dxa"/>
            <w:tcBorders>
              <w:left w:val="single" w:sz="6" w:space="0" w:color="000000"/>
              <w:right w:val="single" w:sz="6" w:space="0" w:color="000000"/>
            </w:tcBorders>
            <w:vAlign w:val="center"/>
          </w:tcPr>
          <w:p>
            <w:pPr>
              <w:pStyle w:val="19"/>
            </w:pPr>
            <w:r>
              <w:t>21.89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30107</w:t>
            </w:r>
          </w:p>
        </w:tc>
        <w:tc>
          <w:tcPr>
            <w:tcW w:w="4535" w:type="dxa"/>
            <w:tcBorders>
              <w:left w:val="single" w:sz="6" w:space="0" w:color="000000"/>
              <w:right w:val="single" w:sz="6" w:space="0" w:color="000000"/>
            </w:tcBorders>
            <w:vAlign w:val="center"/>
          </w:tcPr>
          <w:p>
            <w:pPr>
              <w:pStyle w:val="20"/>
            </w:pPr>
            <w:r>
              <w:t>绩效工资</w:t>
            </w:r>
          </w:p>
        </w:tc>
        <w:tc>
          <w:tcPr>
            <w:tcW w:w="2551" w:type="dxa"/>
            <w:tcBorders>
              <w:left w:val="single" w:sz="6" w:space="0" w:color="000000"/>
              <w:right w:val="single" w:sz="6" w:space="0" w:color="000000"/>
            </w:tcBorders>
            <w:vAlign w:val="center"/>
          </w:tcPr>
          <w:p>
            <w:pPr>
              <w:pStyle w:val="19"/>
            </w:pPr>
            <w:r>
              <w:t>95.12</w:t>
            </w:r>
          </w:p>
        </w:tc>
        <w:tc>
          <w:tcPr>
            <w:tcW w:w="2551" w:type="dxa"/>
            <w:tcBorders>
              <w:left w:val="single" w:sz="6" w:space="0" w:color="000000"/>
              <w:right w:val="single" w:sz="6" w:space="0" w:color="000000"/>
            </w:tcBorders>
            <w:vAlign w:val="center"/>
          </w:tcPr>
          <w:p>
            <w:pPr>
              <w:pStyle w:val="19"/>
            </w:pPr>
            <w:r>
              <w:t>95.12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30108</w:t>
            </w:r>
          </w:p>
        </w:tc>
        <w:tc>
          <w:tcPr>
            <w:tcW w:w="4535" w:type="dxa"/>
            <w:tcBorders>
              <w:left w:val="single" w:sz="6" w:space="0" w:color="000000"/>
              <w:right w:val="single" w:sz="6" w:space="0" w:color="000000"/>
            </w:tcBorders>
            <w:vAlign w:val="center"/>
          </w:tcPr>
          <w:p>
            <w:pPr>
              <w:pStyle w:val="20"/>
            </w:pPr>
            <w:r>
              <w:t>机关事业单位基本养老保险缴费</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r>
              <w:t>55.11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30109</w:t>
            </w:r>
          </w:p>
        </w:tc>
        <w:tc>
          <w:tcPr>
            <w:tcW w:w="4535" w:type="dxa"/>
            <w:tcBorders>
              <w:left w:val="single" w:sz="6" w:space="0" w:color="000000"/>
              <w:right w:val="single" w:sz="6" w:space="0" w:color="000000"/>
            </w:tcBorders>
            <w:vAlign w:val="center"/>
          </w:tcPr>
          <w:p>
            <w:pPr>
              <w:pStyle w:val="20"/>
            </w:pPr>
            <w:r>
              <w:t>职业年金缴费</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r>
              <w:t>27.56</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20.25</w:t>
            </w:r>
          </w:p>
        </w:tc>
        <w:tc>
          <w:tcPr>
            <w:tcW w:w="2551" w:type="dxa"/>
            <w:tcBorders>
              <w:left w:val="single" w:sz="6" w:space="0" w:color="000000"/>
              <w:right w:val="single" w:sz="6" w:space="0" w:color="000000"/>
            </w:tcBorders>
            <w:vAlign w:val="center"/>
          </w:tcPr>
          <w:p>
            <w:pPr>
              <w:pStyle w:val="19"/>
            </w:pPr>
            <w:r>
              <w:t>20.25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30112</w:t>
            </w:r>
          </w:p>
        </w:tc>
        <w:tc>
          <w:tcPr>
            <w:tcW w:w="4535" w:type="dxa"/>
            <w:tcBorders>
              <w:left w:val="single" w:sz="6" w:space="0" w:color="000000"/>
              <w:right w:val="single" w:sz="6" w:space="0" w:color="000000"/>
            </w:tcBorders>
            <w:vAlign w:val="center"/>
          </w:tcPr>
          <w:p>
            <w:pPr>
              <w:pStyle w:val="20"/>
            </w:pPr>
            <w:r>
              <w:t>其他社会保障缴费</w:t>
            </w:r>
          </w:p>
        </w:tc>
        <w:tc>
          <w:tcPr>
            <w:tcW w:w="2551" w:type="dxa"/>
            <w:tcBorders>
              <w:left w:val="single" w:sz="6" w:space="0" w:color="000000"/>
              <w:right w:val="single" w:sz="6" w:space="0" w:color="000000"/>
            </w:tcBorders>
            <w:vAlign w:val="center"/>
          </w:tcPr>
          <w:p>
            <w:pPr>
              <w:pStyle w:val="19"/>
            </w:pPr>
            <w:r>
              <w:t>2.12</w:t>
            </w:r>
          </w:p>
        </w:tc>
        <w:tc>
          <w:tcPr>
            <w:tcW w:w="2551" w:type="dxa"/>
            <w:tcBorders>
              <w:left w:val="single" w:sz="6" w:space="0" w:color="000000"/>
              <w:right w:val="single" w:sz="6" w:space="0" w:color="000000"/>
            </w:tcBorders>
            <w:vAlign w:val="center"/>
          </w:tcPr>
          <w:p>
            <w:pPr>
              <w:pStyle w:val="19"/>
            </w:pPr>
            <w:r>
              <w:t>2.12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30113</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r>
              <w:t>26.21</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30199</w:t>
            </w:r>
          </w:p>
        </w:tc>
        <w:tc>
          <w:tcPr>
            <w:tcW w:w="4535" w:type="dxa"/>
            <w:tcBorders>
              <w:left w:val="single" w:sz="6" w:space="0" w:color="000000"/>
              <w:right w:val="single" w:sz="6" w:space="0" w:color="000000"/>
            </w:tcBorders>
            <w:vAlign w:val="center"/>
          </w:tcPr>
          <w:p>
            <w:pPr>
              <w:pStyle w:val="20"/>
            </w:pPr>
            <w:r>
              <w:t>其他工资福利支出</w:t>
            </w:r>
          </w:p>
        </w:tc>
        <w:tc>
          <w:tcPr>
            <w:tcW w:w="2551" w:type="dxa"/>
            <w:tcBorders>
              <w:left w:val="single" w:sz="6" w:space="0" w:color="000000"/>
              <w:right w:val="single" w:sz="6" w:space="0" w:color="000000"/>
            </w:tcBorders>
            <w:vAlign w:val="center"/>
          </w:tcPr>
          <w:p>
            <w:pPr>
              <w:pStyle w:val="19"/>
            </w:pPr>
            <w:r>
              <w:t>1.97</w:t>
            </w:r>
          </w:p>
        </w:tc>
        <w:tc>
          <w:tcPr>
            <w:tcW w:w="2551" w:type="dxa"/>
            <w:tcBorders>
              <w:left w:val="single" w:sz="6" w:space="0" w:color="000000"/>
              <w:right w:val="single" w:sz="6" w:space="0" w:color="000000"/>
            </w:tcBorders>
            <w:vAlign w:val="center"/>
          </w:tcPr>
          <w:p>
            <w:pPr>
              <w:pStyle w:val="19"/>
            </w:pPr>
            <w:r>
              <w:t>1.97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47.54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47.54</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9.20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9.20</w:t>
            </w: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30202</w:t>
            </w:r>
          </w:p>
        </w:tc>
        <w:tc>
          <w:tcPr>
            <w:tcW w:w="4535" w:type="dxa"/>
            <w:tcBorders>
              <w:left w:val="single" w:sz="6" w:space="0" w:color="000000"/>
              <w:right w:val="single" w:sz="6" w:space="0" w:color="000000"/>
            </w:tcBorders>
            <w:vAlign w:val="center"/>
          </w:tcPr>
          <w:p>
            <w:pPr>
              <w:pStyle w:val="20"/>
            </w:pPr>
            <w:r>
              <w:t>印刷费</w:t>
            </w:r>
          </w:p>
        </w:tc>
        <w:tc>
          <w:tcPr>
            <w:tcW w:w="2551" w:type="dxa"/>
            <w:tcBorders>
              <w:left w:val="single" w:sz="6" w:space="0" w:color="000000"/>
              <w:right w:val="single" w:sz="6" w:space="0" w:color="000000"/>
            </w:tcBorders>
            <w:vAlign w:val="center"/>
          </w:tcPr>
          <w:p>
            <w:pPr>
              <w:pStyle w:val="19"/>
            </w:pPr>
            <w:r>
              <w:t>2.60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2.60</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1.50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1.50</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1.60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1.60</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30208</w:t>
            </w:r>
          </w:p>
        </w:tc>
        <w:tc>
          <w:tcPr>
            <w:tcW w:w="4535" w:type="dxa"/>
            <w:tcBorders>
              <w:left w:val="single" w:sz="6" w:space="0" w:color="000000"/>
              <w:right w:val="single" w:sz="6" w:space="0" w:color="000000"/>
            </w:tcBorders>
            <w:vAlign w:val="center"/>
          </w:tcPr>
          <w:p>
            <w:pPr>
              <w:pStyle w:val="20"/>
            </w:pPr>
            <w:r>
              <w:t>取暖费</w:t>
            </w:r>
          </w:p>
        </w:tc>
        <w:tc>
          <w:tcPr>
            <w:tcW w:w="2551" w:type="dxa"/>
            <w:tcBorders>
              <w:left w:val="single" w:sz="6" w:space="0" w:color="000000"/>
              <w:right w:val="single" w:sz="6" w:space="0" w:color="000000"/>
            </w:tcBorders>
            <w:vAlign w:val="center"/>
          </w:tcPr>
          <w:p>
            <w:pPr>
              <w:pStyle w:val="19"/>
            </w:pPr>
            <w:r>
              <w:t>10.00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10.00</w:t>
            </w: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5.00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5.00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0.95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0.95</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6.00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6.00</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30239</w:t>
            </w:r>
          </w:p>
        </w:tc>
        <w:tc>
          <w:tcPr>
            <w:tcW w:w="4535" w:type="dxa"/>
            <w:tcBorders>
              <w:left w:val="single" w:sz="6" w:space="0" w:color="000000"/>
              <w:right w:val="single" w:sz="6" w:space="0" w:color="000000"/>
            </w:tcBorders>
            <w:vAlign w:val="center"/>
          </w:tcPr>
          <w:p>
            <w:pPr>
              <w:pStyle w:val="20"/>
            </w:pPr>
            <w:r>
              <w:t>其他交通费用</w:t>
            </w:r>
          </w:p>
        </w:tc>
        <w:tc>
          <w:tcPr>
            <w:tcW w:w="2551" w:type="dxa"/>
            <w:tcBorders>
              <w:left w:val="single" w:sz="6" w:space="0" w:color="000000"/>
              <w:right w:val="single" w:sz="6" w:space="0" w:color="000000"/>
            </w:tcBorders>
            <w:vAlign w:val="center"/>
          </w:tcPr>
          <w:p>
            <w:pPr>
              <w:pStyle w:val="19"/>
            </w:pPr>
            <w:r>
              <w:t>9.34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9.34</w:t>
            </w: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30299</w:t>
            </w:r>
          </w:p>
        </w:tc>
        <w:tc>
          <w:tcPr>
            <w:tcW w:w="4535" w:type="dxa"/>
            <w:tcBorders>
              <w:left w:val="single" w:sz="6" w:space="0" w:color="000000"/>
              <w:right w:val="single" w:sz="6" w:space="0" w:color="000000"/>
            </w:tcBorders>
            <w:vAlign w:val="center"/>
          </w:tcPr>
          <w:p>
            <w:pPr>
              <w:pStyle w:val="20"/>
            </w:pPr>
            <w:r>
              <w:t>其他商品和服务支出</w:t>
            </w:r>
          </w:p>
        </w:tc>
        <w:tc>
          <w:tcPr>
            <w:tcW w:w="2551" w:type="dxa"/>
            <w:tcBorders>
              <w:left w:val="single" w:sz="6" w:space="0" w:color="000000"/>
              <w:right w:val="single" w:sz="6" w:space="0" w:color="000000"/>
            </w:tcBorders>
            <w:vAlign w:val="center"/>
          </w:tcPr>
          <w:p>
            <w:pPr>
              <w:pStyle w:val="19"/>
            </w:pPr>
            <w:r>
              <w:t>1.35</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1.35</w:t>
            </w:r>
          </w:p>
        </w:tc>
      </w:tr>
      <w:tr>
        <w:trPr>
          <w:trHeight w:val="369"/>
        </w:trPr>
        <w:tc>
          <w:tcPr>
            <w:tcW w:w="850" w:type="dxa"/>
            <w:tcBorders>
              <w:left w:val="single" w:sz="6" w:space="0" w:color="000000"/>
              <w:right w:val="single" w:sz="6" w:space="0" w:color="000000"/>
            </w:tcBorders>
            <w:vAlign w:val="center"/>
          </w:tcPr>
          <w:p>
            <w:pPr>
              <w:pStyle w:val="21"/>
            </w:pPr>
            <w:r>
              <w:t>24</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r>
              <w:t>17.10</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6.95</w:t>
            </w:r>
          </w:p>
        </w:tc>
        <w:tc>
          <w:tcPr>
            <w:tcW w:w="2381" w:type="dxa"/>
            <w:tcBorders>
              <w:left w:val="single" w:sz="6" w:space="0" w:color="000000"/>
              <w:right w:val="single" w:sz="6" w:space="0" w:color="000000"/>
            </w:tcBorders>
            <w:vAlign w:val="center"/>
          </w:tcPr>
          <w:p>
            <w:pPr>
              <w:pStyle w:val="23"/>
            </w:pPr>
            <w:r>
              <w:t>6.95</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6.95</w:t>
            </w:r>
          </w:p>
        </w:tc>
        <w:tc>
          <w:tcPr>
            <w:tcW w:w="2381" w:type="dxa"/>
            <w:tcBorders>
              <w:left w:val="single" w:sz="6" w:space="0" w:color="000000"/>
              <w:right w:val="single" w:sz="6" w:space="0" w:color="000000"/>
            </w:tcBorders>
            <w:vAlign w:val="center"/>
          </w:tcPr>
          <w:p>
            <w:pPr>
              <w:pStyle w:val="19"/>
            </w:pPr>
            <w:r>
              <w:t>6.95</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r>
              <w:t>6.00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0.95</w:t>
            </w:r>
          </w:p>
        </w:tc>
        <w:tc>
          <w:tcPr>
            <w:tcW w:w="2381" w:type="dxa"/>
            <w:tcBorders>
              <w:left w:val="single" w:sz="6" w:space="0" w:color="000000"/>
              <w:right w:val="single" w:sz="6" w:space="0" w:color="000000"/>
            </w:tcBorders>
            <w:vAlign w:val="center"/>
          </w:tcPr>
          <w:p>
            <w:pPr>
              <w:pStyle w:val="19"/>
            </w:pPr>
            <w:r>
              <w:t>0.95</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ectPr>
          <w:pgSz w:w="16840" w:h="11900" w:orient="landscape"/>
          <w:pgMar w:top="1361" w:right="1020" w:bottom="1361"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b w:val="0"/>
          <w:color w:val="000000"/>
          <w:sz w:val="44"/>
        </w:rPr>
        <w:t>涞源县南马庄乡人民政府本级2026年单位预算信息公开情况说明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按照《中华人民共和国预算法》、《地方预决算公开操作规程》和《关于进一步推进预算公开工作的实施意见》规定，现将涞源县南马庄乡人民政府本级2026年单位预算公开如下：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根据《涞源县南马庄乡主要职责、机构设置和人员编制规定》，南马庄乡的主要职责是：</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eastAsia="方正仿宋_GBK" w:cs="Times New Roman" w:hint="eastAsia"/>
          <w:b w:val="0"/>
          <w:color w:val="000000"/>
          <w:sz w:val="28"/>
          <w:lang w:val="en-US" w:eastAsia="zh-CN"/>
        </w:rPr>
        <w:t>会</w:t>
      </w:r>
      <w:r>
        <w:rPr>
          <w:rFonts w:ascii="Times New Roman" w:eastAsia="方正仿宋_GBK" w:cs="Times New Roman" w:hAnsi="Times New Roman" w:hint="eastAsia"/>
          <w:b w:val="0"/>
          <w:color w:val="000000"/>
          <w:sz w:val="28"/>
          <w:lang w:val="en-US" w:eastAsia="zh-CN"/>
        </w:rPr>
        <w:t>决议。</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二、加强党对基层治理的全面领导，统筹抓好基层党建工作和基层党组织建设各项制度。推进全面从严治党，强化“两个责任”，确保党的路线方针政策在基层得到全面贯彻落实。</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三、讨论和决定本镇经济建设、政治建设、文化建设、社会建设、生态文明建设和党的建设以及乡村振兴中的重大问题。</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四、组织召开本级人民代表大会，充分行使重大事项决定权、监督权和任免权，做好人大代表工作，联系选民、反映群众意见和要求。</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五、组织实施与群众生活密切相关的各项公共服务，落实基层“最多跑一次”改革工作，拓宽服务渠道，改进服务方式，提升群众获得感和幸福感。</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六、执行本行政区域内的经济和社会发展计划、预算，管理本行政区域内的经济、教育、科学、文化、卫生健康、体育事业、人力资源和社会保障、医疗保障和财政、统计、民政、司法行政等行政工作。</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七、乡党委领导本镇政权机关、群团组织和其他各类组织，加强指导和规范，支持和保证这些机关和组织依照国家法律法规以及各自章程履行职责。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八、加强党委自身建设和村党组织建设，以及其他隶属镇党委的党组织建设，抓好发展党员工作，加强党员队伍建设。</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九、按照干部管理权限，负责对干部的教育、培训、选拔、考核和监督。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pPr>
        <w:spacing w:before="0" w:after="0" w:line="500" w:lineRule="exact"/>
        <w:ind w:firstLine="560"/>
        <w:jc w:val="left"/>
        <w:outlineLvl w:val="9"/>
        <w:rPr>
          <w:rFonts w:ascii="Times New Roman" w:eastAsia="方正仿宋_GBK" w:cs="Times New Roman" w:hAnsi="Times New Roman" w:hint="eastAsia"/>
          <w:b w:val="0"/>
          <w:color w:val="000000"/>
          <w:sz w:val="28"/>
        </w:rPr>
      </w:pPr>
      <w:r>
        <w:rPr>
          <w:rFonts w:ascii="Times New Roman" w:eastAsia="方正仿宋_GBK" w:cs="Times New Roman" w:hAnsi="Times New Roman" w:hint="eastAsia"/>
          <w:b w:val="0"/>
          <w:color w:val="000000"/>
          <w:sz w:val="28"/>
          <w:lang w:val="en-US" w:eastAsia="zh-CN"/>
        </w:rPr>
        <w:t>十一、保护社会主义的全民所有的财产和劳动群众集体所有的财产，保护公民私人所有的合法财产，维护社会秩序，保障公民的人身权利、民主权利和其他权利。</w:t>
      </w:r>
    </w:p>
    <w:p>
      <w:pPr>
        <w:pStyle w:val="33"/>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涞源县南马庄乡人民政府本级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pStyle w:val="34"/>
      </w:pPr>
      <w:r>
        <w:t>按照预算管理有关规定，目前单位预算的编制实行综合预算管理，即全部收入和支出都反映在预算中。</w:t>
      </w:r>
    </w:p>
    <w:p>
      <w:pPr>
        <w:pStyle w:val="34"/>
      </w:pPr>
      <w:r>
        <w:t>1、收入说明</w:t>
      </w:r>
    </w:p>
    <w:p>
      <w:pPr>
        <w:pStyle w:val="34"/>
      </w:pPr>
      <w:r>
        <w:t>反映本单位当年全部收入。202</w:t>
      </w:r>
      <w:r>
        <w:rPr>
          <w:lang w:val="en-US" w:eastAsia="zh-CN"/>
        </w:rPr>
        <w:t>6</w:t>
      </w:r>
      <w:r>
        <w:t>年预算收入</w:t>
      </w:r>
      <w:r>
        <w:rPr>
          <w:lang w:val="en-US" w:eastAsia="zh-CN"/>
        </w:rPr>
        <w:t>1202.67</w:t>
      </w:r>
      <w:r>
        <w:t>万元，其中：一般公共预算收入</w:t>
      </w:r>
      <w:r>
        <w:rPr>
          <w:lang w:val="en-US" w:eastAsia="zh-CN"/>
        </w:rPr>
        <w:t>712.67</w:t>
      </w:r>
      <w:r>
        <w:rPr>
          <w:rFonts w:hint="eastAsia"/>
          <w:lang w:val="en-US" w:eastAsia="zh-CN"/>
        </w:rPr>
        <w:t>3</w:t>
      </w:r>
      <w:r>
        <w:t>万元，基金预算收入0.00万元，国有资本经营预算收入0.00万元，财政专户核拨收入0.00万元，单位资金收入0.00万元，上年结转结余490万元。</w:t>
      </w:r>
    </w:p>
    <w:p>
      <w:pPr>
        <w:pStyle w:val="34"/>
      </w:pPr>
      <w:r>
        <w:t>2、支出说明</w:t>
      </w:r>
    </w:p>
    <w:p>
      <w:pPr>
        <w:pStyle w:val="34"/>
      </w:pPr>
      <w:r>
        <w:t>收支预算总表支出栏、基本支出表、项目支出表按经济分类和支出功能分类科目编制，反映涞源县南马庄乡人民政府本级年度单位预算中支出预算的总体情况。202</w:t>
      </w:r>
      <w:r>
        <w:rPr>
          <w:lang w:val="en-US" w:eastAsia="zh-CN"/>
        </w:rPr>
        <w:t>6</w:t>
      </w:r>
      <w:r>
        <w:t>年支出预算</w:t>
      </w:r>
      <w:r>
        <w:rPr>
          <w:lang w:val="en-US" w:eastAsia="zh-CN"/>
        </w:rPr>
        <w:t>1202.67</w:t>
      </w:r>
      <w:r>
        <w:t>万元，其中基本支出</w:t>
      </w:r>
      <w:r>
        <w:rPr>
          <w:lang w:val="en-US" w:eastAsia="zh-CN"/>
        </w:rPr>
        <w:t>631.69</w:t>
      </w:r>
      <w:r>
        <w:t>万元，包括人员经费</w:t>
      </w:r>
      <w:r>
        <w:rPr>
          <w:lang w:val="en-US" w:eastAsia="zh-CN"/>
        </w:rPr>
        <w:t>584.15</w:t>
      </w:r>
      <w:r>
        <w:t>万元和日常公用经费</w:t>
      </w:r>
      <w:r>
        <w:rPr>
          <w:rFonts w:hint="eastAsia"/>
          <w:lang w:val="en-US" w:eastAsia="zh-CN"/>
        </w:rPr>
        <w:t>47.</w:t>
      </w:r>
      <w:r>
        <w:rPr>
          <w:lang w:val="en-US" w:eastAsia="zh-CN"/>
        </w:rPr>
        <w:t>54</w:t>
      </w:r>
      <w:r>
        <w:t>万元；项目支出</w:t>
      </w:r>
      <w:r>
        <w:rPr>
          <w:lang w:val="en-US" w:eastAsia="zh-CN"/>
        </w:rPr>
        <w:t>570.98</w:t>
      </w:r>
      <w:r>
        <w:t>万元，主要为村级运行经费。</w:t>
      </w:r>
    </w:p>
    <w:p>
      <w:pPr>
        <w:pStyle w:val="34"/>
      </w:pPr>
      <w:r>
        <w:t>3、比上年增减情况</w:t>
      </w:r>
    </w:p>
    <w:p>
      <w:pPr>
        <w:pStyle w:val="34"/>
      </w:pPr>
      <w:r>
        <w:t>202</w:t>
      </w:r>
      <w:r>
        <w:rPr>
          <w:lang w:val="en-US" w:eastAsia="zh-CN"/>
        </w:rPr>
        <w:t>6</w:t>
      </w:r>
      <w:r>
        <w:t>年预算收支安排</w:t>
      </w:r>
      <w:r>
        <w:rPr>
          <w:lang w:val="en-US" w:eastAsia="zh-CN"/>
        </w:rPr>
        <w:t>1202.67</w:t>
      </w:r>
      <w:r>
        <w:t>万元，较202</w:t>
      </w:r>
      <w:r>
        <w:rPr>
          <w:lang w:val="en-US" w:eastAsia="zh-CN"/>
        </w:rPr>
        <w:t>5</w:t>
      </w:r>
      <w:r>
        <w:t>年预算增加</w:t>
      </w:r>
      <w:r>
        <w:rPr>
          <w:lang w:val="en-US" w:eastAsia="zh-CN"/>
        </w:rPr>
        <w:t>429.44</w:t>
      </w:r>
      <w:r>
        <w:t>万元，其中：基本支出减少</w:t>
      </w:r>
      <w:r>
        <w:rPr>
          <w:lang w:val="en-US" w:eastAsia="zh-CN"/>
        </w:rPr>
        <w:t>50.94</w:t>
      </w:r>
      <w:r>
        <w:t>万元，主要为</w:t>
      </w:r>
      <w:r>
        <w:rPr>
          <w:rFonts w:hint="eastAsia"/>
          <w:lang w:eastAsia="zh-CN"/>
        </w:rPr>
        <w:t>人员</w:t>
      </w:r>
      <w:r>
        <w:rPr>
          <w:lang w:eastAsia="zh-CN"/>
        </w:rPr>
        <w:t>减少</w:t>
      </w:r>
      <w:r>
        <w:rPr>
          <w:rFonts w:hint="eastAsia"/>
          <w:lang w:eastAsia="zh-CN"/>
        </w:rPr>
        <w:t>，</w:t>
      </w:r>
      <w:r>
        <w:t>人员经费支出</w:t>
      </w:r>
      <w:r>
        <w:rPr>
          <w:lang w:eastAsia="zh-CN"/>
        </w:rPr>
        <w:t>减少</w:t>
      </w:r>
      <w:r>
        <w:t>。项目支出</w:t>
      </w:r>
      <w:r>
        <w:rPr>
          <w:lang w:eastAsia="zh-CN"/>
        </w:rPr>
        <w:t>增加480.38</w:t>
      </w:r>
      <w:r>
        <w:t>万元，主要为</w:t>
      </w:r>
      <w:r>
        <w:rPr>
          <w:lang w:eastAsia="zh-CN"/>
        </w:rPr>
        <w:t>本</w:t>
      </w:r>
      <w:r>
        <w:rPr>
          <w:rFonts w:hint="eastAsia"/>
          <w:lang w:eastAsia="zh-CN"/>
        </w:rPr>
        <w:t>年有</w:t>
      </w:r>
      <w:r>
        <w:t>中央以工代赈项目</w:t>
      </w:r>
      <w:r>
        <w:rPr>
          <w:rFonts w:hint="eastAsia"/>
          <w:lang w:eastAsia="zh-CN"/>
        </w:rPr>
        <w:t>，</w:t>
      </w:r>
      <w:r>
        <w:rPr>
          <w:lang w:eastAsia="zh-CN"/>
        </w:rPr>
        <w:t>上</w:t>
      </w:r>
      <w:r>
        <w:rPr>
          <w:rFonts w:hint="eastAsia"/>
          <w:lang w:eastAsia="zh-CN"/>
        </w:rPr>
        <w:t>年没有</w:t>
      </w:r>
      <w:r>
        <w:t>。</w:t>
      </w:r>
    </w:p>
    <w:p>
      <w:pPr>
        <w:pStyle w:val="34"/>
      </w:pPr>
    </w:p>
    <w:p>
      <w:pPr>
        <w:spacing w:before="10" w:after="10" w:line="240" w:lineRule="auto"/>
        <w:ind w:firstLine="640"/>
        <w:jc w:val="left"/>
        <w:outlineLvl w:val="5"/>
      </w:pPr>
      <w:r>
        <w:rPr>
          <w:rFonts w:ascii="黑体" w:eastAsia="黑体" w:cs="黑体"/>
          <w:color w:val="000000"/>
          <w:sz w:val="32"/>
        </w:rPr>
        <w:t>三、机关运行经费安排情况</w:t>
      </w:r>
    </w:p>
    <w:p>
      <w:pPr>
        <w:pStyle w:val="35"/>
        <w:rPr>
          <w:rFonts w:ascii="Times New Roman" w:eastAsia="方正仿宋_GBK" w:cs="Times New Roman" w:hAnsi="Times New Roman"/>
          <w:sz w:val="28"/>
          <w:szCs w:val="24"/>
          <w:lang w:val="en-US" w:eastAsia="uk-UA" w:bidi="ar-SA"/>
        </w:rPr>
      </w:pPr>
      <w:r>
        <w:rPr>
          <w:rFonts w:ascii="Times New Roman" w:eastAsia="方正仿宋_GBK" w:cs="Times New Roman" w:hAnsi="Times New Roman"/>
          <w:sz w:val="28"/>
          <w:szCs w:val="24"/>
          <w:lang w:val="en-US" w:eastAsia="uk-UA" w:bidi="ar-SA"/>
        </w:rPr>
        <w:t>202</w:t>
      </w:r>
      <w:r>
        <w:rPr>
          <w:rFonts w:cs="Times New Roman" w:hint="eastAsia"/>
          <w:sz w:val="28"/>
          <w:szCs w:val="24"/>
          <w:lang w:val="en-US" w:eastAsia="zh-CN" w:bidi="ar-SA"/>
        </w:rPr>
        <w:t>5</w:t>
      </w:r>
      <w:r>
        <w:rPr>
          <w:rFonts w:ascii="Times New Roman" w:eastAsia="方正仿宋_GBK" w:cs="Times New Roman" w:hAnsi="Times New Roman"/>
          <w:sz w:val="28"/>
          <w:szCs w:val="24"/>
          <w:lang w:val="en-US" w:eastAsia="uk-UA" w:bidi="ar-SA"/>
        </w:rPr>
        <w:t>年，我单位机关运行经费共计安排</w:t>
      </w:r>
      <w:r>
        <w:rPr>
          <w:rFonts w:cs="Times New Roman"/>
          <w:sz w:val="28"/>
          <w:szCs w:val="24"/>
          <w:lang w:val="en-US" w:eastAsia="zh-CN" w:bidi="ar-SA"/>
        </w:rPr>
        <w:t>47.54</w:t>
      </w:r>
      <w:r>
        <w:rPr>
          <w:rFonts w:ascii="Times New Roman" w:eastAsia="方正仿宋_GBK" w:cs="Times New Roman" w:hAnsi="Times New Roman" w:hint="eastAsia"/>
          <w:sz w:val="28"/>
          <w:szCs w:val="24"/>
          <w:lang w:val="en-US" w:eastAsia="uk-UA" w:bidi="ar-SA"/>
        </w:rPr>
        <w:t>万元，主要用于日常</w:t>
      </w:r>
      <w:r>
        <w:rPr>
          <w:rFonts w:cs="Times New Roman" w:hint="eastAsia"/>
          <w:sz w:val="28"/>
          <w:szCs w:val="24"/>
          <w:lang w:val="en-US" w:eastAsia="zh-CN" w:bidi="ar-SA"/>
        </w:rPr>
        <w:t>办公用品费</w:t>
      </w:r>
      <w:r>
        <w:rPr>
          <w:rFonts w:ascii="Times New Roman" w:eastAsia="方正仿宋_GBK" w:cs="Times New Roman" w:hAnsi="Times New Roman" w:hint="eastAsia"/>
          <w:sz w:val="28"/>
          <w:szCs w:val="24"/>
          <w:lang w:val="en-US" w:eastAsia="uk-UA" w:bidi="ar-SA"/>
        </w:rPr>
        <w:t>、办公用房水电费、办公用房取暖费</w:t>
      </w:r>
      <w:r>
        <w:rPr>
          <w:rFonts w:cs="Times New Roman" w:hint="eastAsia"/>
          <w:sz w:val="28"/>
          <w:szCs w:val="24"/>
          <w:lang w:val="en-US" w:eastAsia="zh-CN" w:bidi="ar-SA"/>
        </w:rPr>
        <w:t>、公务用车运行费</w:t>
      </w:r>
      <w:r>
        <w:rPr>
          <w:rFonts w:ascii="Times New Roman" w:eastAsia="方正仿宋_GBK" w:cs="Times New Roman" w:hAnsi="Times New Roman" w:hint="eastAsia"/>
          <w:sz w:val="28"/>
          <w:szCs w:val="24"/>
          <w:lang w:val="en-US" w:eastAsia="uk-UA" w:bidi="ar-SA"/>
        </w:rPr>
        <w:t>等日常运行支出。</w:t>
      </w:r>
    </w:p>
    <w:p>
      <w:pPr>
        <w:pStyle w:val="35"/>
      </w:pPr>
    </w:p>
    <w:p>
      <w:pPr>
        <w:spacing w:before="10" w:after="10" w:line="240" w:lineRule="auto"/>
        <w:ind w:firstLine="640"/>
        <w:jc w:val="left"/>
        <w:outlineLvl w:val="5"/>
      </w:pPr>
      <w:r>
        <w:rPr>
          <w:rFonts w:ascii="黑体" w:eastAsia="黑体" w:cs="黑体"/>
          <w:color w:val="000000"/>
          <w:sz w:val="32"/>
        </w:rPr>
        <w:t>四、财政拨款“三公”经费预算情况及增减变化原因</w:t>
      </w:r>
    </w:p>
    <w:p>
      <w:pPr>
        <w:pStyle w:val="36"/>
      </w:pPr>
      <w:r>
        <w:t>202</w:t>
      </w:r>
      <w:r>
        <w:rPr>
          <w:rFonts w:hint="eastAsia"/>
          <w:lang w:val="en-US" w:eastAsia="zh-CN"/>
        </w:rPr>
        <w:t>5</w:t>
      </w:r>
      <w:r>
        <w:t>年，我单位财政拨款“三公”经费预算安排</w:t>
      </w:r>
      <w:r>
        <w:rPr>
          <w:lang w:val="en-US" w:eastAsia="zh-CN"/>
        </w:rPr>
        <w:t>6.95</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lang w:val="en-US" w:eastAsia="zh-CN"/>
        </w:rPr>
        <w:t>0.95</w:t>
      </w:r>
      <w:r>
        <w:t>万元。与202</w:t>
      </w:r>
      <w:r>
        <w:rPr>
          <w:lang w:val="en-US" w:eastAsia="zh-CN"/>
        </w:rPr>
        <w:t>5</w:t>
      </w:r>
      <w:r>
        <w:t>年相比</w:t>
      </w:r>
      <w:r>
        <w:rPr>
          <w:rFonts w:hint="eastAsia"/>
          <w:lang w:eastAsia="zh-CN"/>
        </w:rPr>
        <w:t>，减少</w:t>
      </w:r>
      <w:r>
        <w:rPr>
          <w:lang w:val="en-US" w:eastAsia="zh-CN"/>
        </w:rPr>
        <w:t>0.05</w:t>
      </w:r>
      <w:r>
        <w:t>万元，增减变化的主要原因是</w:t>
      </w:r>
      <w:r>
        <w:rPr>
          <w:rFonts w:hint="eastAsia"/>
          <w:lang w:eastAsia="zh-CN"/>
        </w:rPr>
        <w:t>响应国家号召，压减三公支出</w:t>
      </w:r>
      <w:r>
        <w:t>。</w:t>
      </w:r>
    </w:p>
    <w:p>
      <w:pPr>
        <w:spacing w:before="10" w:after="10" w:line="240" w:lineRule="auto"/>
        <w:ind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1、南马庄乡防火经费绩效目标表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13063026P00005210023G</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南马庄乡防火经费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2.00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2.00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按时拨付南马庄乡防火经费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1.按时拨付防火经费，保障人民群众财产安全。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补助发放</w:t>
            </w:r>
          </w:p>
        </w:tc>
        <w:tc>
          <w:tcPr>
            <w:tcW w:w="5386" w:type="dxa"/>
            <w:tcBorders>
              <w:left w:val="single" w:sz="6" w:space="0" w:color="000000"/>
              <w:right w:val="single" w:sz="6" w:space="0" w:color="000000"/>
            </w:tcBorders>
            <w:vAlign w:val="center"/>
          </w:tcPr>
          <w:p>
            <w:pPr>
              <w:pStyle w:val="20"/>
            </w:pPr>
            <w:r>
              <w:t>补助发放及时性</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补助资金支付率</w:t>
            </w:r>
          </w:p>
        </w:tc>
        <w:tc>
          <w:tcPr>
            <w:tcW w:w="5386" w:type="dxa"/>
            <w:tcBorders>
              <w:left w:val="single" w:sz="6" w:space="0" w:color="000000"/>
              <w:right w:val="single" w:sz="6" w:space="0" w:color="000000"/>
            </w:tcBorders>
            <w:vAlign w:val="center"/>
          </w:tcPr>
          <w:p>
            <w:pPr>
              <w:pStyle w:val="20"/>
            </w:pPr>
            <w:r>
              <w:t>补助资金到位后，及时支付相关人</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补助资金发放完成率</w:t>
            </w:r>
          </w:p>
        </w:tc>
        <w:tc>
          <w:tcPr>
            <w:tcW w:w="5386" w:type="dxa"/>
            <w:tcBorders>
              <w:left w:val="single" w:sz="6" w:space="0" w:color="000000"/>
              <w:right w:val="single" w:sz="6" w:space="0" w:color="000000"/>
            </w:tcBorders>
            <w:vAlign w:val="center"/>
          </w:tcPr>
          <w:p>
            <w:pPr>
              <w:pStyle w:val="20"/>
            </w:pPr>
            <w:r>
              <w:t>补助资金发放完成率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补助资金总量</w:t>
            </w:r>
          </w:p>
        </w:tc>
        <w:tc>
          <w:tcPr>
            <w:tcW w:w="5386" w:type="dxa"/>
            <w:tcBorders>
              <w:left w:val="single" w:sz="6" w:space="0" w:color="000000"/>
              <w:right w:val="single" w:sz="6" w:space="0" w:color="000000"/>
            </w:tcBorders>
            <w:vAlign w:val="center"/>
          </w:tcPr>
          <w:p>
            <w:pPr>
              <w:pStyle w:val="20"/>
            </w:pPr>
            <w:r>
              <w:t>补助资金总量</w:t>
            </w:r>
          </w:p>
        </w:tc>
        <w:tc>
          <w:tcPr>
            <w:tcW w:w="2268" w:type="dxa"/>
            <w:tcBorders>
              <w:left w:val="single" w:sz="6" w:space="0" w:color="000000"/>
              <w:right w:val="single" w:sz="6" w:space="0" w:color="000000"/>
            </w:tcBorders>
            <w:vAlign w:val="center"/>
          </w:tcPr>
          <w:p>
            <w:pPr>
              <w:pStyle w:val="20"/>
            </w:pPr>
            <w:r>
              <w:t>2万元</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资金使用效率</w:t>
            </w:r>
          </w:p>
        </w:tc>
        <w:tc>
          <w:tcPr>
            <w:tcW w:w="5386" w:type="dxa"/>
            <w:tcBorders>
              <w:left w:val="single" w:sz="6" w:space="0" w:color="000000"/>
              <w:right w:val="single" w:sz="6" w:space="0" w:color="000000"/>
            </w:tcBorders>
            <w:vAlign w:val="center"/>
          </w:tcPr>
          <w:p>
            <w:pPr>
              <w:pStyle w:val="20"/>
            </w:pPr>
            <w:r>
              <w:t>资金使用效率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监检测能力</w:t>
            </w:r>
          </w:p>
        </w:tc>
        <w:tc>
          <w:tcPr>
            <w:tcW w:w="5386" w:type="dxa"/>
            <w:tcBorders>
              <w:left w:val="single" w:sz="6" w:space="0" w:color="000000"/>
              <w:right w:val="single" w:sz="6" w:space="0" w:color="000000"/>
            </w:tcBorders>
            <w:vAlign w:val="center"/>
          </w:tcPr>
          <w:p>
            <w:pPr>
              <w:pStyle w:val="20"/>
            </w:pPr>
            <w:r>
              <w:t>监检测能力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监测评价完成率</w:t>
            </w:r>
          </w:p>
        </w:tc>
        <w:tc>
          <w:tcPr>
            <w:tcW w:w="5386" w:type="dxa"/>
            <w:tcBorders>
              <w:left w:val="single" w:sz="6" w:space="0" w:color="000000"/>
              <w:right w:val="single" w:sz="6" w:space="0" w:color="000000"/>
            </w:tcBorders>
            <w:vAlign w:val="center"/>
          </w:tcPr>
          <w:p>
            <w:pPr>
              <w:pStyle w:val="20"/>
            </w:pPr>
            <w:r>
              <w:t>监测评价完成率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信访群众满意度</w:t>
            </w:r>
          </w:p>
        </w:tc>
        <w:tc>
          <w:tcPr>
            <w:tcW w:w="5386" w:type="dxa"/>
            <w:tcBorders>
              <w:left w:val="single" w:sz="6" w:space="0" w:color="000000"/>
              <w:right w:val="single" w:sz="6" w:space="0" w:color="000000"/>
            </w:tcBorders>
            <w:vAlign w:val="center"/>
          </w:tcPr>
          <w:p>
            <w:pPr>
              <w:pStyle w:val="20"/>
            </w:pPr>
            <w:r>
              <w:t>信访群众满意度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2、南马庄乡防汛经费绩效目标表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13063026P00605310025W</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南马庄乡防汛经费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按时拨付南马庄乡防汛经费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1.按时拨付南马庄乡防汛经费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防汛天数（≥**天）</w:t>
            </w:r>
          </w:p>
        </w:tc>
        <w:tc>
          <w:tcPr>
            <w:tcW w:w="5386" w:type="dxa"/>
            <w:tcBorders>
              <w:left w:val="single" w:sz="6" w:space="0" w:color="000000"/>
              <w:right w:val="single" w:sz="6" w:space="0" w:color="000000"/>
            </w:tcBorders>
            <w:vAlign w:val="center"/>
          </w:tcPr>
          <w:p>
            <w:pPr>
              <w:pStyle w:val="20"/>
            </w:pPr>
            <w:r>
              <w:t>防汛天数（≥**天）</w:t>
            </w:r>
          </w:p>
        </w:tc>
        <w:tc>
          <w:tcPr>
            <w:tcW w:w="2268" w:type="dxa"/>
            <w:tcBorders>
              <w:left w:val="single" w:sz="6" w:space="0" w:color="000000"/>
              <w:right w:val="single" w:sz="6" w:space="0" w:color="000000"/>
            </w:tcBorders>
            <w:vAlign w:val="center"/>
          </w:tcPr>
          <w:p>
            <w:pPr>
              <w:pStyle w:val="20"/>
            </w:pPr>
            <w:r>
              <w:t>≥100天</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控制成本</w:t>
            </w:r>
          </w:p>
        </w:tc>
        <w:tc>
          <w:tcPr>
            <w:tcW w:w="5386" w:type="dxa"/>
            <w:tcBorders>
              <w:left w:val="single" w:sz="6" w:space="0" w:color="000000"/>
              <w:right w:val="single" w:sz="6" w:space="0" w:color="000000"/>
            </w:tcBorders>
            <w:vAlign w:val="center"/>
          </w:tcPr>
          <w:p>
            <w:pPr>
              <w:pStyle w:val="20"/>
            </w:pPr>
            <w:r>
              <w:t>控制成本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消除隐患，保证安全度汛，减少人</w:t>
            </w:r>
          </w:p>
        </w:tc>
        <w:tc>
          <w:tcPr>
            <w:tcW w:w="5386" w:type="dxa"/>
            <w:tcBorders>
              <w:left w:val="single" w:sz="6" w:space="0" w:color="000000"/>
              <w:right w:val="single" w:sz="6" w:space="0" w:color="000000"/>
            </w:tcBorders>
            <w:vAlign w:val="center"/>
          </w:tcPr>
          <w:p>
            <w:pPr>
              <w:pStyle w:val="20"/>
            </w:pPr>
            <w:r>
              <w:t>消除隐患，保证安全度汛，减少人民生命和财产损失情况</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5386" w:type="dxa"/>
            <w:tcBorders>
              <w:left w:val="single" w:sz="6" w:space="0" w:color="000000"/>
              <w:right w:val="single" w:sz="6" w:space="0" w:color="000000"/>
            </w:tcBorders>
            <w:vAlign w:val="center"/>
          </w:tcPr>
          <w:p>
            <w:pPr>
              <w:pStyle w:val="20"/>
            </w:pPr>
            <w:r>
              <w:t>可持续性服务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3、南马庄乡服务群众专项经费（村级支出）绩效目标表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13063026P00558810127K</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南马庄乡服务群众专项经费（村级支出）</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70.00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70.00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按时拨付服务群众专项经费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1.按时拨付服务群众专项经费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资金成本</w:t>
            </w:r>
          </w:p>
        </w:tc>
        <w:tc>
          <w:tcPr>
            <w:tcW w:w="5386" w:type="dxa"/>
            <w:tcBorders>
              <w:left w:val="single" w:sz="6" w:space="0" w:color="000000"/>
              <w:right w:val="single" w:sz="6" w:space="0" w:color="000000"/>
            </w:tcBorders>
            <w:vAlign w:val="center"/>
          </w:tcPr>
          <w:p>
            <w:pPr>
              <w:pStyle w:val="20"/>
            </w:pPr>
            <w:r>
              <w:t>资金成本</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资金的使用效率</w:t>
            </w:r>
          </w:p>
        </w:tc>
        <w:tc>
          <w:tcPr>
            <w:tcW w:w="5386" w:type="dxa"/>
            <w:tcBorders>
              <w:left w:val="single" w:sz="6" w:space="0" w:color="000000"/>
              <w:right w:val="single" w:sz="6" w:space="0" w:color="000000"/>
            </w:tcBorders>
            <w:vAlign w:val="center"/>
          </w:tcPr>
          <w:p>
            <w:pPr>
              <w:pStyle w:val="20"/>
            </w:pPr>
            <w:r>
              <w:t>资金的使用效率</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提升公共服务水平</w:t>
            </w:r>
          </w:p>
        </w:tc>
        <w:tc>
          <w:tcPr>
            <w:tcW w:w="5386" w:type="dxa"/>
            <w:tcBorders>
              <w:left w:val="single" w:sz="6" w:space="0" w:color="000000"/>
              <w:right w:val="single" w:sz="6" w:space="0" w:color="000000"/>
            </w:tcBorders>
            <w:vAlign w:val="center"/>
          </w:tcPr>
          <w:p>
            <w:pPr>
              <w:pStyle w:val="20"/>
            </w:pPr>
            <w:r>
              <w:t>提升公共服务水平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4、南马庄乡计划生育关爱行动、计划救助公益金等计生专项服务资金绩效目标表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13063026P00385610074U</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南马庄乡计划生育关爱行动、计划救助公益金等计生专项服务资金</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0.99</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0.99</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按时拨付计划生育经费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1.计划生育专项经费是为了提供更加优质的服务</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提高数据质量</w:t>
            </w:r>
          </w:p>
        </w:tc>
        <w:tc>
          <w:tcPr>
            <w:tcW w:w="5386" w:type="dxa"/>
            <w:tcBorders>
              <w:left w:val="single" w:sz="6" w:space="0" w:color="000000"/>
              <w:right w:val="single" w:sz="6" w:space="0" w:color="000000"/>
            </w:tcBorders>
            <w:vAlign w:val="center"/>
          </w:tcPr>
          <w:p>
            <w:pPr>
              <w:pStyle w:val="20"/>
            </w:pPr>
            <w:r>
              <w:t>提高数据质量</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5386" w:type="dxa"/>
            <w:tcBorders>
              <w:left w:val="single" w:sz="6" w:space="0" w:color="000000"/>
              <w:right w:val="single" w:sz="6" w:space="0" w:color="000000"/>
            </w:tcBorders>
            <w:vAlign w:val="center"/>
          </w:tcPr>
          <w:p>
            <w:pPr>
              <w:pStyle w:val="20"/>
            </w:pPr>
            <w:r>
              <w:t>成本控制率(%)</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提高工作效率</w:t>
            </w:r>
          </w:p>
        </w:tc>
        <w:tc>
          <w:tcPr>
            <w:tcW w:w="5386"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5386" w:type="dxa"/>
            <w:tcBorders>
              <w:left w:val="single" w:sz="6" w:space="0" w:color="000000"/>
              <w:right w:val="single" w:sz="6" w:space="0" w:color="000000"/>
            </w:tcBorders>
            <w:vAlign w:val="center"/>
          </w:tcPr>
          <w:p>
            <w:pPr>
              <w:pStyle w:val="20"/>
            </w:pPr>
            <w:r>
              <w:t>社会影响力</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保障业务工作情况</w:t>
            </w:r>
          </w:p>
        </w:tc>
        <w:tc>
          <w:tcPr>
            <w:tcW w:w="5386" w:type="dxa"/>
            <w:tcBorders>
              <w:left w:val="single" w:sz="6" w:space="0" w:color="000000"/>
              <w:right w:val="single" w:sz="6" w:space="0" w:color="000000"/>
            </w:tcBorders>
            <w:vAlign w:val="center"/>
          </w:tcPr>
          <w:p>
            <w:pPr>
              <w:pStyle w:val="20"/>
            </w:pPr>
            <w:r>
              <w:t>保障业务工作情况</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5、南马庄乡民政统筹经费绩效目标表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13063026P00018210024H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南马庄乡民政统筹经费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按时拨付南马庄乡民政统筹经费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1.按时拨付民政统筹专项经费</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tcBorders>
              <w:left w:val="single" w:sz="6" w:space="0" w:color="000000"/>
              <w:right w:val="single" w:sz="6" w:space="0" w:color="000000"/>
            </w:tcBorders>
            <w:vAlign w:val="center"/>
          </w:tcPr>
          <w:p>
            <w:pPr>
              <w:pStyle w:val="20"/>
            </w:pPr>
            <w:r>
              <w:t>成本控制</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6、南马庄乡卫生补助经费绩效目标表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13063026P003856100834</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南马庄乡卫生补助经费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按时拨付南马庄乡卫生补助经费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1.按时拨付卫生补助资金</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资金保障率</w:t>
            </w:r>
          </w:p>
        </w:tc>
        <w:tc>
          <w:tcPr>
            <w:tcW w:w="5386" w:type="dxa"/>
            <w:tcBorders>
              <w:left w:val="single" w:sz="6" w:space="0" w:color="000000"/>
              <w:right w:val="single" w:sz="6" w:space="0" w:color="000000"/>
            </w:tcBorders>
            <w:vAlign w:val="center"/>
          </w:tcPr>
          <w:p>
            <w:pPr>
              <w:pStyle w:val="20"/>
            </w:pPr>
            <w:r>
              <w:t>资金保障率</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服务水平</w:t>
            </w:r>
          </w:p>
        </w:tc>
        <w:tc>
          <w:tcPr>
            <w:tcW w:w="5386" w:type="dxa"/>
            <w:tcBorders>
              <w:left w:val="single" w:sz="6" w:space="0" w:color="000000"/>
              <w:right w:val="single" w:sz="6" w:space="0" w:color="000000"/>
            </w:tcBorders>
            <w:vAlign w:val="center"/>
          </w:tcPr>
          <w:p>
            <w:pPr>
              <w:pStyle w:val="20"/>
            </w:pPr>
            <w:r>
              <w:t>服务水平</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及时性</w:t>
            </w:r>
          </w:p>
        </w:tc>
        <w:tc>
          <w:tcPr>
            <w:tcW w:w="5386" w:type="dxa"/>
            <w:tcBorders>
              <w:left w:val="single" w:sz="6" w:space="0" w:color="000000"/>
              <w:right w:val="single" w:sz="6" w:space="0" w:color="000000"/>
            </w:tcBorders>
            <w:vAlign w:val="center"/>
          </w:tcPr>
          <w:p>
            <w:pPr>
              <w:pStyle w:val="20"/>
            </w:pPr>
            <w:r>
              <w:t>及时性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5386" w:type="dxa"/>
            <w:tcBorders>
              <w:left w:val="single" w:sz="6" w:space="0" w:color="000000"/>
              <w:right w:val="single" w:sz="6" w:space="0" w:color="000000"/>
            </w:tcBorders>
            <w:vAlign w:val="center"/>
          </w:tcPr>
          <w:p>
            <w:pPr>
              <w:pStyle w:val="20"/>
            </w:pPr>
            <w:r>
              <w:t>成本控制</w:t>
            </w:r>
          </w:p>
        </w:tc>
        <w:tc>
          <w:tcPr>
            <w:tcW w:w="2268" w:type="dxa"/>
            <w:tcBorders>
              <w:left w:val="single" w:sz="6" w:space="0" w:color="000000"/>
              <w:right w:val="single" w:sz="6" w:space="0" w:color="000000"/>
            </w:tcBorders>
            <w:vAlign w:val="center"/>
          </w:tcPr>
          <w:p>
            <w:pPr>
              <w:pStyle w:val="20"/>
            </w:pPr>
            <w:r>
              <w:t>≤97%</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5386"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结果准确性</w:t>
            </w:r>
          </w:p>
        </w:tc>
        <w:tc>
          <w:tcPr>
            <w:tcW w:w="5386" w:type="dxa"/>
            <w:tcBorders>
              <w:left w:val="single" w:sz="6" w:space="0" w:color="000000"/>
              <w:right w:val="single" w:sz="6" w:space="0" w:color="000000"/>
            </w:tcBorders>
            <w:vAlign w:val="center"/>
          </w:tcPr>
          <w:p>
            <w:pPr>
              <w:pStyle w:val="20"/>
            </w:pPr>
            <w:r>
              <w:t>结果准确性</w:t>
            </w:r>
          </w:p>
        </w:tc>
        <w:tc>
          <w:tcPr>
            <w:tcW w:w="2268" w:type="dxa"/>
            <w:tcBorders>
              <w:left w:val="single" w:sz="6" w:space="0" w:color="000000"/>
              <w:right w:val="single" w:sz="6" w:space="0" w:color="000000"/>
            </w:tcBorders>
            <w:vAlign w:val="center"/>
          </w:tcPr>
          <w:p>
            <w:pPr>
              <w:pStyle w:val="20"/>
            </w:pPr>
            <w:r>
              <w:t>≥98%</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5386" w:type="dxa"/>
            <w:tcBorders>
              <w:left w:val="single" w:sz="6" w:space="0" w:color="000000"/>
              <w:right w:val="single" w:sz="6" w:space="0" w:color="000000"/>
            </w:tcBorders>
            <w:vAlign w:val="center"/>
          </w:tcPr>
          <w:p>
            <w:pPr>
              <w:pStyle w:val="20"/>
            </w:pPr>
            <w:r>
              <w:t>可持续性</w:t>
            </w:r>
          </w:p>
        </w:tc>
        <w:tc>
          <w:tcPr>
            <w:tcW w:w="2268" w:type="dxa"/>
            <w:tcBorders>
              <w:left w:val="single" w:sz="6" w:space="0" w:color="000000"/>
              <w:right w:val="single" w:sz="6" w:space="0" w:color="000000"/>
            </w:tcBorders>
            <w:vAlign w:val="center"/>
          </w:tcPr>
          <w:p>
            <w:pPr>
              <w:pStyle w:val="20"/>
            </w:pPr>
            <w:r>
              <w:t>≥96%</w:t>
            </w:r>
          </w:p>
        </w:tc>
        <w:tc>
          <w:tcPr>
            <w:tcW w:w="1276" w:type="dxa"/>
            <w:tcBorders>
              <w:left w:val="single" w:sz="6" w:space="0" w:color="000000"/>
              <w:right w:val="single" w:sz="6" w:space="0" w:color="000000"/>
            </w:tcBorders>
            <w:vAlign w:val="center"/>
          </w:tcPr>
          <w:p>
            <w:pPr>
              <w:pStyle w:val="20"/>
            </w:pPr>
            <w:r>
              <w:t>依据预算安排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服务对象的满意度</w:t>
            </w:r>
          </w:p>
        </w:tc>
        <w:tc>
          <w:tcPr>
            <w:tcW w:w="5386" w:type="dxa"/>
            <w:tcBorders>
              <w:left w:val="single" w:sz="6" w:space="0" w:color="000000"/>
              <w:right w:val="single" w:sz="6" w:space="0" w:color="000000"/>
            </w:tcBorders>
            <w:vAlign w:val="center"/>
          </w:tcPr>
          <w:p>
            <w:pPr>
              <w:pStyle w:val="20"/>
            </w:pPr>
            <w:r>
              <w:t>服务对象的满意度</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依据预算安排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7、南马庄乡武装工作经费绩效目标表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13063026P00010410026A</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南马庄乡武装工作经费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1.00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按时拨付南马庄乡武装工作经费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1.保证2026年武装工作经费专款专用</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完成率</w:t>
            </w:r>
          </w:p>
        </w:tc>
        <w:tc>
          <w:tcPr>
            <w:tcW w:w="5386" w:type="dxa"/>
            <w:tcBorders>
              <w:left w:val="single" w:sz="6" w:space="0" w:color="000000"/>
              <w:right w:val="single" w:sz="6" w:space="0" w:color="000000"/>
            </w:tcBorders>
            <w:vAlign w:val="center"/>
          </w:tcPr>
          <w:p>
            <w:pPr>
              <w:pStyle w:val="20"/>
            </w:pPr>
            <w:r>
              <w:t>完成率</w:t>
            </w:r>
          </w:p>
        </w:tc>
        <w:tc>
          <w:tcPr>
            <w:tcW w:w="2268" w:type="dxa"/>
            <w:tcBorders>
              <w:left w:val="single" w:sz="6" w:space="0" w:color="000000"/>
              <w:right w:val="single" w:sz="6" w:space="0" w:color="000000"/>
            </w:tcBorders>
            <w:vAlign w:val="center"/>
          </w:tcPr>
          <w:p>
            <w:pPr>
              <w:pStyle w:val="20"/>
            </w:pPr>
            <w:r>
              <w:t>≥5件</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矛盾纠纷调处率(%)</w:t>
            </w:r>
          </w:p>
        </w:tc>
        <w:tc>
          <w:tcPr>
            <w:tcW w:w="5386" w:type="dxa"/>
            <w:tcBorders>
              <w:left w:val="single" w:sz="6" w:space="0" w:color="000000"/>
              <w:right w:val="single" w:sz="6" w:space="0" w:color="000000"/>
            </w:tcBorders>
            <w:vAlign w:val="center"/>
          </w:tcPr>
          <w:p>
            <w:pPr>
              <w:pStyle w:val="20"/>
            </w:pPr>
            <w:r>
              <w:t>矛盾纠纷调处率(%)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工作任务完成及时率</w:t>
            </w:r>
          </w:p>
        </w:tc>
        <w:tc>
          <w:tcPr>
            <w:tcW w:w="5386" w:type="dxa"/>
            <w:tcBorders>
              <w:left w:val="single" w:sz="6" w:space="0" w:color="000000"/>
              <w:right w:val="single" w:sz="6" w:space="0" w:color="000000"/>
            </w:tcBorders>
            <w:vAlign w:val="center"/>
          </w:tcPr>
          <w:p>
            <w:pPr>
              <w:pStyle w:val="20"/>
            </w:pPr>
            <w:r>
              <w:t>工作任务完成及时率</w:t>
            </w:r>
          </w:p>
        </w:tc>
        <w:tc>
          <w:tcPr>
            <w:tcW w:w="2268" w:type="dxa"/>
            <w:tcBorders>
              <w:left w:val="single" w:sz="6" w:space="0" w:color="000000"/>
              <w:right w:val="single" w:sz="6" w:space="0" w:color="000000"/>
            </w:tcBorders>
            <w:vAlign w:val="center"/>
          </w:tcPr>
          <w:p>
            <w:pPr>
              <w:pStyle w:val="20"/>
            </w:pPr>
            <w:r>
              <w:t>≥99%</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财政投入</w:t>
            </w:r>
          </w:p>
        </w:tc>
        <w:tc>
          <w:tcPr>
            <w:tcW w:w="5386" w:type="dxa"/>
            <w:tcBorders>
              <w:left w:val="single" w:sz="6" w:space="0" w:color="000000"/>
              <w:right w:val="single" w:sz="6" w:space="0" w:color="000000"/>
            </w:tcBorders>
            <w:vAlign w:val="center"/>
          </w:tcPr>
          <w:p>
            <w:pPr>
              <w:pStyle w:val="20"/>
            </w:pPr>
            <w:r>
              <w:t>财政投入</w:t>
            </w:r>
          </w:p>
        </w:tc>
        <w:tc>
          <w:tcPr>
            <w:tcW w:w="2268" w:type="dxa"/>
            <w:tcBorders>
              <w:left w:val="single" w:sz="6" w:space="0" w:color="000000"/>
              <w:right w:val="single" w:sz="6" w:space="0" w:color="000000"/>
            </w:tcBorders>
            <w:vAlign w:val="center"/>
          </w:tcPr>
          <w:p>
            <w:pPr>
              <w:pStyle w:val="20"/>
            </w:pPr>
            <w:r>
              <w:t>≥1万元</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资金的使用效率</w:t>
            </w:r>
          </w:p>
        </w:tc>
        <w:tc>
          <w:tcPr>
            <w:tcW w:w="5386" w:type="dxa"/>
            <w:tcBorders>
              <w:left w:val="single" w:sz="6" w:space="0" w:color="000000"/>
              <w:right w:val="single" w:sz="6" w:space="0" w:color="000000"/>
            </w:tcBorders>
            <w:vAlign w:val="center"/>
          </w:tcPr>
          <w:p>
            <w:pPr>
              <w:pStyle w:val="20"/>
            </w:pPr>
            <w:r>
              <w:t>资金的使用效率</w:t>
            </w:r>
          </w:p>
        </w:tc>
        <w:tc>
          <w:tcPr>
            <w:tcW w:w="2268" w:type="dxa"/>
            <w:tcBorders>
              <w:left w:val="single" w:sz="6" w:space="0" w:color="000000"/>
              <w:right w:val="single" w:sz="6" w:space="0" w:color="000000"/>
            </w:tcBorders>
            <w:vAlign w:val="center"/>
          </w:tcPr>
          <w:p>
            <w:pPr>
              <w:pStyle w:val="20"/>
            </w:pPr>
            <w:r>
              <w:t>不断提高</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政策建议采纳率</w:t>
            </w:r>
          </w:p>
        </w:tc>
        <w:tc>
          <w:tcPr>
            <w:tcW w:w="5386" w:type="dxa"/>
            <w:tcBorders>
              <w:left w:val="single" w:sz="6" w:space="0" w:color="000000"/>
              <w:right w:val="single" w:sz="6" w:space="0" w:color="000000"/>
            </w:tcBorders>
            <w:vAlign w:val="center"/>
          </w:tcPr>
          <w:p>
            <w:pPr>
              <w:pStyle w:val="20"/>
            </w:pPr>
            <w:r>
              <w:t>政策建议采纳率</w:t>
            </w:r>
          </w:p>
        </w:tc>
        <w:tc>
          <w:tcPr>
            <w:tcW w:w="2268" w:type="dxa"/>
            <w:tcBorders>
              <w:left w:val="single" w:sz="6" w:space="0" w:color="000000"/>
              <w:right w:val="single" w:sz="6" w:space="0" w:color="000000"/>
            </w:tcBorders>
            <w:vAlign w:val="center"/>
          </w:tcPr>
          <w:p>
            <w:pPr>
              <w:pStyle w:val="20"/>
            </w:pPr>
            <w:r>
              <w:t>≥90%</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5386" w:type="dxa"/>
            <w:tcBorders>
              <w:left w:val="single" w:sz="6" w:space="0" w:color="000000"/>
              <w:right w:val="single" w:sz="6" w:space="0" w:color="000000"/>
            </w:tcBorders>
            <w:vAlign w:val="center"/>
          </w:tcPr>
          <w:p>
            <w:pPr>
              <w:pStyle w:val="20"/>
            </w:pPr>
            <w:r>
              <w:t>生态效益指标</w:t>
            </w:r>
          </w:p>
        </w:tc>
        <w:tc>
          <w:tcPr>
            <w:tcW w:w="2268" w:type="dxa"/>
            <w:tcBorders>
              <w:left w:val="single" w:sz="6" w:space="0" w:color="000000"/>
              <w:right w:val="single" w:sz="6" w:space="0" w:color="000000"/>
            </w:tcBorders>
            <w:vAlign w:val="center"/>
          </w:tcPr>
          <w:p>
            <w:pPr>
              <w:pStyle w:val="20"/>
            </w:pPr>
            <w:r>
              <w:t>有效改善</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各项工作任务按时完成率</w:t>
            </w:r>
          </w:p>
        </w:tc>
        <w:tc>
          <w:tcPr>
            <w:tcW w:w="5386" w:type="dxa"/>
            <w:tcBorders>
              <w:left w:val="single" w:sz="6" w:space="0" w:color="000000"/>
              <w:right w:val="single" w:sz="6" w:space="0" w:color="000000"/>
            </w:tcBorders>
            <w:vAlign w:val="center"/>
          </w:tcPr>
          <w:p>
            <w:pPr>
              <w:pStyle w:val="20"/>
            </w:pPr>
            <w:r>
              <w:t>各项工作任务按时完成率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依据方案执行</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群众满意率</w:t>
            </w:r>
          </w:p>
        </w:tc>
        <w:tc>
          <w:tcPr>
            <w:tcW w:w="5386" w:type="dxa"/>
            <w:tcBorders>
              <w:left w:val="single" w:sz="6" w:space="0" w:color="000000"/>
              <w:right w:val="single" w:sz="6" w:space="0" w:color="000000"/>
            </w:tcBorders>
            <w:vAlign w:val="center"/>
          </w:tcPr>
          <w:p>
            <w:pPr>
              <w:pStyle w:val="20"/>
            </w:pPr>
            <w:r>
              <w:t>群众满意率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依据方案执行</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8、南马庄乡信访维稳经费绩效目标表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13063026P00580010024F</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南马庄乡信访维稳经费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按时拨付信访维稳经费</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1.按时拨付南马庄乡信访维稳经费</w:t>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补助发放</w:t>
            </w:r>
          </w:p>
        </w:tc>
        <w:tc>
          <w:tcPr>
            <w:tcW w:w="5386" w:type="dxa"/>
            <w:tcBorders>
              <w:left w:val="single" w:sz="6" w:space="0" w:color="000000"/>
              <w:right w:val="single" w:sz="6" w:space="0" w:color="000000"/>
            </w:tcBorders>
            <w:vAlign w:val="center"/>
          </w:tcPr>
          <w:p>
            <w:pPr>
              <w:pStyle w:val="20"/>
            </w:pPr>
            <w:r>
              <w:t>补助发放及时性</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补助资金支付率</w:t>
            </w:r>
          </w:p>
        </w:tc>
        <w:tc>
          <w:tcPr>
            <w:tcW w:w="5386" w:type="dxa"/>
            <w:tcBorders>
              <w:left w:val="single" w:sz="6" w:space="0" w:color="000000"/>
              <w:right w:val="single" w:sz="6" w:space="0" w:color="000000"/>
            </w:tcBorders>
            <w:vAlign w:val="center"/>
          </w:tcPr>
          <w:p>
            <w:pPr>
              <w:pStyle w:val="20"/>
            </w:pPr>
            <w:r>
              <w:t>补助资金到位后及时发放相关人员</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补助资金发放完成率</w:t>
            </w:r>
          </w:p>
        </w:tc>
        <w:tc>
          <w:tcPr>
            <w:tcW w:w="5386" w:type="dxa"/>
            <w:tcBorders>
              <w:left w:val="single" w:sz="6" w:space="0" w:color="000000"/>
              <w:right w:val="single" w:sz="6" w:space="0" w:color="000000"/>
            </w:tcBorders>
            <w:vAlign w:val="center"/>
          </w:tcPr>
          <w:p>
            <w:pPr>
              <w:pStyle w:val="20"/>
            </w:pPr>
            <w:r>
              <w:t>补助资金发放完成率</w:t>
            </w:r>
          </w:p>
        </w:tc>
        <w:tc>
          <w:tcPr>
            <w:tcW w:w="2268" w:type="dxa"/>
            <w:tcBorders>
              <w:left w:val="single" w:sz="6" w:space="0" w:color="000000"/>
              <w:right w:val="single" w:sz="6" w:space="0" w:color="000000"/>
            </w:tcBorders>
            <w:vAlign w:val="center"/>
          </w:tcPr>
          <w:p>
            <w:pPr>
              <w:pStyle w:val="20"/>
            </w:pPr>
            <w:r>
              <w:t>≥100%</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补助资金总量</w:t>
            </w:r>
          </w:p>
        </w:tc>
        <w:tc>
          <w:tcPr>
            <w:tcW w:w="5386" w:type="dxa"/>
            <w:tcBorders>
              <w:left w:val="single" w:sz="6" w:space="0" w:color="000000"/>
              <w:right w:val="single" w:sz="6" w:space="0" w:color="000000"/>
            </w:tcBorders>
            <w:vAlign w:val="center"/>
          </w:tcPr>
          <w:p>
            <w:pPr>
              <w:pStyle w:val="20"/>
            </w:pPr>
            <w:r>
              <w:t>补助资金总量</w:t>
            </w:r>
          </w:p>
        </w:tc>
        <w:tc>
          <w:tcPr>
            <w:tcW w:w="2268" w:type="dxa"/>
            <w:tcBorders>
              <w:left w:val="single" w:sz="6" w:space="0" w:color="000000"/>
              <w:right w:val="single" w:sz="6" w:space="0" w:color="000000"/>
            </w:tcBorders>
            <w:vAlign w:val="center"/>
          </w:tcPr>
          <w:p>
            <w:pPr>
              <w:pStyle w:val="20"/>
            </w:pPr>
            <w:r>
              <w:t>5万元</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提供优质服务</w:t>
            </w:r>
          </w:p>
        </w:tc>
        <w:tc>
          <w:tcPr>
            <w:tcW w:w="5386" w:type="dxa"/>
            <w:tcBorders>
              <w:left w:val="single" w:sz="6" w:space="0" w:color="000000"/>
              <w:right w:val="single" w:sz="6" w:space="0" w:color="000000"/>
            </w:tcBorders>
            <w:vAlign w:val="center"/>
          </w:tcPr>
          <w:p>
            <w:pPr>
              <w:pStyle w:val="20"/>
            </w:pPr>
            <w:r>
              <w:t>提供优质服务</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资金的使用率</w:t>
            </w:r>
          </w:p>
        </w:tc>
        <w:tc>
          <w:tcPr>
            <w:tcW w:w="5386" w:type="dxa"/>
            <w:tcBorders>
              <w:left w:val="single" w:sz="6" w:space="0" w:color="000000"/>
              <w:right w:val="single" w:sz="6" w:space="0" w:color="000000"/>
            </w:tcBorders>
            <w:vAlign w:val="center"/>
          </w:tcPr>
          <w:p>
            <w:pPr>
              <w:pStyle w:val="20"/>
            </w:pPr>
            <w:r>
              <w:t>资金的使用率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监检测能力</w:t>
            </w:r>
          </w:p>
        </w:tc>
        <w:tc>
          <w:tcPr>
            <w:tcW w:w="5386" w:type="dxa"/>
            <w:tcBorders>
              <w:left w:val="single" w:sz="6" w:space="0" w:color="000000"/>
              <w:right w:val="single" w:sz="6" w:space="0" w:color="000000"/>
            </w:tcBorders>
            <w:vAlign w:val="center"/>
          </w:tcPr>
          <w:p>
            <w:pPr>
              <w:pStyle w:val="20"/>
            </w:pPr>
            <w:r>
              <w:t>监检测能力</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监件评价完成率</w:t>
            </w:r>
          </w:p>
        </w:tc>
        <w:tc>
          <w:tcPr>
            <w:tcW w:w="5386" w:type="dxa"/>
            <w:tcBorders>
              <w:left w:val="single" w:sz="6" w:space="0" w:color="000000"/>
              <w:right w:val="single" w:sz="6" w:space="0" w:color="000000"/>
            </w:tcBorders>
            <w:vAlign w:val="center"/>
          </w:tcPr>
          <w:p>
            <w:pPr>
              <w:pStyle w:val="20"/>
            </w:pPr>
            <w:r>
              <w:t>监件评价完成率</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信访群众满意度</w:t>
            </w:r>
          </w:p>
        </w:tc>
        <w:tc>
          <w:tcPr>
            <w:tcW w:w="5386" w:type="dxa"/>
            <w:tcBorders>
              <w:left w:val="single" w:sz="6" w:space="0" w:color="000000"/>
              <w:right w:val="single" w:sz="6" w:space="0" w:color="000000"/>
            </w:tcBorders>
            <w:vAlign w:val="center"/>
          </w:tcPr>
          <w:p>
            <w:pPr>
              <w:pStyle w:val="20"/>
            </w:pPr>
            <w:r>
              <w:t>信访群众满意度</w:t>
            </w:r>
          </w:p>
        </w:tc>
        <w:tc>
          <w:tcPr>
            <w:tcW w:w="2268" w:type="dxa"/>
            <w:tcBorders>
              <w:left w:val="single" w:sz="6" w:space="0" w:color="000000"/>
              <w:right w:val="single" w:sz="6" w:space="0" w:color="000000"/>
            </w:tcBorders>
            <w:vAlign w:val="center"/>
          </w:tcPr>
          <w:p>
            <w:pPr>
              <w:pStyle w:val="20"/>
            </w:pPr>
            <w:r>
              <w:t>≥95%</w:t>
            </w:r>
          </w:p>
        </w:tc>
        <w:tc>
          <w:tcPr>
            <w:tcW w:w="1276" w:type="dxa"/>
            <w:tcBorders>
              <w:left w:val="single" w:sz="6" w:space="0" w:color="000000"/>
              <w:right w:val="single" w:sz="6" w:space="0" w:color="000000"/>
            </w:tcBorders>
            <w:vAlign w:val="center"/>
          </w:tcPr>
          <w:p>
            <w:pPr>
              <w:pStyle w:val="20"/>
            </w:pPr>
            <w:r>
              <w:t>政府批件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9、涞源县南马庄乡中央预算内以工代赈项目(490万元）绩效目标表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13063025P000042100252</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涞源县南马庄乡中央预算内以工代赈项目(490万元）</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490.00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490.00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按时拨付资金，更好为人民服务</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1.按时拨付涞源县南马庄乡中央预算内以工代赈项目(490万元）</w:t>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5386" w:type="dxa"/>
            <w:tcBorders>
              <w:left w:val="single" w:sz="6" w:space="0" w:color="000000"/>
              <w:right w:val="single" w:sz="6" w:space="0" w:color="000000"/>
            </w:tcBorders>
            <w:vAlign w:val="center"/>
          </w:tcPr>
          <w:p>
            <w:pPr>
              <w:pStyle w:val="18"/>
            </w:pPr>
            <w:r>
              <w:t>绩效指标描述</w:t>
            </w:r>
          </w:p>
        </w:tc>
        <w:tc>
          <w:tcPr>
            <w:tcW w:w="2268" w:type="dxa"/>
            <w:tcBorders>
              <w:left w:val="single" w:sz="6" w:space="0" w:color="000000"/>
              <w:right w:val="single" w:sz="6" w:space="0" w:color="000000"/>
            </w:tcBorders>
            <w:vAlign w:val="center"/>
          </w:tcPr>
          <w:p>
            <w:pPr>
              <w:pStyle w:val="18"/>
            </w:pPr>
            <w:r>
              <w:t>指标值</w:t>
            </w:r>
          </w:p>
        </w:tc>
        <w:tc>
          <w:tcPr>
            <w:tcW w:w="1276" w:type="dxa"/>
            <w:tcBorders>
              <w:left w:val="single" w:sz="6" w:space="0" w:color="000000"/>
              <w:right w:val="single" w:sz="6" w:space="0" w:color="000000"/>
            </w:tcBorders>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资金到位率</w:t>
            </w:r>
          </w:p>
        </w:tc>
        <w:tc>
          <w:tcPr>
            <w:tcW w:w="5386" w:type="dxa"/>
            <w:tcBorders>
              <w:left w:val="single" w:sz="6" w:space="0" w:color="000000"/>
              <w:right w:val="single" w:sz="6" w:space="0" w:color="000000"/>
            </w:tcBorders>
            <w:vAlign w:val="center"/>
          </w:tcPr>
          <w:p>
            <w:pPr>
              <w:pStyle w:val="20"/>
            </w:pPr>
            <w:r>
              <w:t>资金到位率</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资金发放率</w:t>
            </w:r>
          </w:p>
        </w:tc>
        <w:tc>
          <w:tcPr>
            <w:tcW w:w="5386" w:type="dxa"/>
            <w:tcBorders>
              <w:left w:val="single" w:sz="6" w:space="0" w:color="000000"/>
              <w:right w:val="single" w:sz="6" w:space="0" w:color="000000"/>
            </w:tcBorders>
            <w:vAlign w:val="center"/>
          </w:tcPr>
          <w:p>
            <w:pPr>
              <w:pStyle w:val="20"/>
            </w:pPr>
            <w:r>
              <w:t>资金发放率</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5386" w:type="dxa"/>
            <w:tcBorders>
              <w:left w:val="single" w:sz="6" w:space="0" w:color="000000"/>
              <w:right w:val="single" w:sz="6" w:space="0" w:color="000000"/>
            </w:tcBorders>
            <w:vAlign w:val="center"/>
          </w:tcPr>
          <w:p>
            <w:pPr>
              <w:pStyle w:val="20"/>
            </w:pPr>
            <w:r>
              <w:t>完成及时率</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资金成本</w:t>
            </w:r>
          </w:p>
        </w:tc>
        <w:tc>
          <w:tcPr>
            <w:tcW w:w="5386" w:type="dxa"/>
            <w:tcBorders>
              <w:left w:val="single" w:sz="6" w:space="0" w:color="000000"/>
              <w:right w:val="single" w:sz="6" w:space="0" w:color="000000"/>
            </w:tcBorders>
            <w:vAlign w:val="center"/>
          </w:tcPr>
          <w:p>
            <w:pPr>
              <w:pStyle w:val="20"/>
            </w:pPr>
            <w:r>
              <w:t>资金成本</w:t>
            </w:r>
          </w:p>
        </w:tc>
        <w:tc>
          <w:tcPr>
            <w:tcW w:w="2268" w:type="dxa"/>
            <w:tcBorders>
              <w:left w:val="single" w:sz="6" w:space="0" w:color="000000"/>
              <w:right w:val="single" w:sz="6" w:space="0" w:color="000000"/>
            </w:tcBorders>
            <w:vAlign w:val="center"/>
          </w:tcPr>
          <w:p>
            <w:pPr>
              <w:pStyle w:val="20"/>
            </w:pPr>
            <w:r>
              <w:t>490万元</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公共服务水平提升情况</w:t>
            </w:r>
          </w:p>
        </w:tc>
        <w:tc>
          <w:tcPr>
            <w:tcW w:w="5386" w:type="dxa"/>
            <w:tcBorders>
              <w:left w:val="single" w:sz="6" w:space="0" w:color="000000"/>
              <w:right w:val="single" w:sz="6" w:space="0" w:color="000000"/>
            </w:tcBorders>
            <w:vAlign w:val="center"/>
          </w:tcPr>
          <w:p>
            <w:pPr>
              <w:pStyle w:val="20"/>
            </w:pPr>
            <w:r>
              <w:t>公共服务水平提升情况</w:t>
            </w:r>
          </w:p>
        </w:tc>
        <w:tc>
          <w:tcPr>
            <w:tcW w:w="2268" w:type="dxa"/>
            <w:tcBorders>
              <w:left w:val="single" w:sz="6" w:space="0" w:color="000000"/>
              <w:right w:val="single" w:sz="6" w:space="0" w:color="000000"/>
            </w:tcBorders>
            <w:vAlign w:val="center"/>
          </w:tcPr>
          <w:p>
            <w:pPr>
              <w:pStyle w:val="20"/>
            </w:pPr>
            <w:r>
              <w:t>稳步提升</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社会稳定水平</w:t>
            </w:r>
          </w:p>
        </w:tc>
        <w:tc>
          <w:tcPr>
            <w:tcW w:w="5386" w:type="dxa"/>
            <w:tcBorders>
              <w:left w:val="single" w:sz="6" w:space="0" w:color="000000"/>
              <w:right w:val="single" w:sz="6" w:space="0" w:color="000000"/>
            </w:tcBorders>
            <w:vAlign w:val="center"/>
          </w:tcPr>
          <w:p>
            <w:pPr>
              <w:pStyle w:val="20"/>
            </w:pPr>
            <w:r>
              <w:t>社会稳定水平</w:t>
            </w:r>
          </w:p>
        </w:tc>
        <w:tc>
          <w:tcPr>
            <w:tcW w:w="2268" w:type="dxa"/>
            <w:tcBorders>
              <w:left w:val="single" w:sz="6" w:space="0" w:color="000000"/>
              <w:right w:val="single" w:sz="6" w:space="0" w:color="000000"/>
            </w:tcBorders>
            <w:vAlign w:val="center"/>
          </w:tcPr>
          <w:p>
            <w:pPr>
              <w:pStyle w:val="20"/>
            </w:pPr>
            <w:r>
              <w:t>逐步稳定</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生态效益增长率</w:t>
            </w:r>
          </w:p>
        </w:tc>
        <w:tc>
          <w:tcPr>
            <w:tcW w:w="5386" w:type="dxa"/>
            <w:tcBorders>
              <w:left w:val="single" w:sz="6" w:space="0" w:color="000000"/>
              <w:right w:val="single" w:sz="6" w:space="0" w:color="000000"/>
            </w:tcBorders>
            <w:vAlign w:val="center"/>
          </w:tcPr>
          <w:p>
            <w:pPr>
              <w:pStyle w:val="20"/>
            </w:pPr>
            <w:r>
              <w:t>生态效益增长率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各项工作任务按时完成率</w:t>
            </w:r>
          </w:p>
        </w:tc>
        <w:tc>
          <w:tcPr>
            <w:tcW w:w="5386" w:type="dxa"/>
            <w:tcBorders>
              <w:left w:val="single" w:sz="6" w:space="0" w:color="000000"/>
              <w:right w:val="single" w:sz="6" w:space="0" w:color="000000"/>
            </w:tcBorders>
            <w:vAlign w:val="center"/>
          </w:tcPr>
          <w:p>
            <w:pPr>
              <w:pStyle w:val="20"/>
            </w:pPr>
            <w:r>
              <w:t>各项工作任务按时完成率</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≥95百分比</w:t>
            </w:r>
          </w:p>
        </w:tc>
        <w:tc>
          <w:tcPr>
            <w:tcW w:w="1276" w:type="dxa"/>
            <w:tcBorders>
              <w:left w:val="single" w:sz="6" w:space="0" w:color="000000"/>
              <w:right w:val="single" w:sz="6" w:space="0" w:color="000000"/>
            </w:tcBorders>
            <w:vAlign w:val="center"/>
          </w:tcPr>
          <w:p>
            <w:pPr>
              <w:pStyle w:val="20"/>
            </w:pPr>
            <w:r>
              <w:t>上级文件</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涞源县南马庄乡人民政府本级上年末固定资产金额为0.00万元（详见下表）。本年度拟购置固定资产总额为0.00万元，已按要求列入政府采购预算，详见政府采购预算表。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tblpPr w:leftFromText="180" w:rightFromText="180" w:vertAnchor="text" w:horzAnchor="page" w:tblpX="1145" w:tblpY="539"/>
        <w:tblOverlap w:val="nev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17"/>
            </w:pPr>
            <w:r>
              <w:t>988001涞源县南马庄乡人民政府本级</w:t>
            </w:r>
          </w:p>
        </w:tc>
        <w:tc>
          <w:tcPr>
            <w:tcW w:w="9866" w:type="dxa"/>
            <w:gridSpan w:val="2"/>
            <w:tcBorders>
              <w:top w:val="single" w:sz="6" w:space="0" w:color="FFFFFF"/>
              <w:left w:val="single" w:sz="6" w:space="0" w:color="FFFFFF"/>
              <w:right w:val="single" w:sz="6" w:space="0" w:color="FFFFFF"/>
            </w:tcBorders>
            <w:vAlign w:val="center"/>
          </w:tcPr>
          <w:p>
            <w:pPr>
              <w:pStyle w:val="15"/>
            </w:pPr>
            <w:r>
              <w:t>截止时间：2025-12-31</w:t>
            </w:r>
          </w:p>
        </w:tc>
      </w:tr>
      <w:tr>
        <w:trPr>
          <w:tblHeader/>
        </w:trPr>
        <w:tc>
          <w:tcPr>
            <w:tcW w:w="4933" w:type="dxa"/>
            <w:tcBorders>
              <w:top w:val="single" w:sz="6" w:space="0" w:color="000000"/>
              <w:left w:val="single" w:sz="6" w:space="0" w:color="000000"/>
              <w:right w:val="single" w:sz="6" w:space="0" w:color="000000"/>
            </w:tcBorders>
            <w:vAlign w:val="center"/>
          </w:tcPr>
          <w:p>
            <w:pPr>
              <w:pStyle w:val="18"/>
            </w:pPr>
            <w:r>
              <w:t>项   目</w:t>
            </w:r>
          </w:p>
        </w:tc>
        <w:tc>
          <w:tcPr>
            <w:tcW w:w="4933" w:type="dxa"/>
            <w:tcBorders>
              <w:top w:val="single" w:sz="6" w:space="0" w:color="000000"/>
              <w:left w:val="single" w:sz="6" w:space="0" w:color="000000"/>
              <w:right w:val="single" w:sz="6" w:space="0" w:color="000000"/>
            </w:tcBorders>
            <w:vAlign w:val="center"/>
          </w:tcPr>
          <w:p>
            <w:pPr>
              <w:pStyle w:val="18"/>
            </w:pPr>
            <w:r>
              <w:t>数量</w:t>
            </w:r>
          </w:p>
        </w:tc>
        <w:tc>
          <w:tcPr>
            <w:tcW w:w="4933" w:type="dxa"/>
            <w:tcBorders>
              <w:top w:val="single" w:sz="6" w:space="0" w:color="000000"/>
              <w:left w:val="single" w:sz="6" w:space="0" w:color="000000"/>
              <w:right w:val="single" w:sz="6" w:space="0" w:color="000000"/>
            </w:tcBorders>
            <w:vAlign w:val="center"/>
          </w:tcPr>
          <w:p>
            <w:pPr>
              <w:pStyle w:val="18"/>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0"/>
            </w:pPr>
            <w:r>
              <w:t>资产总额</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300.46</w:t>
            </w:r>
          </w:p>
        </w:tc>
      </w:tr>
      <w:tr>
        <w:tc>
          <w:tcPr>
            <w:tcW w:w="4933" w:type="dxa"/>
            <w:tcBorders>
              <w:top w:val="single" w:sz="6" w:space="0" w:color="000000"/>
              <w:left w:val="single" w:sz="6" w:space="0" w:color="000000"/>
              <w:right w:val="single" w:sz="6" w:space="0" w:color="000000"/>
            </w:tcBorders>
            <w:vAlign w:val="center"/>
          </w:tcPr>
          <w:p>
            <w:pPr>
              <w:pStyle w:val="20"/>
            </w:pPr>
            <w:r>
              <w:t>1、房屋（平方米）</w:t>
            </w:r>
          </w:p>
        </w:tc>
        <w:tc>
          <w:tcPr>
            <w:tcW w:w="4933" w:type="dxa"/>
            <w:tcBorders>
              <w:top w:val="single" w:sz="6" w:space="0" w:color="000000"/>
              <w:left w:val="single" w:sz="6" w:space="0" w:color="000000"/>
              <w:right w:val="single" w:sz="6" w:space="0" w:color="000000"/>
            </w:tcBorders>
            <w:vAlign w:val="center"/>
          </w:tcPr>
          <w:p>
            <w:pPr>
              <w:pStyle w:val="21"/>
            </w:pPr>
            <w:r>
              <w:t>1020</w:t>
            </w:r>
          </w:p>
        </w:tc>
        <w:tc>
          <w:tcPr>
            <w:tcW w:w="4933" w:type="dxa"/>
            <w:tcBorders>
              <w:top w:val="single" w:sz="6" w:space="0" w:color="000000"/>
              <w:left w:val="single" w:sz="6" w:space="0" w:color="000000"/>
              <w:right w:val="single" w:sz="6" w:space="0" w:color="000000"/>
            </w:tcBorders>
            <w:vAlign w:val="center"/>
          </w:tcPr>
          <w:p>
            <w:pPr>
              <w:pStyle w:val="19"/>
            </w:pPr>
            <w:r>
              <w:t>192.37</w:t>
            </w:r>
          </w:p>
        </w:tc>
      </w:tr>
      <w:tr>
        <w:tc>
          <w:tcPr>
            <w:tcW w:w="4933" w:type="dxa"/>
            <w:tcBorders>
              <w:top w:val="single" w:sz="6" w:space="0" w:color="000000"/>
              <w:left w:val="single" w:sz="6" w:space="0" w:color="000000"/>
              <w:right w:val="single" w:sz="6" w:space="0" w:color="000000"/>
            </w:tcBorders>
            <w:vAlign w:val="center"/>
          </w:tcPr>
          <w:p>
            <w:pPr>
              <w:pStyle w:val="20"/>
            </w:pPr>
            <w:r>
              <w:t>　　其中：办公用房（平方米）</w:t>
            </w:r>
          </w:p>
        </w:tc>
        <w:tc>
          <w:tcPr>
            <w:tcW w:w="4933" w:type="dxa"/>
            <w:tcBorders>
              <w:top w:val="single" w:sz="6" w:space="0" w:color="000000"/>
              <w:left w:val="single" w:sz="6" w:space="0" w:color="000000"/>
              <w:right w:val="single" w:sz="6" w:space="0" w:color="000000"/>
            </w:tcBorders>
            <w:vAlign w:val="center"/>
          </w:tcPr>
          <w:p>
            <w:pPr>
              <w:pStyle w:val="21"/>
            </w:pPr>
            <w:r>
              <w:t>820</w:t>
            </w:r>
          </w:p>
        </w:tc>
        <w:tc>
          <w:tcPr>
            <w:tcW w:w="4933" w:type="dxa"/>
            <w:tcBorders>
              <w:top w:val="single" w:sz="6" w:space="0" w:color="000000"/>
              <w:left w:val="single" w:sz="6" w:space="0" w:color="000000"/>
              <w:right w:val="single" w:sz="6" w:space="0" w:color="000000"/>
            </w:tcBorders>
            <w:vAlign w:val="center"/>
          </w:tcPr>
          <w:p>
            <w:pPr>
              <w:pStyle w:val="19"/>
            </w:pPr>
            <w:r>
              <w:t>173.87</w:t>
            </w:r>
          </w:p>
        </w:tc>
      </w:tr>
      <w:tr>
        <w:tc>
          <w:tcPr>
            <w:tcW w:w="4933" w:type="dxa"/>
            <w:tcBorders>
              <w:top w:val="single" w:sz="6" w:space="0" w:color="000000"/>
              <w:left w:val="single" w:sz="6" w:space="0" w:color="000000"/>
              <w:right w:val="single" w:sz="6" w:space="0" w:color="000000"/>
            </w:tcBorders>
            <w:vAlign w:val="center"/>
          </w:tcPr>
          <w:p>
            <w:pPr>
              <w:pStyle w:val="20"/>
            </w:pPr>
            <w:r>
              <w:t>2、车辆（台、辆）</w:t>
            </w:r>
          </w:p>
        </w:tc>
        <w:tc>
          <w:tcPr>
            <w:tcW w:w="4933" w:type="dxa"/>
            <w:tcBorders>
              <w:top w:val="single" w:sz="6" w:space="0" w:color="000000"/>
              <w:left w:val="single" w:sz="6" w:space="0" w:color="000000"/>
              <w:right w:val="single" w:sz="6" w:space="0" w:color="000000"/>
            </w:tcBorders>
            <w:vAlign w:val="center"/>
          </w:tcPr>
          <w:p>
            <w:pPr>
              <w:pStyle w:val="21"/>
            </w:pPr>
            <w:r>
              <w:t>2</w:t>
            </w:r>
          </w:p>
        </w:tc>
        <w:tc>
          <w:tcPr>
            <w:tcW w:w="4933" w:type="dxa"/>
            <w:tcBorders>
              <w:top w:val="single" w:sz="6" w:space="0" w:color="000000"/>
              <w:left w:val="single" w:sz="6" w:space="0" w:color="000000"/>
              <w:right w:val="single" w:sz="6" w:space="0" w:color="000000"/>
            </w:tcBorders>
            <w:vAlign w:val="center"/>
          </w:tcPr>
          <w:p>
            <w:pPr>
              <w:pStyle w:val="19"/>
            </w:pPr>
            <w:r>
              <w:t>12.95</w:t>
            </w:r>
          </w:p>
        </w:tc>
      </w:tr>
      <w:tr>
        <w:tc>
          <w:tcPr>
            <w:tcW w:w="4933" w:type="dxa"/>
            <w:tcBorders>
              <w:top w:val="single" w:sz="6" w:space="0" w:color="000000"/>
              <w:left w:val="single" w:sz="6" w:space="0" w:color="000000"/>
              <w:right w:val="single" w:sz="6" w:space="0" w:color="000000"/>
            </w:tcBorders>
            <w:vAlign w:val="center"/>
          </w:tcPr>
          <w:p>
            <w:pPr>
              <w:pStyle w:val="20"/>
            </w:pPr>
            <w:r>
              <w:t>3、单价在20万元以上的设备</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rPr>
          <w:trHeight w:val="258"/>
        </w:trPr>
        <w:tc>
          <w:tcPr>
            <w:tcW w:w="4933" w:type="dxa"/>
            <w:tcBorders>
              <w:top w:val="single" w:sz="6" w:space="0" w:color="000000"/>
              <w:left w:val="single" w:sz="6" w:space="0" w:color="000000"/>
              <w:right w:val="single" w:sz="6" w:space="0" w:color="000000"/>
            </w:tcBorders>
            <w:vAlign w:val="center"/>
          </w:tcPr>
          <w:p>
            <w:pPr>
              <w:pStyle w:val="20"/>
            </w:pPr>
            <w:r>
              <w:t>4、其他固定资产</w:t>
            </w:r>
          </w:p>
        </w:tc>
        <w:tc>
          <w:tcPr>
            <w:tcW w:w="4933" w:type="dxa"/>
            <w:tcBorders>
              <w:top w:val="single" w:sz="6" w:space="0" w:color="000000"/>
              <w:left w:val="single" w:sz="6" w:space="0" w:color="000000"/>
              <w:right w:val="single" w:sz="6" w:space="0" w:color="000000"/>
            </w:tcBorders>
            <w:vAlign w:val="center"/>
          </w:tcPr>
          <w:p>
            <w:pPr>
              <w:pStyle w:val="21"/>
              <w:rPr>
                <w:rFonts w:eastAsia="方正书宋_GBK"/>
                <w:lang w:val="en-US" w:eastAsia="zh-CN"/>
              </w:rPr>
            </w:pPr>
            <w:r>
              <w:rPr>
                <w:lang w:val="en-US" w:eastAsia="zh-CN"/>
              </w:rPr>
              <w:t>8308</w:t>
            </w: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95.14</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仿宋_GB2312">
    <w:panose1 w:val="02010609030101010101"/>
    <w:charset w:val="86"/>
    <w:family w:val="auto"/>
    <w:pitch w:val="variable"/>
    <w:sig w:usb0="00000001" w:usb1="080E0000" w:usb2="00000000" w:usb3="00000000" w:csb0="0004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77</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78</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4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宋体"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3">
    <w:name w:val="插入文本样式-插入单位职责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4">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5">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6">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37">
    <w:name w:val="TOC 2"/>
    <w:basedOn w:val="0"/>
    <w:pPr>
      <w:ind w:left="240"/>
    </w:pPr>
  </w:style>
  <w:style w:type="paragraph" w:customStyle="1" w:styleId="38">
    <w:name w:val="TOC 3"/>
    <w:basedOn w:val="0"/>
    <w:pPr>
      <w:ind w:left="480"/>
    </w:pPr>
  </w:style>
  <w:style w:type="paragraph" w:customStyle="1" w:styleId="39">
    <w:name w:val="TOC 4"/>
    <w:basedOn w:val="0"/>
    <w:pPr>
      <w:ind w:left="720"/>
    </w:pPr>
  </w:style>
  <w:style w:type="paragraph" w:customStyle="1" w:styleId="40">
    <w:name w:val="TOC 1"/>
    <w:basedOn w:val="0"/>
    <w:pPr>
      <w:spacing w:before="120" w:line="240" w:lineRule="auto"/>
      <w:ind w:firstLine="560"/>
    </w:pPr>
    <w:rPr>
      <w:rFonts w:ascii="Times New Roman" w:eastAsia="方正仿宋_GBK" w:cs="Times New Roman" w:hAnsi="Times New Roman"/>
      <w:color w:val="000000"/>
      <w:sz w:val="28"/>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38</TotalTime>
  <Application>Yozo_Office27021597764231179</Application>
  <Pages>73</Pages>
  <Words>21351</Words>
  <Characters>26854</Characters>
  <Lines>5736</Lines>
  <Paragraphs>3756</Paragraphs>
  <CharactersWithSpaces>27269</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2026-02-24T12:16:04Z</dcterms:created>
  <dcterms:modified xsi:type="dcterms:W3CDTF">2026-02-27T08:25:55Z</dcterms:modified>
</cp:coreProperties>
</file>