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before="0" w:after="0" w:line="240" w:lineRule="auto"/>
        <w:ind w:firstLine="0"/>
        <w:jc w:val="center"/>
        <w:outlineLvl w:val="0"/>
      </w:pPr>
      <w:r>
        <w:rPr>
          <w:rFonts w:ascii="黑体" w:eastAsia="黑体" w:cs="黑体"/>
          <w:b/>
          <w:color w:val="000000"/>
          <w:sz w:val="44"/>
        </w:rPr>
        <w:t>2025年单位预算信息公开目录</w:t>
      </w:r>
    </w:p>
    <w:p>
      <w:pPr>
        <w:spacing w:before="0" w:after="0" w:line="240" w:lineRule="auto"/>
        <w:ind w:firstLine="0"/>
        <w:jc w:val="center"/>
        <w:outlineLvl w:val="9"/>
      </w:pPr>
      <w:r>
        <w:rPr>
          <w:rFonts w:ascii="黑体" w:eastAsia="黑体" w:cs="黑体"/>
          <w:b/>
          <w:color w:val="000000"/>
          <w:sz w:val="30"/>
        </w:rPr>
        <w:t xml:space="preserve"> </w:t>
      </w:r>
    </w:p>
    <w:p>
      <w:pPr>
        <w:pStyle w:val="31"/>
        <w:tabs>
          <w:tab w:val="right" w:leader="dot" w:pos="14562"/>
        </w:tabs>
      </w:pPr>
      <w:r>
        <w:fldChar w:fldCharType="begin"/>
      </w:r>
      <w:r>
        <w:instrText xml:space="preserve">TOC \o "4-4" \h \z \u </w:instrText>
      </w:r>
      <w:r>
        <w:fldChar w:fldCharType="separate"/>
      </w:r>
      <w:r>
        <w:fldChar w:fldCharType="begin"/>
      </w:r>
      <w:r>
        <w:instrText>Hyperlink \l "_Toc_4_4_0000000001"</w:instrText>
      </w:r>
      <w:r>
        <w:fldChar w:fldCharType="separate"/>
      </w:r>
      <w:r>
        <w:rPr>
          <w:b w:val="0"/>
        </w:rPr>
        <w:t>一、河北涞源经济开发区管理委员会本级收支预算</w:t>
      </w:r>
      <w:r>
        <w:tab/>
      </w:r>
      <w:r>
        <w:fldChar w:fldCharType="begin"/>
      </w:r>
      <w:r>
        <w:instrText>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docGrid w:linePitch="326" w:charSpace="0"/>
        </w:sectPr>
      </w:pPr>
      <w:r>
        <w:fldChar w:fldCharType="end"/>
      </w:r>
    </w:p>
    <w:p>
      <w:pPr>
        <w:spacing w:before="0" w:after="0"/>
        <w:ind w:firstLine="0"/>
        <w:jc w:val="center"/>
        <w:outlineLvl w:val="3"/>
      </w:pPr>
      <w:bookmarkStart w:id="0" w:name="_Toc_4_4_0000000001"/>
      <w:r>
        <w:rPr>
          <w:rFonts w:ascii="方正小标宋_GBK" w:eastAsia="方正小标宋_GBK" w:cs="方正小标宋_GBK"/>
          <w:b w:val="0"/>
          <w:color w:val="000000"/>
          <w:sz w:val="44"/>
        </w:rPr>
        <w:t>一、河北涞源经济开发区管理委员会本级收支预算</w:t>
      </w:r>
      <w:bookmarkEnd w:id="0"/>
    </w:p>
    <w:p>
      <w:pPr>
        <w:spacing w:before="0" w:after="0" w:line="240" w:lineRule="auto"/>
        <w:ind w:firstLine="0"/>
        <w:jc w:val="center"/>
        <w:outlineLvl w:val="4"/>
      </w:pPr>
      <w:r>
        <w:rPr>
          <w:rFonts w:ascii="方正小标宋_GBK" w:eastAsia="方正小标宋_GBK" w:cs="方正小标宋_GBK"/>
          <w:color w:val="000000"/>
          <w:sz w:val="36"/>
        </w:rPr>
        <w:t>单位预算收支总表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4535"/>
        <w:gridCol w:w="2126"/>
        <w:gridCol w:w="4535"/>
        <w:gridCol w:w="2126"/>
      </w:tblGrid>
      <w:tr>
        <w:trPr>
          <w:trHeight w:val="369"/>
          <w:tblHeader/>
        </w:trPr>
        <w:tc>
          <w:tcPr>
            <w:tcW w:w="5385" w:type="dxa"/>
            <w:gridSpan w:val="2"/>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2126" w:type="dxa"/>
            <w:tcBorders>
              <w:top w:val="single" w:sz="6" w:space="0" w:color="FFFFFF"/>
              <w:left w:val="single" w:sz="6" w:space="0" w:color="FFFFFF"/>
              <w:right w:val="single" w:sz="6" w:space="0" w:color="FFFFFF"/>
            </w:tcBorders>
            <w:vAlign w:val="center"/>
          </w:tcPr>
          <w:p>
            <w:pPr>
              <w:pStyle w:val="16"/>
            </w:pPr>
            <w:r>
              <w:t>预算年度：2025</w:t>
            </w:r>
          </w:p>
        </w:tc>
        <w:tc>
          <w:tcPr>
            <w:tcW w:w="6661"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6661" w:type="dxa"/>
            <w:gridSpan w:val="2"/>
            <w:tcBorders>
              <w:left w:val="single" w:sz="6" w:space="0" w:color="auto"/>
              <w:right w:val="single" w:sz="6" w:space="0" w:color="auto"/>
            </w:tcBorders>
            <w:vAlign w:val="center"/>
          </w:tcPr>
          <w:p>
            <w:pPr>
              <w:pStyle w:val="18"/>
            </w:pPr>
            <w:r>
              <w:t>收入</w:t>
            </w:r>
          </w:p>
        </w:tc>
        <w:tc>
          <w:tcPr>
            <w:tcW w:w="6661" w:type="dxa"/>
            <w:gridSpan w:val="2"/>
            <w:tcBorders>
              <w:left w:val="single" w:sz="6" w:space="0" w:color="auto"/>
              <w:right w:val="single" w:sz="6" w:space="0" w:color="auto"/>
            </w:tcBorders>
            <w:vAlign w:val="center"/>
          </w:tcPr>
          <w:p>
            <w:pPr>
              <w:pStyle w:val="18"/>
            </w:pPr>
            <w:r>
              <w:t>支出</w:t>
            </w:r>
          </w:p>
        </w:tc>
      </w:tr>
      <w:tr>
        <w:trPr>
          <w:trHeight w:val="369"/>
          <w:tblHeader/>
        </w:trPr>
        <w:tc>
          <w:tcPr>
            <w:tcW w:w="850" w:type="dxa"/>
            <w:vMerge/>
            <w:tcBorders>
              <w:left w:val="single" w:sz="6" w:space="0" w:color="auto"/>
              <w:right w:val="single" w:sz="6" w:space="0" w:color="auto"/>
            </w:tcBorders>
          </w:tcPr>
          <w:p/>
        </w:tc>
        <w:tc>
          <w:tcPr>
            <w:tcW w:w="4535" w:type="dxa"/>
            <w:tcBorders>
              <w:left w:val="single" w:sz="6" w:space="0" w:color="auto"/>
              <w:right w:val="single" w:sz="6" w:space="0" w:color="auto"/>
            </w:tcBorders>
            <w:vAlign w:val="center"/>
          </w:tcPr>
          <w:p>
            <w:pPr>
              <w:pStyle w:val="18"/>
            </w:pPr>
            <w:r>
              <w:t>项  目</w:t>
            </w:r>
          </w:p>
        </w:tc>
        <w:tc>
          <w:tcPr>
            <w:tcW w:w="2126" w:type="dxa"/>
            <w:tcBorders>
              <w:left w:val="single" w:sz="6" w:space="0" w:color="auto"/>
              <w:right w:val="single" w:sz="6" w:space="0" w:color="auto"/>
            </w:tcBorders>
            <w:vAlign w:val="center"/>
          </w:tcPr>
          <w:p>
            <w:pPr>
              <w:pStyle w:val="18"/>
            </w:pPr>
            <w:r>
              <w:t>预算数</w:t>
            </w:r>
          </w:p>
        </w:tc>
        <w:tc>
          <w:tcPr>
            <w:tcW w:w="4535" w:type="dxa"/>
            <w:tcBorders>
              <w:left w:val="single" w:sz="6" w:space="0" w:color="auto"/>
              <w:right w:val="single" w:sz="6" w:space="0" w:color="auto"/>
            </w:tcBorders>
            <w:vAlign w:val="center"/>
          </w:tcPr>
          <w:p>
            <w:pPr>
              <w:pStyle w:val="18"/>
            </w:pPr>
            <w:r>
              <w:t>项  目</w:t>
            </w:r>
          </w:p>
        </w:tc>
        <w:tc>
          <w:tcPr>
            <w:tcW w:w="2126" w:type="dxa"/>
            <w:tcBorders>
              <w:left w:val="single" w:sz="6" w:space="0" w:color="auto"/>
              <w:right w:val="single" w:sz="6" w:space="0" w:color="auto"/>
            </w:tcBorders>
            <w:vAlign w:val="center"/>
          </w:tcPr>
          <w:p>
            <w:pPr>
              <w:pStyle w:val="18"/>
            </w:pPr>
            <w:r>
              <w:t>预算数</w:t>
            </w: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4535" w:type="dxa"/>
            <w:tcBorders>
              <w:left w:val="single" w:sz="6" w:space="0" w:color="auto"/>
              <w:right w:val="single" w:sz="6" w:space="0" w:color="auto"/>
            </w:tcBorders>
            <w:vAlign w:val="center"/>
          </w:tcPr>
          <w:p>
            <w:pPr>
              <w:pStyle w:val="18"/>
            </w:pPr>
            <w:r>
              <w:t>1</w:t>
            </w:r>
          </w:p>
        </w:tc>
        <w:tc>
          <w:tcPr>
            <w:tcW w:w="2126" w:type="dxa"/>
            <w:tcBorders>
              <w:left w:val="single" w:sz="6" w:space="0" w:color="auto"/>
              <w:right w:val="single" w:sz="6" w:space="0" w:color="auto"/>
            </w:tcBorders>
            <w:vAlign w:val="center"/>
          </w:tcPr>
          <w:p>
            <w:pPr>
              <w:pStyle w:val="18"/>
            </w:pPr>
            <w:r>
              <w:t>2</w:t>
            </w:r>
          </w:p>
        </w:tc>
        <w:tc>
          <w:tcPr>
            <w:tcW w:w="4535" w:type="dxa"/>
            <w:tcBorders>
              <w:left w:val="single" w:sz="6" w:space="0" w:color="auto"/>
              <w:right w:val="single" w:sz="6" w:space="0" w:color="auto"/>
            </w:tcBorders>
            <w:vAlign w:val="center"/>
          </w:tcPr>
          <w:p>
            <w:pPr>
              <w:pStyle w:val="18"/>
            </w:pPr>
            <w:r>
              <w:t>3</w:t>
            </w:r>
          </w:p>
        </w:tc>
        <w:tc>
          <w:tcPr>
            <w:tcW w:w="2126" w:type="dxa"/>
            <w:tcBorders>
              <w:left w:val="single" w:sz="6" w:space="0" w:color="auto"/>
              <w:right w:val="single" w:sz="6" w:space="0" w:color="auto"/>
            </w:tcBorders>
            <w:vAlign w:val="center"/>
          </w:tcPr>
          <w:p>
            <w:pPr>
              <w:pStyle w:val="18"/>
            </w:pPr>
            <w:r>
              <w:t>4</w:t>
            </w:r>
          </w:p>
        </w:tc>
      </w:tr>
      <w:tr>
        <w:trPr>
          <w:trHeight w:val="369"/>
        </w:trPr>
        <w:tc>
          <w:tcPr>
            <w:tcW w:w="850" w:type="dxa"/>
            <w:tcBorders>
              <w:left w:val="single" w:sz="6" w:space="0" w:color="auto"/>
              <w:right w:val="single" w:sz="6" w:space="0" w:color="auto"/>
            </w:tcBorders>
            <w:vAlign w:val="center"/>
          </w:tcPr>
          <w:p>
            <w:pPr>
              <w:pStyle w:val="21"/>
            </w:pPr>
            <w:r>
              <w:t>1</w:t>
            </w:r>
          </w:p>
        </w:tc>
        <w:tc>
          <w:tcPr>
            <w:tcW w:w="4535" w:type="dxa"/>
            <w:tcBorders>
              <w:left w:val="single" w:sz="6" w:space="0" w:color="auto"/>
              <w:right w:val="single" w:sz="6" w:space="0" w:color="auto"/>
            </w:tcBorders>
            <w:vAlign w:val="center"/>
          </w:tcPr>
          <w:p>
            <w:pPr>
              <w:pStyle w:val="20"/>
            </w:pPr>
            <w:r>
              <w:t>一、一般公共预算拨款收入</w:t>
            </w:r>
          </w:p>
        </w:tc>
        <w:tc>
          <w:tcPr>
            <w:tcW w:w="2126" w:type="dxa"/>
            <w:tcBorders>
              <w:left w:val="single" w:sz="6" w:space="0" w:color="auto"/>
              <w:right w:val="single" w:sz="6" w:space="0" w:color="auto"/>
            </w:tcBorders>
            <w:vAlign w:val="center"/>
          </w:tcPr>
          <w:p>
            <w:pPr>
              <w:pStyle w:val="19"/>
            </w:pPr>
            <w:r>
              <w:t>924.65</w:t>
            </w:r>
          </w:p>
        </w:tc>
        <w:tc>
          <w:tcPr>
            <w:tcW w:w="4535" w:type="dxa"/>
            <w:tcBorders>
              <w:left w:val="single" w:sz="6" w:space="0" w:color="auto"/>
              <w:right w:val="single" w:sz="6" w:space="0" w:color="auto"/>
            </w:tcBorders>
            <w:vAlign w:val="center"/>
          </w:tcPr>
          <w:p>
            <w:pPr>
              <w:pStyle w:val="20"/>
            </w:pPr>
            <w:r>
              <w:t>一、一般公共服务支出</w:t>
            </w:r>
          </w:p>
        </w:tc>
        <w:tc>
          <w:tcPr>
            <w:tcW w:w="2126" w:type="dxa"/>
            <w:tcBorders>
              <w:left w:val="single" w:sz="6" w:space="0" w:color="auto"/>
              <w:right w:val="single" w:sz="6" w:space="0" w:color="auto"/>
            </w:tcBorders>
            <w:vAlign w:val="center"/>
          </w:tcPr>
          <w:p>
            <w:pPr>
              <w:pStyle w:val="19"/>
            </w:pPr>
            <w:r>
              <w:t>919.65</w:t>
            </w:r>
          </w:p>
        </w:tc>
      </w:tr>
      <w:tr>
        <w:trPr>
          <w:trHeight w:val="369"/>
        </w:trPr>
        <w:tc>
          <w:tcPr>
            <w:tcW w:w="850" w:type="dxa"/>
            <w:tcBorders>
              <w:left w:val="single" w:sz="6" w:space="0" w:color="auto"/>
              <w:right w:val="single" w:sz="6" w:space="0" w:color="auto"/>
            </w:tcBorders>
            <w:vAlign w:val="center"/>
          </w:tcPr>
          <w:p>
            <w:pPr>
              <w:pStyle w:val="21"/>
            </w:pPr>
            <w:r>
              <w:t>2</w:t>
            </w:r>
          </w:p>
        </w:tc>
        <w:tc>
          <w:tcPr>
            <w:tcW w:w="4535" w:type="dxa"/>
            <w:tcBorders>
              <w:left w:val="single" w:sz="6" w:space="0" w:color="auto"/>
              <w:right w:val="single" w:sz="6" w:space="0" w:color="auto"/>
            </w:tcBorders>
            <w:vAlign w:val="center"/>
          </w:tcPr>
          <w:p>
            <w:pPr>
              <w:pStyle w:val="20"/>
            </w:pPr>
            <w:r>
              <w:t>二、政府性基金预算拨款收入</w:t>
            </w: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二、外交支出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w:t>
            </w:r>
          </w:p>
        </w:tc>
        <w:tc>
          <w:tcPr>
            <w:tcW w:w="4535" w:type="dxa"/>
            <w:tcBorders>
              <w:left w:val="single" w:sz="6" w:space="0" w:color="auto"/>
              <w:right w:val="single" w:sz="6" w:space="0" w:color="auto"/>
            </w:tcBorders>
            <w:vAlign w:val="center"/>
          </w:tcPr>
          <w:p>
            <w:pPr>
              <w:pStyle w:val="20"/>
            </w:pPr>
            <w:r>
              <w:t>三、国有资本经营预算拨款收入</w:t>
            </w: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三、国防支出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4</w:t>
            </w:r>
          </w:p>
        </w:tc>
        <w:tc>
          <w:tcPr>
            <w:tcW w:w="4535" w:type="dxa"/>
            <w:tcBorders>
              <w:left w:val="single" w:sz="6" w:space="0" w:color="auto"/>
              <w:right w:val="single" w:sz="6" w:space="0" w:color="auto"/>
            </w:tcBorders>
            <w:vAlign w:val="center"/>
          </w:tcPr>
          <w:p>
            <w:pPr>
              <w:pStyle w:val="20"/>
            </w:pPr>
            <w:r>
              <w:t>四、财政专户管理资金收入</w:t>
            </w: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四、公共安全支出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5</w:t>
            </w:r>
          </w:p>
        </w:tc>
        <w:tc>
          <w:tcPr>
            <w:tcW w:w="4535" w:type="dxa"/>
            <w:tcBorders>
              <w:left w:val="single" w:sz="6" w:space="0" w:color="auto"/>
              <w:right w:val="single" w:sz="6" w:space="0" w:color="auto"/>
            </w:tcBorders>
            <w:vAlign w:val="center"/>
          </w:tcPr>
          <w:p>
            <w:pPr>
              <w:pStyle w:val="20"/>
            </w:pPr>
            <w:r>
              <w:t>五、单位资金</w:t>
            </w: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五、教育支出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6</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六、科学技术支出</w:t>
            </w:r>
          </w:p>
        </w:tc>
        <w:tc>
          <w:tcPr>
            <w:tcW w:w="2126" w:type="dxa"/>
            <w:tcBorders>
              <w:left w:val="single" w:sz="6" w:space="0" w:color="auto"/>
              <w:right w:val="single" w:sz="6" w:space="0" w:color="auto"/>
            </w:tcBorders>
            <w:vAlign w:val="center"/>
          </w:tcPr>
          <w:p>
            <w:pPr>
              <w:pStyle w:val="19"/>
            </w:pPr>
            <w:r>
              <w:t>5.00</w:t>
            </w:r>
          </w:p>
        </w:tc>
      </w:tr>
      <w:tr>
        <w:trPr>
          <w:trHeight w:val="369"/>
        </w:trPr>
        <w:tc>
          <w:tcPr>
            <w:tcW w:w="850" w:type="dxa"/>
            <w:tcBorders>
              <w:left w:val="single" w:sz="6" w:space="0" w:color="auto"/>
              <w:right w:val="single" w:sz="6" w:space="0" w:color="auto"/>
            </w:tcBorders>
            <w:vAlign w:val="center"/>
          </w:tcPr>
          <w:p>
            <w:pPr>
              <w:pStyle w:val="21"/>
            </w:pPr>
            <w:r>
              <w:t>7</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七、文化旅游体育与传媒支出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8</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八、社会保障和就业支出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9</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九、社会保险基金支出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10</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十、卫生健康支出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11</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十一、节能环保支出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12</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十二、城乡社区支出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13</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十三、农林水支出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14</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十四、交通运输支出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15</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十五、资源勘探工业信息等支出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16</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十六、商业服务业等支出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17</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十七、金融支出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18</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十八、援助其他地区支出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19</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十九、自然资源海洋气象等支出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20</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二十、住房保障支出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21</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二十一、粮油物资储备支出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22</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二十二、国有资本经营预算支出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23</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二十三、灾害防治及应急管理支出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24</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二十四、预备费</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25</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二十五、其他支出</w:t>
            </w:r>
          </w:p>
        </w:tc>
        <w:tc>
          <w:tcPr>
            <w:tcW w:w="2126" w:type="dxa"/>
            <w:tcBorders>
              <w:left w:val="single" w:sz="6" w:space="0" w:color="auto"/>
              <w:right w:val="single" w:sz="6" w:space="0" w:color="auto"/>
            </w:tcBorders>
            <w:vAlign w:val="center"/>
          </w:tcPr>
          <w:p>
            <w:pPr>
              <w:pStyle w:val="19"/>
            </w:pPr>
            <w:r>
              <w:t>7987.32</w:t>
            </w:r>
          </w:p>
        </w:tc>
      </w:tr>
      <w:tr>
        <w:trPr>
          <w:trHeight w:val="369"/>
        </w:trPr>
        <w:tc>
          <w:tcPr>
            <w:tcW w:w="850" w:type="dxa"/>
            <w:tcBorders>
              <w:left w:val="single" w:sz="6" w:space="0" w:color="auto"/>
              <w:right w:val="single" w:sz="6" w:space="0" w:color="auto"/>
            </w:tcBorders>
            <w:vAlign w:val="center"/>
          </w:tcPr>
          <w:p>
            <w:pPr>
              <w:pStyle w:val="21"/>
            </w:pPr>
            <w:r>
              <w:t>26</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二十六、转移性支出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27</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二十七、债务还本支出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28</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二十八、债务付息支出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29</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二十九、债务发行费用支出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30</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三十、抗疫特别国债安排的支出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31</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三十一、人行科目</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32</w:t>
            </w:r>
          </w:p>
        </w:tc>
        <w:tc>
          <w:tcPr>
            <w:tcW w:w="4535" w:type="dxa"/>
            <w:tcBorders>
              <w:left w:val="single" w:sz="6" w:space="0" w:color="auto"/>
              <w:right w:val="single" w:sz="6" w:space="0" w:color="auto"/>
            </w:tcBorders>
            <w:vAlign w:val="center"/>
          </w:tcPr>
          <w:p>
            <w:pPr>
              <w:pStyle w:val="22"/>
            </w:pPr>
            <w:r>
              <w:t>本年收入合计</w:t>
            </w:r>
          </w:p>
        </w:tc>
        <w:tc>
          <w:tcPr>
            <w:tcW w:w="2126" w:type="dxa"/>
            <w:tcBorders>
              <w:left w:val="single" w:sz="6" w:space="0" w:color="auto"/>
              <w:right w:val="single" w:sz="6" w:space="0" w:color="auto"/>
            </w:tcBorders>
            <w:vAlign w:val="center"/>
          </w:tcPr>
          <w:p>
            <w:pPr>
              <w:pStyle w:val="23"/>
            </w:pPr>
            <w:r>
              <w:t>924.65</w:t>
            </w:r>
          </w:p>
        </w:tc>
        <w:tc>
          <w:tcPr>
            <w:tcW w:w="4535" w:type="dxa"/>
            <w:tcBorders>
              <w:left w:val="single" w:sz="6" w:space="0" w:color="auto"/>
              <w:right w:val="single" w:sz="6" w:space="0" w:color="auto"/>
            </w:tcBorders>
            <w:vAlign w:val="center"/>
          </w:tcPr>
          <w:p>
            <w:pPr>
              <w:pStyle w:val="22"/>
            </w:pPr>
            <w:r>
              <w:t>本年支出合计</w:t>
            </w:r>
          </w:p>
        </w:tc>
        <w:tc>
          <w:tcPr>
            <w:tcW w:w="2126" w:type="dxa"/>
            <w:tcBorders>
              <w:left w:val="single" w:sz="6" w:space="0" w:color="auto"/>
              <w:right w:val="single" w:sz="6" w:space="0" w:color="auto"/>
            </w:tcBorders>
            <w:vAlign w:val="center"/>
          </w:tcPr>
          <w:p>
            <w:pPr>
              <w:pStyle w:val="23"/>
            </w:pPr>
            <w:r>
              <w:t>8911.97</w:t>
            </w:r>
          </w:p>
        </w:tc>
      </w:tr>
      <w:tr>
        <w:trPr>
          <w:trHeight w:val="369"/>
        </w:trPr>
        <w:tc>
          <w:tcPr>
            <w:tcW w:w="850" w:type="dxa"/>
            <w:tcBorders>
              <w:left w:val="single" w:sz="6" w:space="0" w:color="auto"/>
              <w:right w:val="single" w:sz="6" w:space="0" w:color="auto"/>
            </w:tcBorders>
            <w:vAlign w:val="center"/>
          </w:tcPr>
          <w:p>
            <w:pPr>
              <w:pStyle w:val="21"/>
            </w:pPr>
            <w:r>
              <w:t>33</w:t>
            </w:r>
          </w:p>
        </w:tc>
        <w:tc>
          <w:tcPr>
            <w:tcW w:w="4535" w:type="dxa"/>
            <w:tcBorders>
              <w:left w:val="single" w:sz="6" w:space="0" w:color="auto"/>
              <w:right w:val="single" w:sz="6" w:space="0" w:color="auto"/>
            </w:tcBorders>
            <w:vAlign w:val="center"/>
          </w:tcPr>
          <w:p>
            <w:pPr>
              <w:pStyle w:val="20"/>
            </w:pPr>
            <w:r>
              <w:t>上年结转结余</w:t>
            </w:r>
          </w:p>
        </w:tc>
        <w:tc>
          <w:tcPr>
            <w:tcW w:w="2126" w:type="dxa"/>
            <w:tcBorders>
              <w:left w:val="single" w:sz="6" w:space="0" w:color="auto"/>
              <w:right w:val="single" w:sz="6" w:space="0" w:color="auto"/>
            </w:tcBorders>
            <w:vAlign w:val="center"/>
          </w:tcPr>
          <w:p>
            <w:pPr>
              <w:pStyle w:val="19"/>
            </w:pPr>
            <w:r>
              <w:t>7987.32</w:t>
            </w:r>
          </w:p>
        </w:tc>
        <w:tc>
          <w:tcPr>
            <w:tcW w:w="4535" w:type="dxa"/>
            <w:tcBorders>
              <w:left w:val="single" w:sz="6" w:space="0" w:color="auto"/>
              <w:right w:val="single" w:sz="6" w:space="0" w:color="auto"/>
            </w:tcBorders>
            <w:vAlign w:val="center"/>
          </w:tcPr>
          <w:p>
            <w:pPr>
              <w:pStyle w:val="20"/>
            </w:pPr>
            <w:r>
              <w:t>年终结转结余</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34</w:t>
            </w:r>
          </w:p>
        </w:tc>
        <w:tc>
          <w:tcPr>
            <w:tcW w:w="4535" w:type="dxa"/>
            <w:tcBorders>
              <w:left w:val="single" w:sz="6" w:space="0" w:color="auto"/>
              <w:right w:val="single" w:sz="6" w:space="0" w:color="auto"/>
            </w:tcBorders>
            <w:vAlign w:val="center"/>
          </w:tcPr>
          <w:p>
            <w:pPr>
              <w:pStyle w:val="22"/>
            </w:pPr>
            <w:r>
              <w:t>收入总计</w:t>
            </w:r>
          </w:p>
        </w:tc>
        <w:tc>
          <w:tcPr>
            <w:tcW w:w="2126" w:type="dxa"/>
            <w:tcBorders>
              <w:left w:val="single" w:sz="6" w:space="0" w:color="auto"/>
              <w:right w:val="single" w:sz="6" w:space="0" w:color="auto"/>
            </w:tcBorders>
            <w:vAlign w:val="center"/>
          </w:tcPr>
          <w:p>
            <w:pPr>
              <w:pStyle w:val="23"/>
            </w:pPr>
            <w:r>
              <w:t>8911.97</w:t>
            </w:r>
          </w:p>
        </w:tc>
        <w:tc>
          <w:tcPr>
            <w:tcW w:w="4535" w:type="dxa"/>
            <w:tcBorders>
              <w:left w:val="single" w:sz="6" w:space="0" w:color="auto"/>
              <w:right w:val="single" w:sz="6" w:space="0" w:color="auto"/>
            </w:tcBorders>
            <w:vAlign w:val="center"/>
          </w:tcPr>
          <w:p>
            <w:pPr>
              <w:pStyle w:val="22"/>
            </w:pPr>
            <w:r>
              <w:t>支出总计</w:t>
            </w:r>
          </w:p>
        </w:tc>
        <w:tc>
          <w:tcPr>
            <w:tcW w:w="2126" w:type="dxa"/>
            <w:tcBorders>
              <w:left w:val="single" w:sz="6" w:space="0" w:color="auto"/>
              <w:right w:val="single" w:sz="6" w:space="0" w:color="auto"/>
            </w:tcBorders>
            <w:vAlign w:val="center"/>
          </w:tcPr>
          <w:p>
            <w:pPr>
              <w:pStyle w:val="23"/>
            </w:pPr>
            <w:r>
              <w:t>8911.97</w:t>
            </w:r>
          </w:p>
        </w:tc>
      </w:tr>
    </w:tbl>
    <w:p>
      <w:pPr>
        <w:sectPr>
          <w:footerReference w:type="default" r:id="rId2"/>
          <w:footerReference w:type="even" r:id="rId3"/>
          <w:pgSz w:w="16840" w:h="11900" w:orient="landscape"/>
          <w:pgMar w:top="1361" w:right="1020" w:bottom="1134" w:left="1020" w:header="720" w:footer="720" w:gutter="0"/>
          <w:pgNumType w:start="1"/>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单位预算收入总表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3402" w:type="dxa"/>
            <w:gridSpan w:val="3"/>
            <w:tcBorders>
              <w:top w:val="single" w:sz="6" w:space="0" w:color="FFFFFF"/>
              <w:left w:val="single" w:sz="6" w:space="0" w:color="FFFFFF"/>
              <w:right w:val="single" w:sz="6" w:space="0" w:color="FFFFFF"/>
            </w:tcBorders>
            <w:vAlign w:val="center"/>
          </w:tcPr>
          <w:p>
            <w:pPr>
              <w:pStyle w:val="16"/>
            </w:pPr>
            <w:r>
              <w:t>预算年度：2025</w:t>
            </w:r>
          </w:p>
        </w:tc>
        <w:tc>
          <w:tcPr>
            <w:tcW w:w="5670" w:type="dxa"/>
            <w:gridSpan w:val="5"/>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680" w:type="dxa"/>
            <w:vMerge w:val="restart"/>
            <w:tcBorders>
              <w:left w:val="single" w:sz="6" w:space="0" w:color="auto"/>
              <w:right w:val="single" w:sz="6" w:space="0" w:color="auto"/>
            </w:tcBorders>
            <w:vAlign w:val="center"/>
          </w:tcPr>
          <w:p>
            <w:pPr>
              <w:pStyle w:val="18"/>
            </w:pPr>
            <w:r>
              <w:t>序号</w:t>
            </w:r>
          </w:p>
        </w:tc>
        <w:tc>
          <w:tcPr>
            <w:tcW w:w="2551" w:type="dxa"/>
            <w:gridSpan w:val="2"/>
            <w:tcBorders>
              <w:left w:val="single" w:sz="6" w:space="0" w:color="auto"/>
              <w:right w:val="single" w:sz="6" w:space="0" w:color="auto"/>
            </w:tcBorders>
            <w:vAlign w:val="center"/>
          </w:tcPr>
          <w:p>
            <w:pPr>
              <w:pStyle w:val="18"/>
            </w:pPr>
            <w:r>
              <w:t>功能分类科目</w:t>
            </w:r>
          </w:p>
        </w:tc>
        <w:tc>
          <w:tcPr>
            <w:tcW w:w="1134" w:type="dxa"/>
            <w:vMerge w:val="restart"/>
            <w:tcBorders>
              <w:left w:val="single" w:sz="6" w:space="0" w:color="auto"/>
              <w:right w:val="single" w:sz="6" w:space="0" w:color="auto"/>
            </w:tcBorders>
            <w:vAlign w:val="center"/>
          </w:tcPr>
          <w:p>
            <w:pPr>
              <w:pStyle w:val="18"/>
            </w:pPr>
            <w:r>
              <w:t>合计</w:t>
            </w:r>
          </w:p>
        </w:tc>
        <w:tc>
          <w:tcPr>
            <w:tcW w:w="9072" w:type="dxa"/>
            <w:gridSpan w:val="8"/>
            <w:tcBorders>
              <w:left w:val="single" w:sz="6" w:space="0" w:color="auto"/>
              <w:right w:val="single" w:sz="6" w:space="0" w:color="auto"/>
            </w:tcBorders>
            <w:vAlign w:val="center"/>
          </w:tcPr>
          <w:p>
            <w:pPr>
              <w:pStyle w:val="18"/>
            </w:pPr>
            <w:r>
              <w:t>本年收入</w:t>
            </w:r>
          </w:p>
        </w:tc>
        <w:tc>
          <w:tcPr>
            <w:tcW w:w="1134" w:type="dxa"/>
            <w:vMerge w:val="restart"/>
            <w:tcBorders>
              <w:left w:val="single" w:sz="6" w:space="0" w:color="auto"/>
              <w:right w:val="single" w:sz="6" w:space="0" w:color="auto"/>
            </w:tcBorders>
            <w:vAlign w:val="center"/>
          </w:tcPr>
          <w:p>
            <w:pPr>
              <w:pStyle w:val="18"/>
            </w:pPr>
            <w:r>
              <w:t>上年结转</w:t>
            </w:r>
          </w:p>
        </w:tc>
      </w:tr>
      <w:tr>
        <w:trPr>
          <w:trHeight w:val="369"/>
          <w:tblHeader/>
        </w:trPr>
        <w:tc>
          <w:tcPr>
            <w:tcW w:w="680" w:type="dxa"/>
            <w:vMerge/>
            <w:tcBorders>
              <w:left w:val="single" w:sz="6" w:space="0" w:color="auto"/>
              <w:right w:val="single" w:sz="6" w:space="0" w:color="auto"/>
            </w:tcBorders>
          </w:tcPr>
          <w:p/>
        </w:tc>
        <w:tc>
          <w:tcPr>
            <w:tcW w:w="992" w:type="dxa"/>
            <w:tcBorders>
              <w:left w:val="single" w:sz="6" w:space="0" w:color="auto"/>
              <w:right w:val="single" w:sz="6" w:space="0" w:color="auto"/>
            </w:tcBorders>
            <w:vAlign w:val="center"/>
          </w:tcPr>
          <w:p>
            <w:pPr>
              <w:pStyle w:val="18"/>
            </w:pPr>
            <w:r>
              <w:t>科目    编码</w:t>
            </w:r>
          </w:p>
        </w:tc>
        <w:tc>
          <w:tcPr>
            <w:tcW w:w="1559" w:type="dxa"/>
            <w:tcBorders>
              <w:left w:val="single" w:sz="6" w:space="0" w:color="auto"/>
              <w:right w:val="single" w:sz="6" w:space="0" w:color="auto"/>
            </w:tcBorders>
            <w:vAlign w:val="center"/>
          </w:tcPr>
          <w:p>
            <w:pPr>
              <w:pStyle w:val="18"/>
            </w:pPr>
            <w:r>
              <w:t>科目名称</w:t>
            </w:r>
          </w:p>
        </w:tc>
        <w:tc>
          <w:tcPr>
            <w:tcW w:w="1134" w:type="dxa"/>
            <w:vMerge/>
            <w:tcBorders>
              <w:left w:val="single" w:sz="6" w:space="0" w:color="auto"/>
              <w:right w:val="single" w:sz="6" w:space="0" w:color="auto"/>
            </w:tcBorders>
          </w:tcPr>
          <w:p/>
        </w:tc>
        <w:tc>
          <w:tcPr>
            <w:tcW w:w="1134" w:type="dxa"/>
            <w:tcBorders>
              <w:left w:val="single" w:sz="6" w:space="0" w:color="auto"/>
              <w:right w:val="single" w:sz="6" w:space="0" w:color="auto"/>
            </w:tcBorders>
            <w:vAlign w:val="center"/>
          </w:tcPr>
          <w:p>
            <w:pPr>
              <w:pStyle w:val="18"/>
            </w:pPr>
            <w:r>
              <w:t>小计</w:t>
            </w:r>
          </w:p>
        </w:tc>
        <w:tc>
          <w:tcPr>
            <w:tcW w:w="1134" w:type="dxa"/>
            <w:tcBorders>
              <w:left w:val="single" w:sz="6" w:space="0" w:color="auto"/>
              <w:right w:val="single" w:sz="6" w:space="0" w:color="auto"/>
            </w:tcBorders>
            <w:vAlign w:val="center"/>
          </w:tcPr>
          <w:p>
            <w:pPr>
              <w:pStyle w:val="18"/>
            </w:pPr>
            <w:r>
              <w:t>财政拨款 收入</w:t>
            </w:r>
          </w:p>
        </w:tc>
        <w:tc>
          <w:tcPr>
            <w:tcW w:w="1134" w:type="dxa"/>
            <w:tcBorders>
              <w:left w:val="single" w:sz="6" w:space="0" w:color="auto"/>
              <w:right w:val="single" w:sz="6" w:space="0" w:color="auto"/>
            </w:tcBorders>
            <w:vAlign w:val="center"/>
          </w:tcPr>
          <w:p>
            <w:pPr>
              <w:pStyle w:val="18"/>
            </w:pPr>
            <w:r>
              <w:t>财政专户 收入</w:t>
            </w:r>
          </w:p>
        </w:tc>
        <w:tc>
          <w:tcPr>
            <w:tcW w:w="1134" w:type="dxa"/>
            <w:tcBorders>
              <w:left w:val="single" w:sz="6" w:space="0" w:color="auto"/>
              <w:right w:val="single" w:sz="6" w:space="0" w:color="auto"/>
            </w:tcBorders>
            <w:vAlign w:val="center"/>
          </w:tcPr>
          <w:p>
            <w:pPr>
              <w:pStyle w:val="18"/>
            </w:pPr>
            <w:r>
              <w:t>事业收入</w:t>
            </w:r>
          </w:p>
        </w:tc>
        <w:tc>
          <w:tcPr>
            <w:tcW w:w="1134" w:type="dxa"/>
            <w:tcBorders>
              <w:left w:val="single" w:sz="6" w:space="0" w:color="auto"/>
              <w:right w:val="single" w:sz="6" w:space="0" w:color="auto"/>
            </w:tcBorders>
            <w:vAlign w:val="center"/>
          </w:tcPr>
          <w:p>
            <w:pPr>
              <w:pStyle w:val="18"/>
            </w:pPr>
            <w:r>
              <w:t>经营收入</w:t>
            </w:r>
          </w:p>
        </w:tc>
        <w:tc>
          <w:tcPr>
            <w:tcW w:w="1134" w:type="dxa"/>
            <w:tcBorders>
              <w:left w:val="single" w:sz="6" w:space="0" w:color="auto"/>
              <w:right w:val="single" w:sz="6" w:space="0" w:color="auto"/>
            </w:tcBorders>
            <w:vAlign w:val="center"/>
          </w:tcPr>
          <w:p>
            <w:pPr>
              <w:pStyle w:val="18"/>
            </w:pPr>
            <w:r>
              <w:t>上级补助收入</w:t>
            </w:r>
          </w:p>
        </w:tc>
        <w:tc>
          <w:tcPr>
            <w:tcW w:w="1134" w:type="dxa"/>
            <w:tcBorders>
              <w:left w:val="single" w:sz="6" w:space="0" w:color="auto"/>
              <w:right w:val="single" w:sz="6" w:space="0" w:color="auto"/>
            </w:tcBorders>
            <w:vAlign w:val="center"/>
          </w:tcPr>
          <w:p>
            <w:pPr>
              <w:pStyle w:val="18"/>
            </w:pPr>
            <w:r>
              <w:t>附属单位上缴收入</w:t>
            </w:r>
          </w:p>
        </w:tc>
        <w:tc>
          <w:tcPr>
            <w:tcW w:w="1134" w:type="dxa"/>
            <w:tcBorders>
              <w:left w:val="single" w:sz="6" w:space="0" w:color="auto"/>
              <w:right w:val="single" w:sz="6" w:space="0" w:color="auto"/>
            </w:tcBorders>
            <w:vAlign w:val="center"/>
          </w:tcPr>
          <w:p>
            <w:pPr>
              <w:pStyle w:val="18"/>
            </w:pPr>
            <w:r>
              <w:t>其他收入</w:t>
            </w:r>
          </w:p>
        </w:tc>
        <w:tc>
          <w:tcPr>
            <w:tcW w:w="1134" w:type="dxa"/>
            <w:vMerge/>
            <w:tcBorders>
              <w:left w:val="single" w:sz="6" w:space="0" w:color="auto"/>
              <w:right w:val="single" w:sz="6" w:space="0" w:color="auto"/>
            </w:tcBorders>
          </w:tcPr>
          <w:p/>
        </w:tc>
      </w:tr>
      <w:tr>
        <w:trPr>
          <w:trHeight w:val="369"/>
          <w:tblHeader/>
        </w:trPr>
        <w:tc>
          <w:tcPr>
            <w:tcW w:w="680" w:type="dxa"/>
            <w:tcBorders>
              <w:left w:val="single" w:sz="6" w:space="0" w:color="auto"/>
              <w:right w:val="single" w:sz="6" w:space="0" w:color="auto"/>
            </w:tcBorders>
            <w:vAlign w:val="center"/>
          </w:tcPr>
          <w:p>
            <w:pPr>
              <w:pStyle w:val="18"/>
            </w:pPr>
            <w:r>
              <w:t>栏次</w:t>
            </w:r>
          </w:p>
        </w:tc>
        <w:tc>
          <w:tcPr>
            <w:tcW w:w="992" w:type="dxa"/>
            <w:tcBorders>
              <w:left w:val="single" w:sz="6" w:space="0" w:color="auto"/>
              <w:right w:val="single" w:sz="6" w:space="0" w:color="auto"/>
            </w:tcBorders>
            <w:vAlign w:val="center"/>
          </w:tcPr>
          <w:p>
            <w:pPr>
              <w:pStyle w:val="18"/>
            </w:pPr>
            <w:r>
              <w:t>1</w:t>
            </w:r>
          </w:p>
        </w:tc>
        <w:tc>
          <w:tcPr>
            <w:tcW w:w="1559" w:type="dxa"/>
            <w:tcBorders>
              <w:left w:val="single" w:sz="6" w:space="0" w:color="auto"/>
              <w:right w:val="single" w:sz="6" w:space="0" w:color="auto"/>
            </w:tcBorders>
            <w:vAlign w:val="center"/>
          </w:tcPr>
          <w:p>
            <w:pPr>
              <w:pStyle w:val="18"/>
            </w:pPr>
            <w:r>
              <w:t>2</w:t>
            </w:r>
          </w:p>
        </w:tc>
        <w:tc>
          <w:tcPr>
            <w:tcW w:w="1134" w:type="dxa"/>
            <w:tcBorders>
              <w:left w:val="single" w:sz="6" w:space="0" w:color="auto"/>
              <w:right w:val="single" w:sz="6" w:space="0" w:color="auto"/>
            </w:tcBorders>
            <w:vAlign w:val="center"/>
          </w:tcPr>
          <w:p>
            <w:pPr>
              <w:pStyle w:val="18"/>
            </w:pPr>
            <w:r>
              <w:t>3</w:t>
            </w:r>
          </w:p>
        </w:tc>
        <w:tc>
          <w:tcPr>
            <w:tcW w:w="1134" w:type="dxa"/>
            <w:tcBorders>
              <w:left w:val="single" w:sz="6" w:space="0" w:color="auto"/>
              <w:right w:val="single" w:sz="6" w:space="0" w:color="auto"/>
            </w:tcBorders>
            <w:vAlign w:val="center"/>
          </w:tcPr>
          <w:p>
            <w:pPr>
              <w:pStyle w:val="18"/>
            </w:pPr>
            <w:r>
              <w:t>4</w:t>
            </w:r>
          </w:p>
        </w:tc>
        <w:tc>
          <w:tcPr>
            <w:tcW w:w="1134" w:type="dxa"/>
            <w:tcBorders>
              <w:left w:val="single" w:sz="6" w:space="0" w:color="auto"/>
              <w:right w:val="single" w:sz="6" w:space="0" w:color="auto"/>
            </w:tcBorders>
            <w:vAlign w:val="center"/>
          </w:tcPr>
          <w:p>
            <w:pPr>
              <w:pStyle w:val="18"/>
            </w:pPr>
            <w:r>
              <w:t>5</w:t>
            </w:r>
          </w:p>
        </w:tc>
        <w:tc>
          <w:tcPr>
            <w:tcW w:w="1134" w:type="dxa"/>
            <w:tcBorders>
              <w:left w:val="single" w:sz="6" w:space="0" w:color="auto"/>
              <w:right w:val="single" w:sz="6" w:space="0" w:color="auto"/>
            </w:tcBorders>
            <w:vAlign w:val="center"/>
          </w:tcPr>
          <w:p>
            <w:pPr>
              <w:pStyle w:val="18"/>
            </w:pPr>
            <w:r>
              <w:t>6</w:t>
            </w:r>
          </w:p>
        </w:tc>
        <w:tc>
          <w:tcPr>
            <w:tcW w:w="1134" w:type="dxa"/>
            <w:tcBorders>
              <w:left w:val="single" w:sz="6" w:space="0" w:color="auto"/>
              <w:right w:val="single" w:sz="6" w:space="0" w:color="auto"/>
            </w:tcBorders>
            <w:vAlign w:val="center"/>
          </w:tcPr>
          <w:p>
            <w:pPr>
              <w:pStyle w:val="18"/>
            </w:pPr>
            <w:r>
              <w:t>7</w:t>
            </w:r>
          </w:p>
        </w:tc>
        <w:tc>
          <w:tcPr>
            <w:tcW w:w="1134" w:type="dxa"/>
            <w:tcBorders>
              <w:left w:val="single" w:sz="6" w:space="0" w:color="auto"/>
              <w:right w:val="single" w:sz="6" w:space="0" w:color="auto"/>
            </w:tcBorders>
            <w:vAlign w:val="center"/>
          </w:tcPr>
          <w:p>
            <w:pPr>
              <w:pStyle w:val="18"/>
            </w:pPr>
            <w:r>
              <w:t>8</w:t>
            </w:r>
          </w:p>
        </w:tc>
        <w:tc>
          <w:tcPr>
            <w:tcW w:w="1134" w:type="dxa"/>
            <w:tcBorders>
              <w:left w:val="single" w:sz="6" w:space="0" w:color="auto"/>
              <w:right w:val="single" w:sz="6" w:space="0" w:color="auto"/>
            </w:tcBorders>
            <w:vAlign w:val="center"/>
          </w:tcPr>
          <w:p>
            <w:pPr>
              <w:pStyle w:val="18"/>
            </w:pPr>
            <w:r>
              <w:t>9</w:t>
            </w:r>
          </w:p>
        </w:tc>
        <w:tc>
          <w:tcPr>
            <w:tcW w:w="1134" w:type="dxa"/>
            <w:tcBorders>
              <w:left w:val="single" w:sz="6" w:space="0" w:color="auto"/>
              <w:right w:val="single" w:sz="6" w:space="0" w:color="auto"/>
            </w:tcBorders>
            <w:vAlign w:val="center"/>
          </w:tcPr>
          <w:p>
            <w:pPr>
              <w:pStyle w:val="18"/>
            </w:pPr>
            <w:r>
              <w:t>10</w:t>
            </w:r>
          </w:p>
        </w:tc>
        <w:tc>
          <w:tcPr>
            <w:tcW w:w="1134" w:type="dxa"/>
            <w:tcBorders>
              <w:left w:val="single" w:sz="6" w:space="0" w:color="auto"/>
              <w:right w:val="single" w:sz="6" w:space="0" w:color="auto"/>
            </w:tcBorders>
            <w:vAlign w:val="center"/>
          </w:tcPr>
          <w:p>
            <w:pPr>
              <w:pStyle w:val="18"/>
            </w:pPr>
            <w:r>
              <w:t>11</w:t>
            </w:r>
          </w:p>
        </w:tc>
        <w:tc>
          <w:tcPr>
            <w:tcW w:w="1134" w:type="dxa"/>
            <w:tcBorders>
              <w:left w:val="single" w:sz="6" w:space="0" w:color="auto"/>
              <w:right w:val="single" w:sz="6" w:space="0" w:color="auto"/>
            </w:tcBorders>
            <w:vAlign w:val="center"/>
          </w:tcPr>
          <w:p>
            <w:pPr>
              <w:pStyle w:val="18"/>
            </w:pPr>
            <w:r>
              <w:t>12</w:t>
            </w:r>
          </w:p>
        </w:tc>
      </w:tr>
      <w:tr>
        <w:trPr>
          <w:trHeight w:val="369"/>
        </w:trPr>
        <w:tc>
          <w:tcPr>
            <w:tcW w:w="680" w:type="dxa"/>
            <w:tcBorders>
              <w:left w:val="single" w:sz="6" w:space="0" w:color="auto"/>
              <w:right w:val="single" w:sz="6" w:space="0" w:color="auto"/>
            </w:tcBorders>
            <w:vAlign w:val="center"/>
          </w:tcPr>
          <w:p>
            <w:pPr>
              <w:pStyle w:val="21"/>
            </w:pPr>
            <w:r>
              <w:t>1</w:t>
            </w:r>
          </w:p>
        </w:tc>
        <w:tc>
          <w:tcPr>
            <w:tcW w:w="992" w:type="dxa"/>
            <w:tcBorders>
              <w:left w:val="single" w:sz="6" w:space="0" w:color="auto"/>
              <w:right w:val="single" w:sz="6" w:space="0" w:color="auto"/>
            </w:tcBorders>
            <w:vAlign w:val="center"/>
          </w:tcPr>
          <w:p>
            <w:pPr>
              <w:pStyle w:val="24"/>
            </w:pPr>
          </w:p>
        </w:tc>
        <w:tc>
          <w:tcPr>
            <w:tcW w:w="1559" w:type="dxa"/>
            <w:tcBorders>
              <w:left w:val="single" w:sz="6" w:space="0" w:color="auto"/>
              <w:right w:val="single" w:sz="6" w:space="0" w:color="auto"/>
            </w:tcBorders>
            <w:vAlign w:val="center"/>
          </w:tcPr>
          <w:p>
            <w:pPr>
              <w:pStyle w:val="22"/>
            </w:pPr>
            <w:r>
              <w:t>合计</w:t>
            </w:r>
          </w:p>
        </w:tc>
        <w:tc>
          <w:tcPr>
            <w:tcW w:w="1134" w:type="dxa"/>
            <w:tcBorders>
              <w:left w:val="single" w:sz="6" w:space="0" w:color="auto"/>
              <w:right w:val="single" w:sz="6" w:space="0" w:color="auto"/>
            </w:tcBorders>
            <w:vAlign w:val="center"/>
          </w:tcPr>
          <w:p>
            <w:pPr>
              <w:pStyle w:val="23"/>
            </w:pPr>
            <w:r>
              <w:t>8911.97</w:t>
            </w:r>
          </w:p>
        </w:tc>
        <w:tc>
          <w:tcPr>
            <w:tcW w:w="1134" w:type="dxa"/>
            <w:tcBorders>
              <w:left w:val="single" w:sz="6" w:space="0" w:color="auto"/>
              <w:right w:val="single" w:sz="6" w:space="0" w:color="auto"/>
            </w:tcBorders>
            <w:vAlign w:val="center"/>
          </w:tcPr>
          <w:p>
            <w:pPr>
              <w:pStyle w:val="23"/>
            </w:pPr>
            <w:r>
              <w:t>924.65</w:t>
            </w:r>
          </w:p>
        </w:tc>
        <w:tc>
          <w:tcPr>
            <w:tcW w:w="1134" w:type="dxa"/>
            <w:tcBorders>
              <w:left w:val="single" w:sz="6" w:space="0" w:color="auto"/>
              <w:right w:val="single" w:sz="6" w:space="0" w:color="auto"/>
            </w:tcBorders>
            <w:vAlign w:val="center"/>
          </w:tcPr>
          <w:p>
            <w:pPr>
              <w:pStyle w:val="23"/>
            </w:pPr>
            <w:r>
              <w:t>924.65</w:t>
            </w: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r>
              <w:t>7987.32</w:t>
            </w:r>
          </w:p>
        </w:tc>
      </w:tr>
      <w:tr>
        <w:trPr>
          <w:trHeight w:val="369"/>
        </w:trPr>
        <w:tc>
          <w:tcPr>
            <w:tcW w:w="680" w:type="dxa"/>
            <w:tcBorders>
              <w:left w:val="single" w:sz="6" w:space="0" w:color="auto"/>
              <w:right w:val="single" w:sz="6" w:space="0" w:color="auto"/>
            </w:tcBorders>
            <w:vAlign w:val="center"/>
          </w:tcPr>
          <w:p>
            <w:pPr>
              <w:pStyle w:val="21"/>
            </w:pPr>
            <w:r>
              <w:t>2</w:t>
            </w:r>
          </w:p>
        </w:tc>
        <w:tc>
          <w:tcPr>
            <w:tcW w:w="992" w:type="dxa"/>
            <w:tcBorders>
              <w:left w:val="single" w:sz="6" w:space="0" w:color="auto"/>
              <w:right w:val="single" w:sz="6" w:space="0" w:color="auto"/>
            </w:tcBorders>
            <w:vAlign w:val="center"/>
          </w:tcPr>
          <w:p>
            <w:pPr>
              <w:pStyle w:val="20"/>
            </w:pPr>
            <w:r>
              <w:t>201</w:t>
            </w:r>
          </w:p>
        </w:tc>
        <w:tc>
          <w:tcPr>
            <w:tcW w:w="1559" w:type="dxa"/>
            <w:tcBorders>
              <w:left w:val="single" w:sz="6" w:space="0" w:color="auto"/>
              <w:right w:val="single" w:sz="6" w:space="0" w:color="auto"/>
            </w:tcBorders>
            <w:vAlign w:val="center"/>
          </w:tcPr>
          <w:p>
            <w:pPr>
              <w:pStyle w:val="20"/>
            </w:pPr>
            <w:r>
              <w:t>一般公共服务支出</w:t>
            </w:r>
          </w:p>
        </w:tc>
        <w:tc>
          <w:tcPr>
            <w:tcW w:w="1134" w:type="dxa"/>
            <w:tcBorders>
              <w:left w:val="single" w:sz="6" w:space="0" w:color="auto"/>
              <w:right w:val="single" w:sz="6" w:space="0" w:color="auto"/>
            </w:tcBorders>
            <w:vAlign w:val="center"/>
          </w:tcPr>
          <w:p>
            <w:pPr>
              <w:pStyle w:val="19"/>
            </w:pPr>
            <w:r>
              <w:t>919.65</w:t>
            </w:r>
          </w:p>
        </w:tc>
        <w:tc>
          <w:tcPr>
            <w:tcW w:w="1134" w:type="dxa"/>
            <w:tcBorders>
              <w:left w:val="single" w:sz="6" w:space="0" w:color="auto"/>
              <w:right w:val="single" w:sz="6" w:space="0" w:color="auto"/>
            </w:tcBorders>
            <w:vAlign w:val="center"/>
          </w:tcPr>
          <w:p>
            <w:pPr>
              <w:pStyle w:val="19"/>
            </w:pPr>
            <w:r>
              <w:t>919.65</w:t>
            </w:r>
          </w:p>
        </w:tc>
        <w:tc>
          <w:tcPr>
            <w:tcW w:w="1134" w:type="dxa"/>
            <w:tcBorders>
              <w:left w:val="single" w:sz="6" w:space="0" w:color="auto"/>
              <w:right w:val="single" w:sz="6" w:space="0" w:color="auto"/>
            </w:tcBorders>
            <w:vAlign w:val="center"/>
          </w:tcPr>
          <w:p>
            <w:pPr>
              <w:pStyle w:val="19"/>
            </w:pPr>
            <w:r>
              <w:t>919.65</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3</w:t>
            </w:r>
          </w:p>
        </w:tc>
        <w:tc>
          <w:tcPr>
            <w:tcW w:w="992" w:type="dxa"/>
            <w:tcBorders>
              <w:left w:val="single" w:sz="6" w:space="0" w:color="auto"/>
              <w:right w:val="single" w:sz="6" w:space="0" w:color="auto"/>
            </w:tcBorders>
            <w:vAlign w:val="center"/>
          </w:tcPr>
          <w:p>
            <w:pPr>
              <w:pStyle w:val="20"/>
            </w:pPr>
            <w:r>
              <w:t>20103</w:t>
            </w:r>
          </w:p>
        </w:tc>
        <w:tc>
          <w:tcPr>
            <w:tcW w:w="1559" w:type="dxa"/>
            <w:tcBorders>
              <w:left w:val="single" w:sz="6" w:space="0" w:color="auto"/>
              <w:right w:val="single" w:sz="6" w:space="0" w:color="auto"/>
            </w:tcBorders>
            <w:vAlign w:val="center"/>
          </w:tcPr>
          <w:p>
            <w:pPr>
              <w:pStyle w:val="20"/>
            </w:pPr>
            <w:r>
              <w:t>政府办公厅（室）及相关机构事务</w:t>
            </w:r>
          </w:p>
        </w:tc>
        <w:tc>
          <w:tcPr>
            <w:tcW w:w="1134" w:type="dxa"/>
            <w:tcBorders>
              <w:left w:val="single" w:sz="6" w:space="0" w:color="auto"/>
              <w:right w:val="single" w:sz="6" w:space="0" w:color="auto"/>
            </w:tcBorders>
            <w:vAlign w:val="center"/>
          </w:tcPr>
          <w:p>
            <w:pPr>
              <w:pStyle w:val="19"/>
            </w:pPr>
            <w:r>
              <w:t>685.71</w:t>
            </w:r>
          </w:p>
        </w:tc>
        <w:tc>
          <w:tcPr>
            <w:tcW w:w="1134" w:type="dxa"/>
            <w:tcBorders>
              <w:left w:val="single" w:sz="6" w:space="0" w:color="auto"/>
              <w:right w:val="single" w:sz="6" w:space="0" w:color="auto"/>
            </w:tcBorders>
            <w:vAlign w:val="center"/>
          </w:tcPr>
          <w:p>
            <w:pPr>
              <w:pStyle w:val="19"/>
            </w:pPr>
            <w:r>
              <w:t>685.71</w:t>
            </w:r>
          </w:p>
        </w:tc>
        <w:tc>
          <w:tcPr>
            <w:tcW w:w="1134" w:type="dxa"/>
            <w:tcBorders>
              <w:left w:val="single" w:sz="6" w:space="0" w:color="auto"/>
              <w:right w:val="single" w:sz="6" w:space="0" w:color="auto"/>
            </w:tcBorders>
            <w:vAlign w:val="center"/>
          </w:tcPr>
          <w:p>
            <w:pPr>
              <w:pStyle w:val="19"/>
            </w:pPr>
            <w:r>
              <w:t>685.71</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4</w:t>
            </w:r>
          </w:p>
        </w:tc>
        <w:tc>
          <w:tcPr>
            <w:tcW w:w="992" w:type="dxa"/>
            <w:tcBorders>
              <w:left w:val="single" w:sz="6" w:space="0" w:color="auto"/>
              <w:right w:val="single" w:sz="6" w:space="0" w:color="auto"/>
            </w:tcBorders>
            <w:vAlign w:val="center"/>
          </w:tcPr>
          <w:p>
            <w:pPr>
              <w:pStyle w:val="20"/>
            </w:pPr>
            <w:r>
              <w:t>2010399</w:t>
            </w:r>
          </w:p>
        </w:tc>
        <w:tc>
          <w:tcPr>
            <w:tcW w:w="1559" w:type="dxa"/>
            <w:tcBorders>
              <w:left w:val="single" w:sz="6" w:space="0" w:color="auto"/>
              <w:right w:val="single" w:sz="6" w:space="0" w:color="auto"/>
            </w:tcBorders>
            <w:vAlign w:val="center"/>
          </w:tcPr>
          <w:p>
            <w:pPr>
              <w:pStyle w:val="20"/>
            </w:pPr>
            <w:r>
              <w:t>其他政府办公厅（室）及相关机构事务支出</w:t>
            </w:r>
          </w:p>
        </w:tc>
        <w:tc>
          <w:tcPr>
            <w:tcW w:w="1134" w:type="dxa"/>
            <w:tcBorders>
              <w:left w:val="single" w:sz="6" w:space="0" w:color="auto"/>
              <w:right w:val="single" w:sz="6" w:space="0" w:color="auto"/>
            </w:tcBorders>
            <w:vAlign w:val="center"/>
          </w:tcPr>
          <w:p>
            <w:pPr>
              <w:pStyle w:val="19"/>
            </w:pPr>
            <w:r>
              <w:t>685.71</w:t>
            </w:r>
          </w:p>
        </w:tc>
        <w:tc>
          <w:tcPr>
            <w:tcW w:w="1134" w:type="dxa"/>
            <w:tcBorders>
              <w:left w:val="single" w:sz="6" w:space="0" w:color="auto"/>
              <w:right w:val="single" w:sz="6" w:space="0" w:color="auto"/>
            </w:tcBorders>
            <w:vAlign w:val="center"/>
          </w:tcPr>
          <w:p>
            <w:pPr>
              <w:pStyle w:val="19"/>
            </w:pPr>
            <w:r>
              <w:t>685.71</w:t>
            </w:r>
          </w:p>
        </w:tc>
        <w:tc>
          <w:tcPr>
            <w:tcW w:w="1134" w:type="dxa"/>
            <w:tcBorders>
              <w:left w:val="single" w:sz="6" w:space="0" w:color="auto"/>
              <w:right w:val="single" w:sz="6" w:space="0" w:color="auto"/>
            </w:tcBorders>
            <w:vAlign w:val="center"/>
          </w:tcPr>
          <w:p>
            <w:pPr>
              <w:pStyle w:val="19"/>
            </w:pPr>
            <w:r>
              <w:t>685.71</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5</w:t>
            </w:r>
          </w:p>
        </w:tc>
        <w:tc>
          <w:tcPr>
            <w:tcW w:w="992" w:type="dxa"/>
            <w:tcBorders>
              <w:left w:val="single" w:sz="6" w:space="0" w:color="auto"/>
              <w:right w:val="single" w:sz="6" w:space="0" w:color="auto"/>
            </w:tcBorders>
            <w:vAlign w:val="center"/>
          </w:tcPr>
          <w:p>
            <w:pPr>
              <w:pStyle w:val="20"/>
            </w:pPr>
            <w:r>
              <w:t>20139</w:t>
            </w:r>
          </w:p>
        </w:tc>
        <w:tc>
          <w:tcPr>
            <w:tcW w:w="1559" w:type="dxa"/>
            <w:tcBorders>
              <w:left w:val="single" w:sz="6" w:space="0" w:color="auto"/>
              <w:right w:val="single" w:sz="6" w:space="0" w:color="auto"/>
            </w:tcBorders>
            <w:vAlign w:val="center"/>
          </w:tcPr>
          <w:p>
            <w:pPr>
              <w:pStyle w:val="20"/>
            </w:pPr>
            <w:r>
              <w:t>社会工作事务</w:t>
            </w:r>
          </w:p>
        </w:tc>
        <w:tc>
          <w:tcPr>
            <w:tcW w:w="1134" w:type="dxa"/>
            <w:tcBorders>
              <w:left w:val="single" w:sz="6" w:space="0" w:color="auto"/>
              <w:right w:val="single" w:sz="6" w:space="0" w:color="auto"/>
            </w:tcBorders>
            <w:vAlign w:val="center"/>
          </w:tcPr>
          <w:p>
            <w:pPr>
              <w:pStyle w:val="19"/>
            </w:pPr>
            <w:r>
              <w:t>200.00</w:t>
            </w:r>
          </w:p>
        </w:tc>
        <w:tc>
          <w:tcPr>
            <w:tcW w:w="1134" w:type="dxa"/>
            <w:tcBorders>
              <w:left w:val="single" w:sz="6" w:space="0" w:color="auto"/>
              <w:right w:val="single" w:sz="6" w:space="0" w:color="auto"/>
            </w:tcBorders>
            <w:vAlign w:val="center"/>
          </w:tcPr>
          <w:p>
            <w:pPr>
              <w:pStyle w:val="19"/>
            </w:pPr>
            <w:r>
              <w:t>200.00</w:t>
            </w:r>
          </w:p>
        </w:tc>
        <w:tc>
          <w:tcPr>
            <w:tcW w:w="1134" w:type="dxa"/>
            <w:tcBorders>
              <w:left w:val="single" w:sz="6" w:space="0" w:color="auto"/>
              <w:right w:val="single" w:sz="6" w:space="0" w:color="auto"/>
            </w:tcBorders>
            <w:vAlign w:val="center"/>
          </w:tcPr>
          <w:p>
            <w:pPr>
              <w:pStyle w:val="19"/>
            </w:pPr>
            <w:r>
              <w:t>200.00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6</w:t>
            </w:r>
          </w:p>
        </w:tc>
        <w:tc>
          <w:tcPr>
            <w:tcW w:w="992" w:type="dxa"/>
            <w:tcBorders>
              <w:left w:val="single" w:sz="6" w:space="0" w:color="auto"/>
              <w:right w:val="single" w:sz="6" w:space="0" w:color="auto"/>
            </w:tcBorders>
            <w:vAlign w:val="center"/>
          </w:tcPr>
          <w:p>
            <w:pPr>
              <w:pStyle w:val="20"/>
            </w:pPr>
            <w:r>
              <w:t>2013999</w:t>
            </w:r>
          </w:p>
        </w:tc>
        <w:tc>
          <w:tcPr>
            <w:tcW w:w="1559" w:type="dxa"/>
            <w:tcBorders>
              <w:left w:val="single" w:sz="6" w:space="0" w:color="auto"/>
              <w:right w:val="single" w:sz="6" w:space="0" w:color="auto"/>
            </w:tcBorders>
            <w:vAlign w:val="center"/>
          </w:tcPr>
          <w:p>
            <w:pPr>
              <w:pStyle w:val="20"/>
            </w:pPr>
            <w:r>
              <w:t>其他社会工作事务支出</w:t>
            </w:r>
          </w:p>
        </w:tc>
        <w:tc>
          <w:tcPr>
            <w:tcW w:w="1134" w:type="dxa"/>
            <w:tcBorders>
              <w:left w:val="single" w:sz="6" w:space="0" w:color="auto"/>
              <w:right w:val="single" w:sz="6" w:space="0" w:color="auto"/>
            </w:tcBorders>
            <w:vAlign w:val="center"/>
          </w:tcPr>
          <w:p>
            <w:pPr>
              <w:pStyle w:val="19"/>
            </w:pPr>
            <w:r>
              <w:t>200.00</w:t>
            </w:r>
          </w:p>
        </w:tc>
        <w:tc>
          <w:tcPr>
            <w:tcW w:w="1134" w:type="dxa"/>
            <w:tcBorders>
              <w:left w:val="single" w:sz="6" w:space="0" w:color="auto"/>
              <w:right w:val="single" w:sz="6" w:space="0" w:color="auto"/>
            </w:tcBorders>
            <w:vAlign w:val="center"/>
          </w:tcPr>
          <w:p>
            <w:pPr>
              <w:pStyle w:val="19"/>
            </w:pPr>
            <w:r>
              <w:t>200.00</w:t>
            </w:r>
          </w:p>
        </w:tc>
        <w:tc>
          <w:tcPr>
            <w:tcW w:w="1134" w:type="dxa"/>
            <w:tcBorders>
              <w:left w:val="single" w:sz="6" w:space="0" w:color="auto"/>
              <w:right w:val="single" w:sz="6" w:space="0" w:color="auto"/>
            </w:tcBorders>
            <w:vAlign w:val="center"/>
          </w:tcPr>
          <w:p>
            <w:pPr>
              <w:pStyle w:val="19"/>
            </w:pPr>
            <w:r>
              <w:t>200.00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7</w:t>
            </w:r>
          </w:p>
        </w:tc>
        <w:tc>
          <w:tcPr>
            <w:tcW w:w="992" w:type="dxa"/>
            <w:tcBorders>
              <w:left w:val="single" w:sz="6" w:space="0" w:color="auto"/>
              <w:right w:val="single" w:sz="6" w:space="0" w:color="auto"/>
            </w:tcBorders>
            <w:vAlign w:val="center"/>
          </w:tcPr>
          <w:p>
            <w:pPr>
              <w:pStyle w:val="20"/>
            </w:pPr>
            <w:r>
              <w:t>20199</w:t>
            </w:r>
          </w:p>
        </w:tc>
        <w:tc>
          <w:tcPr>
            <w:tcW w:w="1559" w:type="dxa"/>
            <w:tcBorders>
              <w:left w:val="single" w:sz="6" w:space="0" w:color="auto"/>
              <w:right w:val="single" w:sz="6" w:space="0" w:color="auto"/>
            </w:tcBorders>
            <w:vAlign w:val="center"/>
          </w:tcPr>
          <w:p>
            <w:pPr>
              <w:pStyle w:val="20"/>
            </w:pPr>
            <w:r>
              <w:t>其他一般公共服务支出</w:t>
            </w:r>
          </w:p>
        </w:tc>
        <w:tc>
          <w:tcPr>
            <w:tcW w:w="1134" w:type="dxa"/>
            <w:tcBorders>
              <w:left w:val="single" w:sz="6" w:space="0" w:color="auto"/>
              <w:right w:val="single" w:sz="6" w:space="0" w:color="auto"/>
            </w:tcBorders>
            <w:vAlign w:val="center"/>
          </w:tcPr>
          <w:p>
            <w:pPr>
              <w:pStyle w:val="19"/>
            </w:pPr>
            <w:r>
              <w:t>33.94</w:t>
            </w:r>
          </w:p>
        </w:tc>
        <w:tc>
          <w:tcPr>
            <w:tcW w:w="1134" w:type="dxa"/>
            <w:tcBorders>
              <w:left w:val="single" w:sz="6" w:space="0" w:color="auto"/>
              <w:right w:val="single" w:sz="6" w:space="0" w:color="auto"/>
            </w:tcBorders>
            <w:vAlign w:val="center"/>
          </w:tcPr>
          <w:p>
            <w:pPr>
              <w:pStyle w:val="19"/>
            </w:pPr>
            <w:r>
              <w:t>33.94</w:t>
            </w:r>
          </w:p>
        </w:tc>
        <w:tc>
          <w:tcPr>
            <w:tcW w:w="1134" w:type="dxa"/>
            <w:tcBorders>
              <w:left w:val="single" w:sz="6" w:space="0" w:color="auto"/>
              <w:right w:val="single" w:sz="6" w:space="0" w:color="auto"/>
            </w:tcBorders>
            <w:vAlign w:val="center"/>
          </w:tcPr>
          <w:p>
            <w:pPr>
              <w:pStyle w:val="19"/>
            </w:pPr>
            <w:r>
              <w:t>33.94</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8</w:t>
            </w:r>
          </w:p>
        </w:tc>
        <w:tc>
          <w:tcPr>
            <w:tcW w:w="992" w:type="dxa"/>
            <w:tcBorders>
              <w:left w:val="single" w:sz="6" w:space="0" w:color="auto"/>
              <w:right w:val="single" w:sz="6" w:space="0" w:color="auto"/>
            </w:tcBorders>
            <w:vAlign w:val="center"/>
          </w:tcPr>
          <w:p>
            <w:pPr>
              <w:pStyle w:val="20"/>
            </w:pPr>
            <w:r>
              <w:t>2019999</w:t>
            </w:r>
          </w:p>
        </w:tc>
        <w:tc>
          <w:tcPr>
            <w:tcW w:w="1559" w:type="dxa"/>
            <w:tcBorders>
              <w:left w:val="single" w:sz="6" w:space="0" w:color="auto"/>
              <w:right w:val="single" w:sz="6" w:space="0" w:color="auto"/>
            </w:tcBorders>
            <w:vAlign w:val="center"/>
          </w:tcPr>
          <w:p>
            <w:pPr>
              <w:pStyle w:val="20"/>
            </w:pPr>
            <w:r>
              <w:t>其他一般公共服务支出</w:t>
            </w:r>
          </w:p>
        </w:tc>
        <w:tc>
          <w:tcPr>
            <w:tcW w:w="1134" w:type="dxa"/>
            <w:tcBorders>
              <w:left w:val="single" w:sz="6" w:space="0" w:color="auto"/>
              <w:right w:val="single" w:sz="6" w:space="0" w:color="auto"/>
            </w:tcBorders>
            <w:vAlign w:val="center"/>
          </w:tcPr>
          <w:p>
            <w:pPr>
              <w:pStyle w:val="19"/>
            </w:pPr>
            <w:r>
              <w:t>33.94</w:t>
            </w:r>
          </w:p>
        </w:tc>
        <w:tc>
          <w:tcPr>
            <w:tcW w:w="1134" w:type="dxa"/>
            <w:tcBorders>
              <w:left w:val="single" w:sz="6" w:space="0" w:color="auto"/>
              <w:right w:val="single" w:sz="6" w:space="0" w:color="auto"/>
            </w:tcBorders>
            <w:vAlign w:val="center"/>
          </w:tcPr>
          <w:p>
            <w:pPr>
              <w:pStyle w:val="19"/>
            </w:pPr>
            <w:r>
              <w:t>33.94</w:t>
            </w:r>
          </w:p>
        </w:tc>
        <w:tc>
          <w:tcPr>
            <w:tcW w:w="1134" w:type="dxa"/>
            <w:tcBorders>
              <w:left w:val="single" w:sz="6" w:space="0" w:color="auto"/>
              <w:right w:val="single" w:sz="6" w:space="0" w:color="auto"/>
            </w:tcBorders>
            <w:vAlign w:val="center"/>
          </w:tcPr>
          <w:p>
            <w:pPr>
              <w:pStyle w:val="19"/>
            </w:pPr>
            <w:r>
              <w:t>33.94</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9</w:t>
            </w:r>
          </w:p>
        </w:tc>
        <w:tc>
          <w:tcPr>
            <w:tcW w:w="992" w:type="dxa"/>
            <w:tcBorders>
              <w:left w:val="single" w:sz="6" w:space="0" w:color="auto"/>
              <w:right w:val="single" w:sz="6" w:space="0" w:color="auto"/>
            </w:tcBorders>
            <w:vAlign w:val="center"/>
          </w:tcPr>
          <w:p>
            <w:pPr>
              <w:pStyle w:val="20"/>
            </w:pPr>
            <w:r>
              <w:t>206</w:t>
            </w:r>
          </w:p>
        </w:tc>
        <w:tc>
          <w:tcPr>
            <w:tcW w:w="1559" w:type="dxa"/>
            <w:tcBorders>
              <w:left w:val="single" w:sz="6" w:space="0" w:color="auto"/>
              <w:right w:val="single" w:sz="6" w:space="0" w:color="auto"/>
            </w:tcBorders>
            <w:vAlign w:val="center"/>
          </w:tcPr>
          <w:p>
            <w:pPr>
              <w:pStyle w:val="20"/>
            </w:pPr>
            <w:r>
              <w:t>科学技术支出</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10</w:t>
            </w:r>
          </w:p>
        </w:tc>
        <w:tc>
          <w:tcPr>
            <w:tcW w:w="992" w:type="dxa"/>
            <w:tcBorders>
              <w:left w:val="single" w:sz="6" w:space="0" w:color="auto"/>
              <w:right w:val="single" w:sz="6" w:space="0" w:color="auto"/>
            </w:tcBorders>
            <w:vAlign w:val="center"/>
          </w:tcPr>
          <w:p>
            <w:pPr>
              <w:pStyle w:val="20"/>
            </w:pPr>
            <w:r>
              <w:t>20605</w:t>
            </w:r>
          </w:p>
        </w:tc>
        <w:tc>
          <w:tcPr>
            <w:tcW w:w="1559" w:type="dxa"/>
            <w:tcBorders>
              <w:left w:val="single" w:sz="6" w:space="0" w:color="auto"/>
              <w:right w:val="single" w:sz="6" w:space="0" w:color="auto"/>
            </w:tcBorders>
            <w:vAlign w:val="center"/>
          </w:tcPr>
          <w:p>
            <w:pPr>
              <w:pStyle w:val="20"/>
            </w:pPr>
            <w:r>
              <w:t>科技条件与服务</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11</w:t>
            </w:r>
          </w:p>
        </w:tc>
        <w:tc>
          <w:tcPr>
            <w:tcW w:w="992" w:type="dxa"/>
            <w:tcBorders>
              <w:left w:val="single" w:sz="6" w:space="0" w:color="auto"/>
              <w:right w:val="single" w:sz="6" w:space="0" w:color="auto"/>
            </w:tcBorders>
            <w:vAlign w:val="center"/>
          </w:tcPr>
          <w:p>
            <w:pPr>
              <w:pStyle w:val="20"/>
            </w:pPr>
            <w:r>
              <w:t>2060502</w:t>
            </w:r>
          </w:p>
        </w:tc>
        <w:tc>
          <w:tcPr>
            <w:tcW w:w="1559" w:type="dxa"/>
            <w:tcBorders>
              <w:left w:val="single" w:sz="6" w:space="0" w:color="auto"/>
              <w:right w:val="single" w:sz="6" w:space="0" w:color="auto"/>
            </w:tcBorders>
            <w:vAlign w:val="center"/>
          </w:tcPr>
          <w:p>
            <w:pPr>
              <w:pStyle w:val="20"/>
            </w:pPr>
            <w:r>
              <w:t>技术创新服务体系</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12</w:t>
            </w:r>
          </w:p>
        </w:tc>
        <w:tc>
          <w:tcPr>
            <w:tcW w:w="992" w:type="dxa"/>
            <w:tcBorders>
              <w:left w:val="single" w:sz="6" w:space="0" w:color="auto"/>
              <w:right w:val="single" w:sz="6" w:space="0" w:color="auto"/>
            </w:tcBorders>
            <w:vAlign w:val="center"/>
          </w:tcPr>
          <w:p>
            <w:pPr>
              <w:pStyle w:val="20"/>
            </w:pPr>
            <w:r>
              <w:t>229</w:t>
            </w:r>
          </w:p>
        </w:tc>
        <w:tc>
          <w:tcPr>
            <w:tcW w:w="1559" w:type="dxa"/>
            <w:tcBorders>
              <w:left w:val="single" w:sz="6" w:space="0" w:color="auto"/>
              <w:right w:val="single" w:sz="6" w:space="0" w:color="auto"/>
            </w:tcBorders>
            <w:vAlign w:val="center"/>
          </w:tcPr>
          <w:p>
            <w:pPr>
              <w:pStyle w:val="20"/>
            </w:pPr>
            <w:r>
              <w:t>其他支出</w:t>
            </w:r>
          </w:p>
        </w:tc>
        <w:tc>
          <w:tcPr>
            <w:tcW w:w="1134" w:type="dxa"/>
            <w:tcBorders>
              <w:left w:val="single" w:sz="6" w:space="0" w:color="auto"/>
              <w:right w:val="single" w:sz="6" w:space="0" w:color="auto"/>
            </w:tcBorders>
            <w:vAlign w:val="center"/>
          </w:tcPr>
          <w:p>
            <w:pPr>
              <w:pStyle w:val="19"/>
            </w:pPr>
            <w:r>
              <w:t>7987.32</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r>
              <w:t>7987.32</w:t>
            </w:r>
          </w:p>
        </w:tc>
      </w:tr>
      <w:tr>
        <w:trPr>
          <w:trHeight w:val="369"/>
        </w:trPr>
        <w:tc>
          <w:tcPr>
            <w:tcW w:w="680" w:type="dxa"/>
            <w:tcBorders>
              <w:left w:val="single" w:sz="6" w:space="0" w:color="auto"/>
              <w:right w:val="single" w:sz="6" w:space="0" w:color="auto"/>
            </w:tcBorders>
            <w:vAlign w:val="center"/>
          </w:tcPr>
          <w:p>
            <w:pPr>
              <w:pStyle w:val="21"/>
            </w:pPr>
            <w:r>
              <w:t>13</w:t>
            </w:r>
          </w:p>
        </w:tc>
        <w:tc>
          <w:tcPr>
            <w:tcW w:w="992" w:type="dxa"/>
            <w:tcBorders>
              <w:left w:val="single" w:sz="6" w:space="0" w:color="auto"/>
              <w:right w:val="single" w:sz="6" w:space="0" w:color="auto"/>
            </w:tcBorders>
            <w:vAlign w:val="center"/>
          </w:tcPr>
          <w:p>
            <w:pPr>
              <w:pStyle w:val="20"/>
            </w:pPr>
            <w:r>
              <w:t>22904</w:t>
            </w:r>
          </w:p>
        </w:tc>
        <w:tc>
          <w:tcPr>
            <w:tcW w:w="1559" w:type="dxa"/>
            <w:tcBorders>
              <w:left w:val="single" w:sz="6" w:space="0" w:color="auto"/>
              <w:right w:val="single" w:sz="6" w:space="0" w:color="auto"/>
            </w:tcBorders>
            <w:vAlign w:val="center"/>
          </w:tcPr>
          <w:p>
            <w:pPr>
              <w:pStyle w:val="20"/>
            </w:pPr>
            <w:r>
              <w:t>其他政府性基金及对应专项债务收入安排的支出</w:t>
            </w:r>
          </w:p>
        </w:tc>
        <w:tc>
          <w:tcPr>
            <w:tcW w:w="1134" w:type="dxa"/>
            <w:tcBorders>
              <w:left w:val="single" w:sz="6" w:space="0" w:color="auto"/>
              <w:right w:val="single" w:sz="6" w:space="0" w:color="auto"/>
            </w:tcBorders>
            <w:vAlign w:val="center"/>
          </w:tcPr>
          <w:p>
            <w:pPr>
              <w:pStyle w:val="19"/>
            </w:pPr>
            <w:r>
              <w:t>7987.32</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r>
              <w:t>7987.32</w:t>
            </w:r>
          </w:p>
        </w:tc>
      </w:tr>
      <w:tr>
        <w:trPr>
          <w:trHeight w:val="369"/>
        </w:trPr>
        <w:tc>
          <w:tcPr>
            <w:tcW w:w="680" w:type="dxa"/>
            <w:tcBorders>
              <w:left w:val="single" w:sz="6" w:space="0" w:color="auto"/>
              <w:right w:val="single" w:sz="6" w:space="0" w:color="auto"/>
            </w:tcBorders>
            <w:vAlign w:val="center"/>
          </w:tcPr>
          <w:p>
            <w:pPr>
              <w:pStyle w:val="21"/>
            </w:pPr>
            <w:r>
              <w:t>14</w:t>
            </w:r>
          </w:p>
        </w:tc>
        <w:tc>
          <w:tcPr>
            <w:tcW w:w="992" w:type="dxa"/>
            <w:tcBorders>
              <w:left w:val="single" w:sz="6" w:space="0" w:color="auto"/>
              <w:right w:val="single" w:sz="6" w:space="0" w:color="auto"/>
            </w:tcBorders>
            <w:vAlign w:val="center"/>
          </w:tcPr>
          <w:p>
            <w:pPr>
              <w:pStyle w:val="20"/>
            </w:pPr>
            <w:r>
              <w:t>2290402</w:t>
            </w:r>
          </w:p>
        </w:tc>
        <w:tc>
          <w:tcPr>
            <w:tcW w:w="1559" w:type="dxa"/>
            <w:tcBorders>
              <w:left w:val="single" w:sz="6" w:space="0" w:color="auto"/>
              <w:right w:val="single" w:sz="6" w:space="0" w:color="auto"/>
            </w:tcBorders>
            <w:vAlign w:val="center"/>
          </w:tcPr>
          <w:p>
            <w:pPr>
              <w:pStyle w:val="20"/>
            </w:pPr>
            <w:r>
              <w:t>其他地方自行试点项目收益专项债券收入安排的支出</w:t>
            </w:r>
          </w:p>
        </w:tc>
        <w:tc>
          <w:tcPr>
            <w:tcW w:w="1134" w:type="dxa"/>
            <w:tcBorders>
              <w:left w:val="single" w:sz="6" w:space="0" w:color="auto"/>
              <w:right w:val="single" w:sz="6" w:space="0" w:color="auto"/>
            </w:tcBorders>
            <w:vAlign w:val="center"/>
          </w:tcPr>
          <w:p>
            <w:pPr>
              <w:pStyle w:val="19"/>
            </w:pPr>
            <w:r>
              <w:t>7987.32</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r>
              <w:t>7987.32</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单位预算支出总表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rPr>
          <w:trHeight w:val="369"/>
          <w:tblHeader/>
        </w:trPr>
        <w:tc>
          <w:tcPr>
            <w:tcW w:w="6377" w:type="dxa"/>
            <w:gridSpan w:val="3"/>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2722" w:type="dxa"/>
            <w:gridSpan w:val="2"/>
            <w:tcBorders>
              <w:top w:val="single" w:sz="6" w:space="0" w:color="FFFFFF"/>
              <w:left w:val="single" w:sz="6" w:space="0" w:color="FFFFFF"/>
              <w:right w:val="single" w:sz="6" w:space="0" w:color="FFFFFF"/>
            </w:tcBorders>
            <w:vAlign w:val="center"/>
          </w:tcPr>
          <w:p>
            <w:pPr>
              <w:pStyle w:val="16"/>
            </w:pPr>
            <w:r>
              <w:t>预算年度：2025</w:t>
            </w:r>
          </w:p>
        </w:tc>
        <w:tc>
          <w:tcPr>
            <w:tcW w:w="5444"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527" w:type="dxa"/>
            <w:gridSpan w:val="2"/>
            <w:tcBorders>
              <w:left w:val="single" w:sz="6" w:space="0" w:color="auto"/>
              <w:right w:val="single" w:sz="6" w:space="0" w:color="auto"/>
            </w:tcBorders>
            <w:vAlign w:val="center"/>
          </w:tcPr>
          <w:p>
            <w:pPr>
              <w:pStyle w:val="18"/>
            </w:pPr>
            <w:r>
              <w:t>功能分类科目</w:t>
            </w:r>
          </w:p>
        </w:tc>
        <w:tc>
          <w:tcPr>
            <w:tcW w:w="1361" w:type="dxa"/>
            <w:vMerge w:val="restart"/>
            <w:tcBorders>
              <w:left w:val="single" w:sz="6" w:space="0" w:color="auto"/>
              <w:right w:val="single" w:sz="6" w:space="0" w:color="auto"/>
            </w:tcBorders>
            <w:vAlign w:val="center"/>
          </w:tcPr>
          <w:p>
            <w:pPr>
              <w:pStyle w:val="18"/>
            </w:pPr>
            <w:r>
              <w:t>合计</w:t>
            </w:r>
          </w:p>
        </w:tc>
        <w:tc>
          <w:tcPr>
            <w:tcW w:w="1361" w:type="dxa"/>
            <w:vMerge w:val="restart"/>
            <w:tcBorders>
              <w:left w:val="single" w:sz="6" w:space="0" w:color="auto"/>
              <w:right w:val="single" w:sz="6" w:space="0" w:color="auto"/>
            </w:tcBorders>
            <w:vAlign w:val="center"/>
          </w:tcPr>
          <w:p>
            <w:pPr>
              <w:pStyle w:val="18"/>
            </w:pPr>
            <w:r>
              <w:t>基本支出</w:t>
            </w:r>
          </w:p>
        </w:tc>
        <w:tc>
          <w:tcPr>
            <w:tcW w:w="1361" w:type="dxa"/>
            <w:vMerge w:val="restart"/>
            <w:tcBorders>
              <w:left w:val="single" w:sz="6" w:space="0" w:color="auto"/>
              <w:right w:val="single" w:sz="6" w:space="0" w:color="auto"/>
            </w:tcBorders>
            <w:vAlign w:val="center"/>
          </w:tcPr>
          <w:p>
            <w:pPr>
              <w:pStyle w:val="18"/>
            </w:pPr>
            <w:r>
              <w:t>项目支出</w:t>
            </w:r>
          </w:p>
        </w:tc>
        <w:tc>
          <w:tcPr>
            <w:tcW w:w="1361" w:type="dxa"/>
            <w:vMerge w:val="restart"/>
            <w:tcBorders>
              <w:left w:val="single" w:sz="6" w:space="0" w:color="auto"/>
              <w:right w:val="single" w:sz="6" w:space="0" w:color="auto"/>
            </w:tcBorders>
            <w:vAlign w:val="center"/>
          </w:tcPr>
          <w:p>
            <w:pPr>
              <w:pStyle w:val="18"/>
            </w:pPr>
            <w:r>
              <w:t>经营支出</w:t>
            </w:r>
          </w:p>
        </w:tc>
        <w:tc>
          <w:tcPr>
            <w:tcW w:w="1361" w:type="dxa"/>
            <w:vMerge w:val="restart"/>
            <w:tcBorders>
              <w:left w:val="single" w:sz="6" w:space="0" w:color="auto"/>
              <w:right w:val="single" w:sz="6" w:space="0" w:color="auto"/>
            </w:tcBorders>
            <w:vAlign w:val="center"/>
          </w:tcPr>
          <w:p>
            <w:pPr>
              <w:pStyle w:val="18"/>
            </w:pPr>
            <w:r>
              <w:t>上解上级     支出</w:t>
            </w:r>
          </w:p>
        </w:tc>
        <w:tc>
          <w:tcPr>
            <w:tcW w:w="1361" w:type="dxa"/>
            <w:vMerge w:val="restart"/>
            <w:tcBorders>
              <w:left w:val="single" w:sz="6" w:space="0" w:color="auto"/>
              <w:right w:val="single" w:sz="6" w:space="0" w:color="auto"/>
            </w:tcBorders>
            <w:vAlign w:val="center"/>
          </w:tcPr>
          <w:p>
            <w:pPr>
              <w:pStyle w:val="18"/>
            </w:pPr>
            <w:r>
              <w:t>对附属单位补助支出</w:t>
            </w:r>
          </w:p>
        </w:tc>
      </w:tr>
      <w:tr>
        <w:trPr>
          <w:trHeight w:val="369"/>
          <w:tblHeader/>
        </w:trPr>
        <w:tc>
          <w:tcPr>
            <w:tcW w:w="850" w:type="dxa"/>
            <w:vMerge/>
            <w:tcBorders>
              <w:left w:val="single" w:sz="6" w:space="0" w:color="auto"/>
              <w:right w:val="single" w:sz="6" w:space="0" w:color="auto"/>
            </w:tcBorders>
          </w:tcPr>
          <w:p/>
        </w:tc>
        <w:tc>
          <w:tcPr>
            <w:tcW w:w="992" w:type="dxa"/>
            <w:tcBorders>
              <w:left w:val="single" w:sz="6" w:space="0" w:color="auto"/>
              <w:right w:val="single" w:sz="6" w:space="0" w:color="auto"/>
            </w:tcBorders>
            <w:vAlign w:val="center"/>
          </w:tcPr>
          <w:p>
            <w:pPr>
              <w:pStyle w:val="18"/>
            </w:pPr>
            <w:r>
              <w:t>科目    编码</w:t>
            </w:r>
          </w:p>
        </w:tc>
        <w:tc>
          <w:tcPr>
            <w:tcW w:w="4535" w:type="dxa"/>
            <w:tcBorders>
              <w:left w:val="single" w:sz="6" w:space="0" w:color="auto"/>
              <w:right w:val="single" w:sz="6" w:space="0" w:color="auto"/>
            </w:tcBorders>
            <w:vAlign w:val="center"/>
          </w:tcPr>
          <w:p>
            <w:pPr>
              <w:pStyle w:val="18"/>
            </w:pPr>
            <w:r>
              <w:t>科目名称</w:t>
            </w: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992"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1361" w:type="dxa"/>
            <w:tcBorders>
              <w:left w:val="single" w:sz="6" w:space="0" w:color="auto"/>
              <w:right w:val="single" w:sz="6" w:space="0" w:color="auto"/>
            </w:tcBorders>
            <w:vAlign w:val="center"/>
          </w:tcPr>
          <w:p>
            <w:pPr>
              <w:pStyle w:val="18"/>
            </w:pPr>
            <w:r>
              <w:t>3</w:t>
            </w:r>
          </w:p>
        </w:tc>
        <w:tc>
          <w:tcPr>
            <w:tcW w:w="1361" w:type="dxa"/>
            <w:tcBorders>
              <w:left w:val="single" w:sz="6" w:space="0" w:color="auto"/>
              <w:right w:val="single" w:sz="6" w:space="0" w:color="auto"/>
            </w:tcBorders>
            <w:vAlign w:val="center"/>
          </w:tcPr>
          <w:p>
            <w:pPr>
              <w:pStyle w:val="18"/>
            </w:pPr>
            <w:r>
              <w:t>4</w:t>
            </w:r>
          </w:p>
        </w:tc>
        <w:tc>
          <w:tcPr>
            <w:tcW w:w="1361" w:type="dxa"/>
            <w:tcBorders>
              <w:left w:val="single" w:sz="6" w:space="0" w:color="auto"/>
              <w:right w:val="single" w:sz="6" w:space="0" w:color="auto"/>
            </w:tcBorders>
            <w:vAlign w:val="center"/>
          </w:tcPr>
          <w:p>
            <w:pPr>
              <w:pStyle w:val="18"/>
            </w:pPr>
            <w:r>
              <w:t>5</w:t>
            </w:r>
          </w:p>
        </w:tc>
        <w:tc>
          <w:tcPr>
            <w:tcW w:w="1361" w:type="dxa"/>
            <w:tcBorders>
              <w:left w:val="single" w:sz="6" w:space="0" w:color="auto"/>
              <w:right w:val="single" w:sz="6" w:space="0" w:color="auto"/>
            </w:tcBorders>
            <w:vAlign w:val="center"/>
          </w:tcPr>
          <w:p>
            <w:pPr>
              <w:pStyle w:val="18"/>
            </w:pPr>
            <w:r>
              <w:t>6</w:t>
            </w:r>
          </w:p>
        </w:tc>
        <w:tc>
          <w:tcPr>
            <w:tcW w:w="1361" w:type="dxa"/>
            <w:tcBorders>
              <w:left w:val="single" w:sz="6" w:space="0" w:color="auto"/>
              <w:right w:val="single" w:sz="6" w:space="0" w:color="auto"/>
            </w:tcBorders>
            <w:vAlign w:val="center"/>
          </w:tcPr>
          <w:p>
            <w:pPr>
              <w:pStyle w:val="18"/>
            </w:pPr>
            <w:r>
              <w:t>7</w:t>
            </w:r>
          </w:p>
        </w:tc>
        <w:tc>
          <w:tcPr>
            <w:tcW w:w="1361" w:type="dxa"/>
            <w:tcBorders>
              <w:left w:val="single" w:sz="6" w:space="0" w:color="auto"/>
              <w:right w:val="single" w:sz="6" w:space="0" w:color="auto"/>
            </w:tcBorders>
            <w:vAlign w:val="center"/>
          </w:tcPr>
          <w:p>
            <w:pPr>
              <w:pStyle w:val="18"/>
            </w:pPr>
            <w:r>
              <w:t>8</w:t>
            </w:r>
          </w:p>
        </w:tc>
      </w:tr>
      <w:tr>
        <w:trPr>
          <w:trHeight w:val="369"/>
        </w:trPr>
        <w:tc>
          <w:tcPr>
            <w:tcW w:w="850" w:type="dxa"/>
            <w:tcBorders>
              <w:left w:val="single" w:sz="6" w:space="0" w:color="auto"/>
              <w:right w:val="single" w:sz="6" w:space="0" w:color="auto"/>
            </w:tcBorders>
            <w:vAlign w:val="center"/>
          </w:tcPr>
          <w:p>
            <w:pPr>
              <w:pStyle w:val="21"/>
            </w:pPr>
            <w:r>
              <w:t>1</w:t>
            </w:r>
          </w:p>
        </w:tc>
        <w:tc>
          <w:tcPr>
            <w:tcW w:w="992" w:type="dxa"/>
            <w:tcBorders>
              <w:left w:val="single" w:sz="6" w:space="0" w:color="auto"/>
              <w:right w:val="single" w:sz="6" w:space="0" w:color="auto"/>
            </w:tcBorders>
            <w:vAlign w:val="center"/>
          </w:tcPr>
          <w:p>
            <w:pPr>
              <w:pStyle w:val="24"/>
            </w:pPr>
          </w:p>
        </w:tc>
        <w:tc>
          <w:tcPr>
            <w:tcW w:w="4535" w:type="dxa"/>
            <w:tcBorders>
              <w:left w:val="single" w:sz="6" w:space="0" w:color="auto"/>
              <w:right w:val="single" w:sz="6" w:space="0" w:color="auto"/>
            </w:tcBorders>
            <w:vAlign w:val="center"/>
          </w:tcPr>
          <w:p>
            <w:pPr>
              <w:pStyle w:val="22"/>
            </w:pPr>
            <w:r>
              <w:t>合计</w:t>
            </w:r>
          </w:p>
        </w:tc>
        <w:tc>
          <w:tcPr>
            <w:tcW w:w="1361" w:type="dxa"/>
            <w:tcBorders>
              <w:left w:val="single" w:sz="6" w:space="0" w:color="auto"/>
              <w:right w:val="single" w:sz="6" w:space="0" w:color="auto"/>
            </w:tcBorders>
            <w:vAlign w:val="center"/>
          </w:tcPr>
          <w:p>
            <w:pPr>
              <w:pStyle w:val="23"/>
            </w:pPr>
            <w:r>
              <w:t>8911.97</w:t>
            </w:r>
          </w:p>
        </w:tc>
        <w:tc>
          <w:tcPr>
            <w:tcW w:w="1361" w:type="dxa"/>
            <w:tcBorders>
              <w:left w:val="single" w:sz="6" w:space="0" w:color="auto"/>
              <w:right w:val="single" w:sz="6" w:space="0" w:color="auto"/>
            </w:tcBorders>
            <w:vAlign w:val="center"/>
          </w:tcPr>
          <w:p>
            <w:pPr>
              <w:pStyle w:val="23"/>
            </w:pPr>
            <w:r>
              <w:t>69.21</w:t>
            </w:r>
          </w:p>
        </w:tc>
        <w:tc>
          <w:tcPr>
            <w:tcW w:w="1361" w:type="dxa"/>
            <w:tcBorders>
              <w:left w:val="single" w:sz="6" w:space="0" w:color="auto"/>
              <w:right w:val="single" w:sz="6" w:space="0" w:color="auto"/>
            </w:tcBorders>
            <w:vAlign w:val="center"/>
          </w:tcPr>
          <w:p>
            <w:pPr>
              <w:pStyle w:val="23"/>
            </w:pPr>
            <w:r>
              <w:t>8842.76</w:t>
            </w:r>
          </w:p>
        </w:tc>
        <w:tc>
          <w:tcPr>
            <w:tcW w:w="1361" w:type="dxa"/>
            <w:tcBorders>
              <w:left w:val="single" w:sz="6" w:space="0" w:color="auto"/>
              <w:right w:val="single" w:sz="6" w:space="0" w:color="auto"/>
            </w:tcBorders>
            <w:vAlign w:val="center"/>
          </w:tcPr>
          <w:p>
            <w:pPr>
              <w:pStyle w:val="23"/>
            </w:pPr>
          </w:p>
        </w:tc>
        <w:tc>
          <w:tcPr>
            <w:tcW w:w="1361" w:type="dxa"/>
            <w:tcBorders>
              <w:left w:val="single" w:sz="6" w:space="0" w:color="auto"/>
              <w:right w:val="single" w:sz="6" w:space="0" w:color="auto"/>
            </w:tcBorders>
            <w:vAlign w:val="center"/>
          </w:tcPr>
          <w:p>
            <w:pPr>
              <w:pStyle w:val="23"/>
            </w:pPr>
          </w:p>
        </w:tc>
        <w:tc>
          <w:tcPr>
            <w:tcW w:w="1361" w:type="dxa"/>
            <w:tcBorders>
              <w:left w:val="single" w:sz="6" w:space="0" w:color="auto"/>
              <w:right w:val="single" w:sz="6" w:space="0" w:color="auto"/>
            </w:tcBorders>
            <w:vAlign w:val="center"/>
          </w:tcPr>
          <w:p>
            <w:pPr>
              <w:pStyle w:val="23"/>
            </w:pPr>
          </w:p>
        </w:tc>
      </w:tr>
      <w:tr>
        <w:trPr>
          <w:trHeight w:val="369"/>
        </w:trPr>
        <w:tc>
          <w:tcPr>
            <w:tcW w:w="850" w:type="dxa"/>
            <w:tcBorders>
              <w:left w:val="single" w:sz="6" w:space="0" w:color="auto"/>
              <w:right w:val="single" w:sz="6" w:space="0" w:color="auto"/>
            </w:tcBorders>
            <w:vAlign w:val="center"/>
          </w:tcPr>
          <w:p>
            <w:pPr>
              <w:pStyle w:val="21"/>
            </w:pPr>
            <w:r>
              <w:t>2</w:t>
            </w:r>
          </w:p>
        </w:tc>
        <w:tc>
          <w:tcPr>
            <w:tcW w:w="992" w:type="dxa"/>
            <w:tcBorders>
              <w:left w:val="single" w:sz="6" w:space="0" w:color="auto"/>
              <w:right w:val="single" w:sz="6" w:space="0" w:color="auto"/>
            </w:tcBorders>
            <w:vAlign w:val="center"/>
          </w:tcPr>
          <w:p>
            <w:pPr>
              <w:pStyle w:val="20"/>
            </w:pPr>
            <w:r>
              <w:t>201</w:t>
            </w:r>
          </w:p>
        </w:tc>
        <w:tc>
          <w:tcPr>
            <w:tcW w:w="4535" w:type="dxa"/>
            <w:tcBorders>
              <w:left w:val="single" w:sz="6" w:space="0" w:color="auto"/>
              <w:right w:val="single" w:sz="6" w:space="0" w:color="auto"/>
            </w:tcBorders>
            <w:vAlign w:val="center"/>
          </w:tcPr>
          <w:p>
            <w:pPr>
              <w:pStyle w:val="20"/>
            </w:pPr>
            <w:r>
              <w:t>一般公共服务支出</w:t>
            </w:r>
          </w:p>
        </w:tc>
        <w:tc>
          <w:tcPr>
            <w:tcW w:w="1361" w:type="dxa"/>
            <w:tcBorders>
              <w:left w:val="single" w:sz="6" w:space="0" w:color="auto"/>
              <w:right w:val="single" w:sz="6" w:space="0" w:color="auto"/>
            </w:tcBorders>
            <w:vAlign w:val="center"/>
          </w:tcPr>
          <w:p>
            <w:pPr>
              <w:pStyle w:val="19"/>
            </w:pPr>
            <w:r>
              <w:t>919.65</w:t>
            </w:r>
          </w:p>
        </w:tc>
        <w:tc>
          <w:tcPr>
            <w:tcW w:w="1361" w:type="dxa"/>
            <w:tcBorders>
              <w:left w:val="single" w:sz="6" w:space="0" w:color="auto"/>
              <w:right w:val="single" w:sz="6" w:space="0" w:color="auto"/>
            </w:tcBorders>
            <w:vAlign w:val="center"/>
          </w:tcPr>
          <w:p>
            <w:pPr>
              <w:pStyle w:val="19"/>
            </w:pPr>
            <w:r>
              <w:t>69.21</w:t>
            </w:r>
          </w:p>
        </w:tc>
        <w:tc>
          <w:tcPr>
            <w:tcW w:w="1361" w:type="dxa"/>
            <w:tcBorders>
              <w:left w:val="single" w:sz="6" w:space="0" w:color="auto"/>
              <w:right w:val="single" w:sz="6" w:space="0" w:color="auto"/>
            </w:tcBorders>
            <w:vAlign w:val="center"/>
          </w:tcPr>
          <w:p>
            <w:pPr>
              <w:pStyle w:val="19"/>
            </w:pPr>
            <w:r>
              <w:t>850.44</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w:t>
            </w:r>
          </w:p>
        </w:tc>
        <w:tc>
          <w:tcPr>
            <w:tcW w:w="992" w:type="dxa"/>
            <w:tcBorders>
              <w:left w:val="single" w:sz="6" w:space="0" w:color="auto"/>
              <w:right w:val="single" w:sz="6" w:space="0" w:color="auto"/>
            </w:tcBorders>
            <w:vAlign w:val="center"/>
          </w:tcPr>
          <w:p>
            <w:pPr>
              <w:pStyle w:val="20"/>
            </w:pPr>
            <w:r>
              <w:t>20103</w:t>
            </w:r>
          </w:p>
        </w:tc>
        <w:tc>
          <w:tcPr>
            <w:tcW w:w="4535" w:type="dxa"/>
            <w:tcBorders>
              <w:left w:val="single" w:sz="6" w:space="0" w:color="auto"/>
              <w:right w:val="single" w:sz="6" w:space="0" w:color="auto"/>
            </w:tcBorders>
            <w:vAlign w:val="center"/>
          </w:tcPr>
          <w:p>
            <w:pPr>
              <w:pStyle w:val="20"/>
            </w:pPr>
            <w:r>
              <w:t>政府办公厅（室）及相关机构事务</w:t>
            </w:r>
          </w:p>
        </w:tc>
        <w:tc>
          <w:tcPr>
            <w:tcW w:w="1361" w:type="dxa"/>
            <w:tcBorders>
              <w:left w:val="single" w:sz="6" w:space="0" w:color="auto"/>
              <w:right w:val="single" w:sz="6" w:space="0" w:color="auto"/>
            </w:tcBorders>
            <w:vAlign w:val="center"/>
          </w:tcPr>
          <w:p>
            <w:pPr>
              <w:pStyle w:val="19"/>
            </w:pPr>
            <w:r>
              <w:t>685.71</w:t>
            </w:r>
          </w:p>
        </w:tc>
        <w:tc>
          <w:tcPr>
            <w:tcW w:w="1361" w:type="dxa"/>
            <w:tcBorders>
              <w:left w:val="single" w:sz="6" w:space="0" w:color="auto"/>
              <w:right w:val="single" w:sz="6" w:space="0" w:color="auto"/>
            </w:tcBorders>
            <w:vAlign w:val="center"/>
          </w:tcPr>
          <w:p>
            <w:pPr>
              <w:pStyle w:val="19"/>
            </w:pPr>
            <w:r>
              <w:t>35.27</w:t>
            </w:r>
          </w:p>
        </w:tc>
        <w:tc>
          <w:tcPr>
            <w:tcW w:w="1361" w:type="dxa"/>
            <w:tcBorders>
              <w:left w:val="single" w:sz="6" w:space="0" w:color="auto"/>
              <w:right w:val="single" w:sz="6" w:space="0" w:color="auto"/>
            </w:tcBorders>
            <w:vAlign w:val="center"/>
          </w:tcPr>
          <w:p>
            <w:pPr>
              <w:pStyle w:val="19"/>
            </w:pPr>
            <w:r>
              <w:t>650.44</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4</w:t>
            </w:r>
          </w:p>
        </w:tc>
        <w:tc>
          <w:tcPr>
            <w:tcW w:w="992" w:type="dxa"/>
            <w:tcBorders>
              <w:left w:val="single" w:sz="6" w:space="0" w:color="auto"/>
              <w:right w:val="single" w:sz="6" w:space="0" w:color="auto"/>
            </w:tcBorders>
            <w:vAlign w:val="center"/>
          </w:tcPr>
          <w:p>
            <w:pPr>
              <w:pStyle w:val="20"/>
            </w:pPr>
            <w:r>
              <w:t>2010399</w:t>
            </w:r>
          </w:p>
        </w:tc>
        <w:tc>
          <w:tcPr>
            <w:tcW w:w="4535" w:type="dxa"/>
            <w:tcBorders>
              <w:left w:val="single" w:sz="6" w:space="0" w:color="auto"/>
              <w:right w:val="single" w:sz="6" w:space="0" w:color="auto"/>
            </w:tcBorders>
            <w:vAlign w:val="center"/>
          </w:tcPr>
          <w:p>
            <w:pPr>
              <w:pStyle w:val="20"/>
            </w:pPr>
            <w:r>
              <w:t>其他政府办公厅（室）及相关机构事务支出</w:t>
            </w:r>
          </w:p>
        </w:tc>
        <w:tc>
          <w:tcPr>
            <w:tcW w:w="1361" w:type="dxa"/>
            <w:tcBorders>
              <w:left w:val="single" w:sz="6" w:space="0" w:color="auto"/>
              <w:right w:val="single" w:sz="6" w:space="0" w:color="auto"/>
            </w:tcBorders>
            <w:vAlign w:val="center"/>
          </w:tcPr>
          <w:p>
            <w:pPr>
              <w:pStyle w:val="19"/>
            </w:pPr>
            <w:r>
              <w:t>685.71</w:t>
            </w:r>
          </w:p>
        </w:tc>
        <w:tc>
          <w:tcPr>
            <w:tcW w:w="1361" w:type="dxa"/>
            <w:tcBorders>
              <w:left w:val="single" w:sz="6" w:space="0" w:color="auto"/>
              <w:right w:val="single" w:sz="6" w:space="0" w:color="auto"/>
            </w:tcBorders>
            <w:vAlign w:val="center"/>
          </w:tcPr>
          <w:p>
            <w:pPr>
              <w:pStyle w:val="19"/>
            </w:pPr>
            <w:r>
              <w:t>35.27</w:t>
            </w:r>
          </w:p>
        </w:tc>
        <w:tc>
          <w:tcPr>
            <w:tcW w:w="1361" w:type="dxa"/>
            <w:tcBorders>
              <w:left w:val="single" w:sz="6" w:space="0" w:color="auto"/>
              <w:right w:val="single" w:sz="6" w:space="0" w:color="auto"/>
            </w:tcBorders>
            <w:vAlign w:val="center"/>
          </w:tcPr>
          <w:p>
            <w:pPr>
              <w:pStyle w:val="19"/>
            </w:pPr>
            <w:r>
              <w:t>650.44</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5</w:t>
            </w:r>
          </w:p>
        </w:tc>
        <w:tc>
          <w:tcPr>
            <w:tcW w:w="992" w:type="dxa"/>
            <w:tcBorders>
              <w:left w:val="single" w:sz="6" w:space="0" w:color="auto"/>
              <w:right w:val="single" w:sz="6" w:space="0" w:color="auto"/>
            </w:tcBorders>
            <w:vAlign w:val="center"/>
          </w:tcPr>
          <w:p>
            <w:pPr>
              <w:pStyle w:val="20"/>
            </w:pPr>
            <w:r>
              <w:t>20139</w:t>
            </w:r>
          </w:p>
        </w:tc>
        <w:tc>
          <w:tcPr>
            <w:tcW w:w="4535" w:type="dxa"/>
            <w:tcBorders>
              <w:left w:val="single" w:sz="6" w:space="0" w:color="auto"/>
              <w:right w:val="single" w:sz="6" w:space="0" w:color="auto"/>
            </w:tcBorders>
            <w:vAlign w:val="center"/>
          </w:tcPr>
          <w:p>
            <w:pPr>
              <w:pStyle w:val="20"/>
            </w:pPr>
            <w:r>
              <w:t>社会工作事务</w:t>
            </w:r>
          </w:p>
        </w:tc>
        <w:tc>
          <w:tcPr>
            <w:tcW w:w="1361" w:type="dxa"/>
            <w:tcBorders>
              <w:left w:val="single" w:sz="6" w:space="0" w:color="auto"/>
              <w:right w:val="single" w:sz="6" w:space="0" w:color="auto"/>
            </w:tcBorders>
            <w:vAlign w:val="center"/>
          </w:tcPr>
          <w:p>
            <w:pPr>
              <w:pStyle w:val="19"/>
            </w:pPr>
            <w:r>
              <w:t>200.00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200.00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6</w:t>
            </w:r>
          </w:p>
        </w:tc>
        <w:tc>
          <w:tcPr>
            <w:tcW w:w="992" w:type="dxa"/>
            <w:tcBorders>
              <w:left w:val="single" w:sz="6" w:space="0" w:color="auto"/>
              <w:right w:val="single" w:sz="6" w:space="0" w:color="auto"/>
            </w:tcBorders>
            <w:vAlign w:val="center"/>
          </w:tcPr>
          <w:p>
            <w:pPr>
              <w:pStyle w:val="20"/>
            </w:pPr>
            <w:r>
              <w:t>2013999</w:t>
            </w:r>
          </w:p>
        </w:tc>
        <w:tc>
          <w:tcPr>
            <w:tcW w:w="4535" w:type="dxa"/>
            <w:tcBorders>
              <w:left w:val="single" w:sz="6" w:space="0" w:color="auto"/>
              <w:right w:val="single" w:sz="6" w:space="0" w:color="auto"/>
            </w:tcBorders>
            <w:vAlign w:val="center"/>
          </w:tcPr>
          <w:p>
            <w:pPr>
              <w:pStyle w:val="20"/>
            </w:pPr>
            <w:r>
              <w:t>其他社会工作事务支出</w:t>
            </w:r>
          </w:p>
        </w:tc>
        <w:tc>
          <w:tcPr>
            <w:tcW w:w="1361" w:type="dxa"/>
            <w:tcBorders>
              <w:left w:val="single" w:sz="6" w:space="0" w:color="auto"/>
              <w:right w:val="single" w:sz="6" w:space="0" w:color="auto"/>
            </w:tcBorders>
            <w:vAlign w:val="center"/>
          </w:tcPr>
          <w:p>
            <w:pPr>
              <w:pStyle w:val="19"/>
            </w:pPr>
            <w:r>
              <w:t>200.00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200.00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7</w:t>
            </w:r>
          </w:p>
        </w:tc>
        <w:tc>
          <w:tcPr>
            <w:tcW w:w="992" w:type="dxa"/>
            <w:tcBorders>
              <w:left w:val="single" w:sz="6" w:space="0" w:color="auto"/>
              <w:right w:val="single" w:sz="6" w:space="0" w:color="auto"/>
            </w:tcBorders>
            <w:vAlign w:val="center"/>
          </w:tcPr>
          <w:p>
            <w:pPr>
              <w:pStyle w:val="20"/>
            </w:pPr>
            <w:r>
              <w:t>20199</w:t>
            </w:r>
          </w:p>
        </w:tc>
        <w:tc>
          <w:tcPr>
            <w:tcW w:w="4535" w:type="dxa"/>
            <w:tcBorders>
              <w:left w:val="single" w:sz="6" w:space="0" w:color="auto"/>
              <w:right w:val="single" w:sz="6" w:space="0" w:color="auto"/>
            </w:tcBorders>
            <w:vAlign w:val="center"/>
          </w:tcPr>
          <w:p>
            <w:pPr>
              <w:pStyle w:val="20"/>
            </w:pPr>
            <w:r>
              <w:t>其他一般公共服务支出</w:t>
            </w:r>
          </w:p>
        </w:tc>
        <w:tc>
          <w:tcPr>
            <w:tcW w:w="1361" w:type="dxa"/>
            <w:tcBorders>
              <w:left w:val="single" w:sz="6" w:space="0" w:color="auto"/>
              <w:right w:val="single" w:sz="6" w:space="0" w:color="auto"/>
            </w:tcBorders>
            <w:vAlign w:val="center"/>
          </w:tcPr>
          <w:p>
            <w:pPr>
              <w:pStyle w:val="19"/>
            </w:pPr>
            <w:r>
              <w:t>33.94</w:t>
            </w:r>
          </w:p>
        </w:tc>
        <w:tc>
          <w:tcPr>
            <w:tcW w:w="1361" w:type="dxa"/>
            <w:tcBorders>
              <w:left w:val="single" w:sz="6" w:space="0" w:color="auto"/>
              <w:right w:val="single" w:sz="6" w:space="0" w:color="auto"/>
            </w:tcBorders>
            <w:vAlign w:val="center"/>
          </w:tcPr>
          <w:p>
            <w:pPr>
              <w:pStyle w:val="19"/>
            </w:pPr>
            <w:r>
              <w:t>33.94</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8</w:t>
            </w:r>
          </w:p>
        </w:tc>
        <w:tc>
          <w:tcPr>
            <w:tcW w:w="992" w:type="dxa"/>
            <w:tcBorders>
              <w:left w:val="single" w:sz="6" w:space="0" w:color="auto"/>
              <w:right w:val="single" w:sz="6" w:space="0" w:color="auto"/>
            </w:tcBorders>
            <w:vAlign w:val="center"/>
          </w:tcPr>
          <w:p>
            <w:pPr>
              <w:pStyle w:val="20"/>
            </w:pPr>
            <w:r>
              <w:t>2019999</w:t>
            </w:r>
          </w:p>
        </w:tc>
        <w:tc>
          <w:tcPr>
            <w:tcW w:w="4535" w:type="dxa"/>
            <w:tcBorders>
              <w:left w:val="single" w:sz="6" w:space="0" w:color="auto"/>
              <w:right w:val="single" w:sz="6" w:space="0" w:color="auto"/>
            </w:tcBorders>
            <w:vAlign w:val="center"/>
          </w:tcPr>
          <w:p>
            <w:pPr>
              <w:pStyle w:val="20"/>
            </w:pPr>
            <w:r>
              <w:t>其他一般公共服务支出</w:t>
            </w:r>
          </w:p>
        </w:tc>
        <w:tc>
          <w:tcPr>
            <w:tcW w:w="1361" w:type="dxa"/>
            <w:tcBorders>
              <w:left w:val="single" w:sz="6" w:space="0" w:color="auto"/>
              <w:right w:val="single" w:sz="6" w:space="0" w:color="auto"/>
            </w:tcBorders>
            <w:vAlign w:val="center"/>
          </w:tcPr>
          <w:p>
            <w:pPr>
              <w:pStyle w:val="19"/>
            </w:pPr>
            <w:r>
              <w:t>33.94</w:t>
            </w:r>
          </w:p>
        </w:tc>
        <w:tc>
          <w:tcPr>
            <w:tcW w:w="1361" w:type="dxa"/>
            <w:tcBorders>
              <w:left w:val="single" w:sz="6" w:space="0" w:color="auto"/>
              <w:right w:val="single" w:sz="6" w:space="0" w:color="auto"/>
            </w:tcBorders>
            <w:vAlign w:val="center"/>
          </w:tcPr>
          <w:p>
            <w:pPr>
              <w:pStyle w:val="19"/>
            </w:pPr>
            <w:r>
              <w:t>33.94</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9</w:t>
            </w:r>
          </w:p>
        </w:tc>
        <w:tc>
          <w:tcPr>
            <w:tcW w:w="992" w:type="dxa"/>
            <w:tcBorders>
              <w:left w:val="single" w:sz="6" w:space="0" w:color="auto"/>
              <w:right w:val="single" w:sz="6" w:space="0" w:color="auto"/>
            </w:tcBorders>
            <w:vAlign w:val="center"/>
          </w:tcPr>
          <w:p>
            <w:pPr>
              <w:pStyle w:val="20"/>
            </w:pPr>
            <w:r>
              <w:t>206</w:t>
            </w:r>
          </w:p>
        </w:tc>
        <w:tc>
          <w:tcPr>
            <w:tcW w:w="4535" w:type="dxa"/>
            <w:tcBorders>
              <w:left w:val="single" w:sz="6" w:space="0" w:color="auto"/>
              <w:right w:val="single" w:sz="6" w:space="0" w:color="auto"/>
            </w:tcBorders>
            <w:vAlign w:val="center"/>
          </w:tcPr>
          <w:p>
            <w:pPr>
              <w:pStyle w:val="20"/>
            </w:pPr>
            <w:r>
              <w:t>科学技术支出</w:t>
            </w:r>
          </w:p>
        </w:tc>
        <w:tc>
          <w:tcPr>
            <w:tcW w:w="1361" w:type="dxa"/>
            <w:tcBorders>
              <w:left w:val="single" w:sz="6" w:space="0" w:color="auto"/>
              <w:right w:val="single" w:sz="6" w:space="0" w:color="auto"/>
            </w:tcBorders>
            <w:vAlign w:val="center"/>
          </w:tcPr>
          <w:p>
            <w:pPr>
              <w:pStyle w:val="19"/>
            </w:pPr>
            <w:r>
              <w:t>5.00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5.00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10</w:t>
            </w:r>
          </w:p>
        </w:tc>
        <w:tc>
          <w:tcPr>
            <w:tcW w:w="992" w:type="dxa"/>
            <w:tcBorders>
              <w:left w:val="single" w:sz="6" w:space="0" w:color="auto"/>
              <w:right w:val="single" w:sz="6" w:space="0" w:color="auto"/>
            </w:tcBorders>
            <w:vAlign w:val="center"/>
          </w:tcPr>
          <w:p>
            <w:pPr>
              <w:pStyle w:val="20"/>
            </w:pPr>
            <w:r>
              <w:t>20605</w:t>
            </w:r>
          </w:p>
        </w:tc>
        <w:tc>
          <w:tcPr>
            <w:tcW w:w="4535" w:type="dxa"/>
            <w:tcBorders>
              <w:left w:val="single" w:sz="6" w:space="0" w:color="auto"/>
              <w:right w:val="single" w:sz="6" w:space="0" w:color="auto"/>
            </w:tcBorders>
            <w:vAlign w:val="center"/>
          </w:tcPr>
          <w:p>
            <w:pPr>
              <w:pStyle w:val="20"/>
            </w:pPr>
            <w:r>
              <w:t>科技条件与服务</w:t>
            </w:r>
          </w:p>
        </w:tc>
        <w:tc>
          <w:tcPr>
            <w:tcW w:w="1361" w:type="dxa"/>
            <w:tcBorders>
              <w:left w:val="single" w:sz="6" w:space="0" w:color="auto"/>
              <w:right w:val="single" w:sz="6" w:space="0" w:color="auto"/>
            </w:tcBorders>
            <w:vAlign w:val="center"/>
          </w:tcPr>
          <w:p>
            <w:pPr>
              <w:pStyle w:val="19"/>
            </w:pPr>
            <w:r>
              <w:t>5.00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5.00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11</w:t>
            </w:r>
          </w:p>
        </w:tc>
        <w:tc>
          <w:tcPr>
            <w:tcW w:w="992" w:type="dxa"/>
            <w:tcBorders>
              <w:left w:val="single" w:sz="6" w:space="0" w:color="auto"/>
              <w:right w:val="single" w:sz="6" w:space="0" w:color="auto"/>
            </w:tcBorders>
            <w:vAlign w:val="center"/>
          </w:tcPr>
          <w:p>
            <w:pPr>
              <w:pStyle w:val="20"/>
            </w:pPr>
            <w:r>
              <w:t>2060502</w:t>
            </w:r>
          </w:p>
        </w:tc>
        <w:tc>
          <w:tcPr>
            <w:tcW w:w="4535" w:type="dxa"/>
            <w:tcBorders>
              <w:left w:val="single" w:sz="6" w:space="0" w:color="auto"/>
              <w:right w:val="single" w:sz="6" w:space="0" w:color="auto"/>
            </w:tcBorders>
            <w:vAlign w:val="center"/>
          </w:tcPr>
          <w:p>
            <w:pPr>
              <w:pStyle w:val="20"/>
            </w:pPr>
            <w:r>
              <w:t>技术创新服务体系</w:t>
            </w:r>
          </w:p>
        </w:tc>
        <w:tc>
          <w:tcPr>
            <w:tcW w:w="1361" w:type="dxa"/>
            <w:tcBorders>
              <w:left w:val="single" w:sz="6" w:space="0" w:color="auto"/>
              <w:right w:val="single" w:sz="6" w:space="0" w:color="auto"/>
            </w:tcBorders>
            <w:vAlign w:val="center"/>
          </w:tcPr>
          <w:p>
            <w:pPr>
              <w:pStyle w:val="19"/>
            </w:pPr>
            <w:r>
              <w:t>5.00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5.00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12</w:t>
            </w:r>
          </w:p>
        </w:tc>
        <w:tc>
          <w:tcPr>
            <w:tcW w:w="992" w:type="dxa"/>
            <w:tcBorders>
              <w:left w:val="single" w:sz="6" w:space="0" w:color="auto"/>
              <w:right w:val="single" w:sz="6" w:space="0" w:color="auto"/>
            </w:tcBorders>
            <w:vAlign w:val="center"/>
          </w:tcPr>
          <w:p>
            <w:pPr>
              <w:pStyle w:val="20"/>
            </w:pPr>
            <w:r>
              <w:t>229</w:t>
            </w:r>
          </w:p>
        </w:tc>
        <w:tc>
          <w:tcPr>
            <w:tcW w:w="4535" w:type="dxa"/>
            <w:tcBorders>
              <w:left w:val="single" w:sz="6" w:space="0" w:color="auto"/>
              <w:right w:val="single" w:sz="6" w:space="0" w:color="auto"/>
            </w:tcBorders>
            <w:vAlign w:val="center"/>
          </w:tcPr>
          <w:p>
            <w:pPr>
              <w:pStyle w:val="20"/>
            </w:pPr>
            <w:r>
              <w:t>其他支出</w:t>
            </w:r>
          </w:p>
        </w:tc>
        <w:tc>
          <w:tcPr>
            <w:tcW w:w="1361" w:type="dxa"/>
            <w:tcBorders>
              <w:left w:val="single" w:sz="6" w:space="0" w:color="auto"/>
              <w:right w:val="single" w:sz="6" w:space="0" w:color="auto"/>
            </w:tcBorders>
            <w:vAlign w:val="center"/>
          </w:tcPr>
          <w:p>
            <w:pPr>
              <w:pStyle w:val="19"/>
            </w:pPr>
            <w:r>
              <w:t>7987.32</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7987.32</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13</w:t>
            </w:r>
          </w:p>
        </w:tc>
        <w:tc>
          <w:tcPr>
            <w:tcW w:w="992" w:type="dxa"/>
            <w:tcBorders>
              <w:left w:val="single" w:sz="6" w:space="0" w:color="auto"/>
              <w:right w:val="single" w:sz="6" w:space="0" w:color="auto"/>
            </w:tcBorders>
            <w:vAlign w:val="center"/>
          </w:tcPr>
          <w:p>
            <w:pPr>
              <w:pStyle w:val="20"/>
            </w:pPr>
            <w:r>
              <w:t>22904</w:t>
            </w:r>
          </w:p>
        </w:tc>
        <w:tc>
          <w:tcPr>
            <w:tcW w:w="4535" w:type="dxa"/>
            <w:tcBorders>
              <w:left w:val="single" w:sz="6" w:space="0" w:color="auto"/>
              <w:right w:val="single" w:sz="6" w:space="0" w:color="auto"/>
            </w:tcBorders>
            <w:vAlign w:val="center"/>
          </w:tcPr>
          <w:p>
            <w:pPr>
              <w:pStyle w:val="20"/>
            </w:pPr>
            <w:r>
              <w:t>其他政府性基金及对应专项债务收入安排的支出</w:t>
            </w:r>
          </w:p>
        </w:tc>
        <w:tc>
          <w:tcPr>
            <w:tcW w:w="1361" w:type="dxa"/>
            <w:tcBorders>
              <w:left w:val="single" w:sz="6" w:space="0" w:color="auto"/>
              <w:right w:val="single" w:sz="6" w:space="0" w:color="auto"/>
            </w:tcBorders>
            <w:vAlign w:val="center"/>
          </w:tcPr>
          <w:p>
            <w:pPr>
              <w:pStyle w:val="19"/>
            </w:pPr>
            <w:r>
              <w:t>7987.32</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7987.32</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14</w:t>
            </w:r>
          </w:p>
        </w:tc>
        <w:tc>
          <w:tcPr>
            <w:tcW w:w="992" w:type="dxa"/>
            <w:tcBorders>
              <w:left w:val="single" w:sz="6" w:space="0" w:color="auto"/>
              <w:right w:val="single" w:sz="6" w:space="0" w:color="auto"/>
            </w:tcBorders>
            <w:vAlign w:val="center"/>
          </w:tcPr>
          <w:p>
            <w:pPr>
              <w:pStyle w:val="20"/>
            </w:pPr>
            <w:r>
              <w:t>2290402</w:t>
            </w:r>
          </w:p>
        </w:tc>
        <w:tc>
          <w:tcPr>
            <w:tcW w:w="4535" w:type="dxa"/>
            <w:tcBorders>
              <w:left w:val="single" w:sz="6" w:space="0" w:color="auto"/>
              <w:right w:val="single" w:sz="6" w:space="0" w:color="auto"/>
            </w:tcBorders>
            <w:vAlign w:val="center"/>
          </w:tcPr>
          <w:p>
            <w:pPr>
              <w:pStyle w:val="20"/>
            </w:pPr>
            <w:r>
              <w:t>其他地方自行试点项目收益专项债券收入安排的支出</w:t>
            </w:r>
          </w:p>
        </w:tc>
        <w:tc>
          <w:tcPr>
            <w:tcW w:w="1361" w:type="dxa"/>
            <w:tcBorders>
              <w:left w:val="single" w:sz="6" w:space="0" w:color="auto"/>
              <w:right w:val="single" w:sz="6" w:space="0" w:color="auto"/>
            </w:tcBorders>
            <w:vAlign w:val="center"/>
          </w:tcPr>
          <w:p>
            <w:pPr>
              <w:pStyle w:val="19"/>
            </w:pPr>
            <w:r>
              <w:t>7987.32</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7987.32</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单位预算财政拨款收支总表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3402" w:type="dxa"/>
            <w:tcBorders>
              <w:top w:val="single" w:sz="6" w:space="0" w:color="FFFFFF"/>
              <w:left w:val="single" w:sz="6" w:space="0" w:color="FFFFFF"/>
              <w:right w:val="single" w:sz="6" w:space="0" w:color="FFFFFF"/>
            </w:tcBorders>
            <w:vAlign w:val="center"/>
          </w:tcPr>
          <w:p>
            <w:pPr>
              <w:pStyle w:val="16"/>
            </w:pPr>
            <w:r>
              <w:t>预算年度：2025</w:t>
            </w:r>
          </w:p>
        </w:tc>
        <w:tc>
          <w:tcPr>
            <w:tcW w:w="5896"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4876" w:type="dxa"/>
            <w:gridSpan w:val="2"/>
            <w:tcBorders>
              <w:left w:val="single" w:sz="6" w:space="0" w:color="auto"/>
              <w:right w:val="single" w:sz="6" w:space="0" w:color="auto"/>
            </w:tcBorders>
            <w:vAlign w:val="center"/>
          </w:tcPr>
          <w:p>
            <w:pPr>
              <w:pStyle w:val="18"/>
            </w:pPr>
            <w:r>
              <w:t>收入</w:t>
            </w:r>
          </w:p>
        </w:tc>
        <w:tc>
          <w:tcPr>
            <w:tcW w:w="9298" w:type="dxa"/>
            <w:gridSpan w:val="5"/>
            <w:tcBorders>
              <w:left w:val="single" w:sz="6" w:space="0" w:color="auto"/>
              <w:right w:val="single" w:sz="6" w:space="0" w:color="auto"/>
            </w:tcBorders>
            <w:vAlign w:val="center"/>
          </w:tcPr>
          <w:p>
            <w:pPr>
              <w:pStyle w:val="18"/>
            </w:pPr>
            <w:r>
              <w:t>支出</w:t>
            </w:r>
          </w:p>
        </w:tc>
      </w:tr>
      <w:tr>
        <w:trPr>
          <w:trHeight w:val="369"/>
          <w:tblHeader/>
        </w:trPr>
        <w:tc>
          <w:tcPr>
            <w:tcW w:w="850" w:type="dxa"/>
            <w:vMerge/>
            <w:tcBorders>
              <w:left w:val="single" w:sz="6" w:space="0" w:color="auto"/>
              <w:right w:val="single" w:sz="6" w:space="0" w:color="auto"/>
            </w:tcBorders>
          </w:tcPr>
          <w:p/>
        </w:tc>
        <w:tc>
          <w:tcPr>
            <w:tcW w:w="3402" w:type="dxa"/>
            <w:tcBorders>
              <w:left w:val="single" w:sz="6" w:space="0" w:color="auto"/>
              <w:right w:val="single" w:sz="6" w:space="0" w:color="auto"/>
            </w:tcBorders>
            <w:vAlign w:val="center"/>
          </w:tcPr>
          <w:p>
            <w:pPr>
              <w:pStyle w:val="18"/>
            </w:pPr>
            <w:r>
              <w:t>项  目</w:t>
            </w:r>
          </w:p>
        </w:tc>
        <w:tc>
          <w:tcPr>
            <w:tcW w:w="1474" w:type="dxa"/>
            <w:tcBorders>
              <w:left w:val="single" w:sz="6" w:space="0" w:color="auto"/>
              <w:right w:val="single" w:sz="6" w:space="0" w:color="auto"/>
            </w:tcBorders>
            <w:vAlign w:val="center"/>
          </w:tcPr>
          <w:p>
            <w:pPr>
              <w:pStyle w:val="18"/>
            </w:pPr>
            <w:r>
              <w:t>金额</w:t>
            </w:r>
          </w:p>
        </w:tc>
        <w:tc>
          <w:tcPr>
            <w:tcW w:w="3402" w:type="dxa"/>
            <w:tcBorders>
              <w:left w:val="single" w:sz="6" w:space="0" w:color="auto"/>
              <w:right w:val="single" w:sz="6" w:space="0" w:color="auto"/>
            </w:tcBorders>
            <w:vAlign w:val="center"/>
          </w:tcPr>
          <w:p>
            <w:pPr>
              <w:pStyle w:val="18"/>
            </w:pPr>
            <w:r>
              <w:t>项  目</w:t>
            </w:r>
          </w:p>
        </w:tc>
        <w:tc>
          <w:tcPr>
            <w:tcW w:w="1474" w:type="dxa"/>
            <w:tcBorders>
              <w:left w:val="single" w:sz="6" w:space="0" w:color="auto"/>
              <w:right w:val="single" w:sz="6" w:space="0" w:color="auto"/>
            </w:tcBorders>
            <w:vAlign w:val="center"/>
          </w:tcPr>
          <w:p>
            <w:pPr>
              <w:pStyle w:val="18"/>
            </w:pPr>
            <w:r>
              <w:t>合计</w:t>
            </w:r>
          </w:p>
        </w:tc>
        <w:tc>
          <w:tcPr>
            <w:tcW w:w="1474" w:type="dxa"/>
            <w:tcBorders>
              <w:left w:val="single" w:sz="6" w:space="0" w:color="auto"/>
              <w:right w:val="single" w:sz="6" w:space="0" w:color="auto"/>
            </w:tcBorders>
            <w:vAlign w:val="center"/>
          </w:tcPr>
          <w:p>
            <w:pPr>
              <w:pStyle w:val="18"/>
            </w:pPr>
            <w:r>
              <w:t>一般公共预算财政拨款</w:t>
            </w:r>
          </w:p>
        </w:tc>
        <w:tc>
          <w:tcPr>
            <w:tcW w:w="1474" w:type="dxa"/>
            <w:tcBorders>
              <w:left w:val="single" w:sz="6" w:space="0" w:color="auto"/>
              <w:right w:val="single" w:sz="6" w:space="0" w:color="auto"/>
            </w:tcBorders>
            <w:vAlign w:val="center"/>
          </w:tcPr>
          <w:p>
            <w:pPr>
              <w:pStyle w:val="18"/>
            </w:pPr>
            <w:r>
              <w:t>政府性基金预算财政    拨款</w:t>
            </w:r>
          </w:p>
        </w:tc>
        <w:tc>
          <w:tcPr>
            <w:tcW w:w="1474" w:type="dxa"/>
            <w:tcBorders>
              <w:left w:val="single" w:sz="6" w:space="0" w:color="auto"/>
              <w:right w:val="single" w:sz="6" w:space="0" w:color="auto"/>
            </w:tcBorders>
            <w:vAlign w:val="center"/>
          </w:tcPr>
          <w:p>
            <w:pPr>
              <w:pStyle w:val="18"/>
            </w:pPr>
            <w:r>
              <w:t>国有资本经营预算财政拨款</w:t>
            </w: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3402" w:type="dxa"/>
            <w:tcBorders>
              <w:left w:val="single" w:sz="6" w:space="0" w:color="auto"/>
              <w:right w:val="single" w:sz="6" w:space="0" w:color="auto"/>
            </w:tcBorders>
            <w:vAlign w:val="center"/>
          </w:tcPr>
          <w:p>
            <w:pPr>
              <w:pStyle w:val="18"/>
            </w:pPr>
            <w:r>
              <w:t>1</w:t>
            </w:r>
          </w:p>
        </w:tc>
        <w:tc>
          <w:tcPr>
            <w:tcW w:w="1474" w:type="dxa"/>
            <w:tcBorders>
              <w:left w:val="single" w:sz="6" w:space="0" w:color="auto"/>
              <w:right w:val="single" w:sz="6" w:space="0" w:color="auto"/>
            </w:tcBorders>
            <w:vAlign w:val="center"/>
          </w:tcPr>
          <w:p>
            <w:pPr>
              <w:pStyle w:val="18"/>
            </w:pPr>
            <w:r>
              <w:t>2</w:t>
            </w:r>
          </w:p>
        </w:tc>
        <w:tc>
          <w:tcPr>
            <w:tcW w:w="3402" w:type="dxa"/>
            <w:tcBorders>
              <w:left w:val="single" w:sz="6" w:space="0" w:color="auto"/>
              <w:right w:val="single" w:sz="6" w:space="0" w:color="auto"/>
            </w:tcBorders>
            <w:vAlign w:val="center"/>
          </w:tcPr>
          <w:p>
            <w:pPr>
              <w:pStyle w:val="18"/>
            </w:pPr>
            <w:r>
              <w:t>3</w:t>
            </w:r>
          </w:p>
        </w:tc>
        <w:tc>
          <w:tcPr>
            <w:tcW w:w="1474" w:type="dxa"/>
            <w:tcBorders>
              <w:left w:val="single" w:sz="6" w:space="0" w:color="auto"/>
              <w:right w:val="single" w:sz="6" w:space="0" w:color="auto"/>
            </w:tcBorders>
            <w:vAlign w:val="center"/>
          </w:tcPr>
          <w:p>
            <w:pPr>
              <w:pStyle w:val="18"/>
            </w:pPr>
            <w:r>
              <w:t>4</w:t>
            </w:r>
          </w:p>
        </w:tc>
        <w:tc>
          <w:tcPr>
            <w:tcW w:w="1474" w:type="dxa"/>
            <w:tcBorders>
              <w:left w:val="single" w:sz="6" w:space="0" w:color="auto"/>
              <w:right w:val="single" w:sz="6" w:space="0" w:color="auto"/>
            </w:tcBorders>
            <w:vAlign w:val="center"/>
          </w:tcPr>
          <w:p>
            <w:pPr>
              <w:pStyle w:val="18"/>
            </w:pPr>
            <w:r>
              <w:t>5</w:t>
            </w:r>
          </w:p>
        </w:tc>
        <w:tc>
          <w:tcPr>
            <w:tcW w:w="1474" w:type="dxa"/>
            <w:tcBorders>
              <w:left w:val="single" w:sz="6" w:space="0" w:color="auto"/>
              <w:right w:val="single" w:sz="6" w:space="0" w:color="auto"/>
            </w:tcBorders>
            <w:vAlign w:val="center"/>
          </w:tcPr>
          <w:p>
            <w:pPr>
              <w:pStyle w:val="18"/>
            </w:pPr>
            <w:r>
              <w:t>6</w:t>
            </w:r>
          </w:p>
        </w:tc>
        <w:tc>
          <w:tcPr>
            <w:tcW w:w="1474" w:type="dxa"/>
            <w:tcBorders>
              <w:left w:val="single" w:sz="6" w:space="0" w:color="auto"/>
              <w:right w:val="single" w:sz="6" w:space="0" w:color="auto"/>
            </w:tcBorders>
            <w:vAlign w:val="center"/>
          </w:tcPr>
          <w:p>
            <w:pPr>
              <w:pStyle w:val="18"/>
            </w:pPr>
            <w:r>
              <w:t>7</w:t>
            </w:r>
          </w:p>
        </w:tc>
      </w:tr>
      <w:tr>
        <w:trPr>
          <w:trHeight w:val="369"/>
        </w:trPr>
        <w:tc>
          <w:tcPr>
            <w:tcW w:w="850" w:type="dxa"/>
            <w:tcBorders>
              <w:left w:val="single" w:sz="6" w:space="0" w:color="auto"/>
              <w:right w:val="single" w:sz="6" w:space="0" w:color="auto"/>
            </w:tcBorders>
            <w:vAlign w:val="center"/>
          </w:tcPr>
          <w:p>
            <w:pPr>
              <w:pStyle w:val="21"/>
            </w:pPr>
            <w:r>
              <w:t>1</w:t>
            </w:r>
          </w:p>
        </w:tc>
        <w:tc>
          <w:tcPr>
            <w:tcW w:w="3402" w:type="dxa"/>
            <w:tcBorders>
              <w:left w:val="single" w:sz="6" w:space="0" w:color="auto"/>
              <w:right w:val="single" w:sz="6" w:space="0" w:color="auto"/>
            </w:tcBorders>
            <w:vAlign w:val="center"/>
          </w:tcPr>
          <w:p>
            <w:pPr>
              <w:pStyle w:val="20"/>
            </w:pPr>
            <w:r>
              <w:t>一、一般公共预算拨款</w:t>
            </w:r>
          </w:p>
        </w:tc>
        <w:tc>
          <w:tcPr>
            <w:tcW w:w="1474" w:type="dxa"/>
            <w:tcBorders>
              <w:left w:val="single" w:sz="6" w:space="0" w:color="auto"/>
              <w:right w:val="single" w:sz="6" w:space="0" w:color="auto"/>
            </w:tcBorders>
            <w:vAlign w:val="center"/>
          </w:tcPr>
          <w:p>
            <w:pPr>
              <w:pStyle w:val="19"/>
            </w:pPr>
            <w:r>
              <w:t>924.65</w:t>
            </w:r>
          </w:p>
        </w:tc>
        <w:tc>
          <w:tcPr>
            <w:tcW w:w="3402" w:type="dxa"/>
            <w:tcBorders>
              <w:left w:val="single" w:sz="6" w:space="0" w:color="auto"/>
              <w:right w:val="single" w:sz="6" w:space="0" w:color="auto"/>
            </w:tcBorders>
            <w:vAlign w:val="center"/>
          </w:tcPr>
          <w:p>
            <w:pPr>
              <w:pStyle w:val="20"/>
            </w:pPr>
            <w:r>
              <w:t>一、一般公共服务支出</w:t>
            </w:r>
          </w:p>
        </w:tc>
        <w:tc>
          <w:tcPr>
            <w:tcW w:w="1474" w:type="dxa"/>
            <w:tcBorders>
              <w:left w:val="single" w:sz="6" w:space="0" w:color="auto"/>
              <w:right w:val="single" w:sz="6" w:space="0" w:color="auto"/>
            </w:tcBorders>
            <w:vAlign w:val="center"/>
          </w:tcPr>
          <w:p>
            <w:pPr>
              <w:pStyle w:val="19"/>
            </w:pPr>
            <w:r>
              <w:t>919.65</w:t>
            </w:r>
          </w:p>
        </w:tc>
        <w:tc>
          <w:tcPr>
            <w:tcW w:w="1474" w:type="dxa"/>
            <w:tcBorders>
              <w:left w:val="single" w:sz="6" w:space="0" w:color="auto"/>
              <w:right w:val="single" w:sz="6" w:space="0" w:color="auto"/>
            </w:tcBorders>
            <w:vAlign w:val="center"/>
          </w:tcPr>
          <w:p>
            <w:pPr>
              <w:pStyle w:val="19"/>
            </w:pPr>
            <w:r>
              <w:t>919.65</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w:t>
            </w:r>
          </w:p>
        </w:tc>
        <w:tc>
          <w:tcPr>
            <w:tcW w:w="3402" w:type="dxa"/>
            <w:tcBorders>
              <w:left w:val="single" w:sz="6" w:space="0" w:color="auto"/>
              <w:right w:val="single" w:sz="6" w:space="0" w:color="auto"/>
            </w:tcBorders>
            <w:vAlign w:val="center"/>
          </w:tcPr>
          <w:p>
            <w:pPr>
              <w:pStyle w:val="20"/>
            </w:pPr>
            <w:r>
              <w:t>二、政府性基金预算拨款</w:t>
            </w: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二、外交支出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w:t>
            </w:r>
          </w:p>
        </w:tc>
        <w:tc>
          <w:tcPr>
            <w:tcW w:w="3402" w:type="dxa"/>
            <w:tcBorders>
              <w:left w:val="single" w:sz="6" w:space="0" w:color="auto"/>
              <w:right w:val="single" w:sz="6" w:space="0" w:color="auto"/>
            </w:tcBorders>
            <w:vAlign w:val="center"/>
          </w:tcPr>
          <w:p>
            <w:pPr>
              <w:pStyle w:val="20"/>
            </w:pPr>
            <w:r>
              <w:t>三、国有资本经营预算拨款</w:t>
            </w: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三、国防支出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4</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四、公共安全支出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5</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五、教育支出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6</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六、科学技术支出</w:t>
            </w:r>
          </w:p>
        </w:tc>
        <w:tc>
          <w:tcPr>
            <w:tcW w:w="1474" w:type="dxa"/>
            <w:tcBorders>
              <w:left w:val="single" w:sz="6" w:space="0" w:color="auto"/>
              <w:right w:val="single" w:sz="6" w:space="0" w:color="auto"/>
            </w:tcBorders>
            <w:vAlign w:val="center"/>
          </w:tcPr>
          <w:p>
            <w:pPr>
              <w:pStyle w:val="19"/>
            </w:pPr>
            <w:r>
              <w:t>5.00</w:t>
            </w:r>
          </w:p>
        </w:tc>
        <w:tc>
          <w:tcPr>
            <w:tcW w:w="1474" w:type="dxa"/>
            <w:tcBorders>
              <w:left w:val="single" w:sz="6" w:space="0" w:color="auto"/>
              <w:right w:val="single" w:sz="6" w:space="0" w:color="auto"/>
            </w:tcBorders>
            <w:vAlign w:val="center"/>
          </w:tcPr>
          <w:p>
            <w:pPr>
              <w:pStyle w:val="19"/>
            </w:pPr>
            <w:r>
              <w:t>5.00</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7</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七、文化旅游体育与传媒支出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8</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八、社会保障和就业支出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9</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九、社会保险基金支出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10</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十、卫生健康支出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11</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十一、节能环保支出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12</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十二、城乡社区支出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13</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十三、农林水支出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14</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十四、交通运输支出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15</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十五、资源勘探工业信息等支出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16</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十六、商业服务业等支出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17</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十七、金融支出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18</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十八、援助其他地区支出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19</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十九、自然资源海洋气象等支出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20</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二十、住房保障支出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21</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二十一、粮油物资储备支出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22</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二十二、国有资本经营预算支出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23</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二十三、灾害防治及应急管理支出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24</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二十四、预备费</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25</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二十五、其他支出</w:t>
            </w:r>
          </w:p>
        </w:tc>
        <w:tc>
          <w:tcPr>
            <w:tcW w:w="1474" w:type="dxa"/>
            <w:tcBorders>
              <w:left w:val="single" w:sz="6" w:space="0" w:color="auto"/>
              <w:right w:val="single" w:sz="6" w:space="0" w:color="auto"/>
            </w:tcBorders>
            <w:vAlign w:val="center"/>
          </w:tcPr>
          <w:p>
            <w:pPr>
              <w:pStyle w:val="19"/>
            </w:pPr>
            <w:r>
              <w:t>7987.32</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r>
              <w:t>7987.32</w:t>
            </w: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26</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二十六、转移性支出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27</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二十七、债务还本支出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28</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二十八、债务付息支出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29</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二十九、债务发行费用支出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30</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三十、抗疫特别国债安排的支出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31</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三十一、人行科目</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32</w:t>
            </w:r>
          </w:p>
        </w:tc>
        <w:tc>
          <w:tcPr>
            <w:tcW w:w="3402" w:type="dxa"/>
            <w:tcBorders>
              <w:left w:val="single" w:sz="6" w:space="0" w:color="auto"/>
              <w:right w:val="single" w:sz="6" w:space="0" w:color="auto"/>
            </w:tcBorders>
            <w:vAlign w:val="center"/>
          </w:tcPr>
          <w:p>
            <w:pPr>
              <w:pStyle w:val="22"/>
            </w:pPr>
            <w:r>
              <w:t>本年收入合计</w:t>
            </w:r>
          </w:p>
        </w:tc>
        <w:tc>
          <w:tcPr>
            <w:tcW w:w="1474" w:type="dxa"/>
            <w:tcBorders>
              <w:left w:val="single" w:sz="6" w:space="0" w:color="auto"/>
              <w:right w:val="single" w:sz="6" w:space="0" w:color="auto"/>
            </w:tcBorders>
            <w:vAlign w:val="center"/>
          </w:tcPr>
          <w:p>
            <w:pPr>
              <w:pStyle w:val="23"/>
            </w:pPr>
            <w:r>
              <w:t>924.65</w:t>
            </w:r>
          </w:p>
        </w:tc>
        <w:tc>
          <w:tcPr>
            <w:tcW w:w="3402" w:type="dxa"/>
            <w:tcBorders>
              <w:left w:val="single" w:sz="6" w:space="0" w:color="auto"/>
              <w:right w:val="single" w:sz="6" w:space="0" w:color="auto"/>
            </w:tcBorders>
            <w:vAlign w:val="center"/>
          </w:tcPr>
          <w:p>
            <w:pPr>
              <w:pStyle w:val="22"/>
            </w:pPr>
            <w:r>
              <w:t>本年支出合计</w:t>
            </w:r>
          </w:p>
        </w:tc>
        <w:tc>
          <w:tcPr>
            <w:tcW w:w="1474" w:type="dxa"/>
            <w:tcBorders>
              <w:left w:val="single" w:sz="6" w:space="0" w:color="auto"/>
              <w:right w:val="single" w:sz="6" w:space="0" w:color="auto"/>
            </w:tcBorders>
            <w:vAlign w:val="center"/>
          </w:tcPr>
          <w:p>
            <w:pPr>
              <w:pStyle w:val="23"/>
            </w:pPr>
            <w:r>
              <w:t>8911.97</w:t>
            </w:r>
          </w:p>
        </w:tc>
        <w:tc>
          <w:tcPr>
            <w:tcW w:w="1474" w:type="dxa"/>
            <w:tcBorders>
              <w:left w:val="single" w:sz="6" w:space="0" w:color="auto"/>
              <w:right w:val="single" w:sz="6" w:space="0" w:color="auto"/>
            </w:tcBorders>
            <w:vAlign w:val="center"/>
          </w:tcPr>
          <w:p>
            <w:pPr>
              <w:pStyle w:val="23"/>
            </w:pPr>
            <w:r>
              <w:t>924.65</w:t>
            </w:r>
          </w:p>
        </w:tc>
        <w:tc>
          <w:tcPr>
            <w:tcW w:w="1474" w:type="dxa"/>
            <w:tcBorders>
              <w:left w:val="single" w:sz="6" w:space="0" w:color="auto"/>
              <w:right w:val="single" w:sz="6" w:space="0" w:color="auto"/>
            </w:tcBorders>
            <w:vAlign w:val="center"/>
          </w:tcPr>
          <w:p>
            <w:pPr>
              <w:pStyle w:val="23"/>
            </w:pPr>
            <w:r>
              <w:t>7987.32</w:t>
            </w:r>
          </w:p>
        </w:tc>
        <w:tc>
          <w:tcPr>
            <w:tcW w:w="1474" w:type="dxa"/>
            <w:tcBorders>
              <w:left w:val="single" w:sz="6" w:space="0" w:color="auto"/>
              <w:right w:val="single" w:sz="6" w:space="0" w:color="auto"/>
            </w:tcBorders>
            <w:vAlign w:val="center"/>
          </w:tcPr>
          <w:p>
            <w:pPr>
              <w:pStyle w:val="23"/>
            </w:pPr>
          </w:p>
        </w:tc>
      </w:tr>
      <w:tr>
        <w:trPr>
          <w:trHeight w:val="369"/>
        </w:trPr>
        <w:tc>
          <w:tcPr>
            <w:tcW w:w="850" w:type="dxa"/>
            <w:tcBorders>
              <w:left w:val="single" w:sz="6" w:space="0" w:color="auto"/>
              <w:right w:val="single" w:sz="6" w:space="0" w:color="auto"/>
            </w:tcBorders>
            <w:vAlign w:val="center"/>
          </w:tcPr>
          <w:p>
            <w:pPr>
              <w:pStyle w:val="21"/>
            </w:pPr>
            <w:r>
              <w:t>33</w:t>
            </w:r>
          </w:p>
        </w:tc>
        <w:tc>
          <w:tcPr>
            <w:tcW w:w="3402" w:type="dxa"/>
            <w:tcBorders>
              <w:left w:val="single" w:sz="6" w:space="0" w:color="auto"/>
              <w:right w:val="single" w:sz="6" w:space="0" w:color="auto"/>
            </w:tcBorders>
            <w:vAlign w:val="center"/>
          </w:tcPr>
          <w:p>
            <w:pPr>
              <w:pStyle w:val="20"/>
            </w:pPr>
            <w:r>
              <w:t>年初财政拨款结转和结余</w:t>
            </w:r>
          </w:p>
        </w:tc>
        <w:tc>
          <w:tcPr>
            <w:tcW w:w="1474" w:type="dxa"/>
            <w:tcBorders>
              <w:left w:val="single" w:sz="6" w:space="0" w:color="auto"/>
              <w:right w:val="single" w:sz="6" w:space="0" w:color="auto"/>
            </w:tcBorders>
            <w:vAlign w:val="center"/>
          </w:tcPr>
          <w:p>
            <w:pPr>
              <w:pStyle w:val="19"/>
            </w:pPr>
            <w:r>
              <w:t>7987.32</w:t>
            </w:r>
          </w:p>
        </w:tc>
        <w:tc>
          <w:tcPr>
            <w:tcW w:w="3402" w:type="dxa"/>
            <w:tcBorders>
              <w:left w:val="single" w:sz="6" w:space="0" w:color="auto"/>
              <w:right w:val="single" w:sz="6" w:space="0" w:color="auto"/>
            </w:tcBorders>
            <w:vAlign w:val="center"/>
          </w:tcPr>
          <w:p>
            <w:pPr>
              <w:pStyle w:val="20"/>
            </w:pPr>
            <w:r>
              <w:t>年末财政拨款结转和结余</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34</w:t>
            </w:r>
          </w:p>
        </w:tc>
        <w:tc>
          <w:tcPr>
            <w:tcW w:w="3402" w:type="dxa"/>
            <w:tcBorders>
              <w:left w:val="single" w:sz="6" w:space="0" w:color="auto"/>
              <w:right w:val="single" w:sz="6" w:space="0" w:color="auto"/>
            </w:tcBorders>
            <w:vAlign w:val="center"/>
          </w:tcPr>
          <w:p>
            <w:pPr>
              <w:pStyle w:val="20"/>
            </w:pPr>
            <w:r>
              <w:t>一、一般公共预算拨款</w:t>
            </w: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35</w:t>
            </w:r>
          </w:p>
        </w:tc>
        <w:tc>
          <w:tcPr>
            <w:tcW w:w="3402" w:type="dxa"/>
            <w:tcBorders>
              <w:left w:val="single" w:sz="6" w:space="0" w:color="auto"/>
              <w:right w:val="single" w:sz="6" w:space="0" w:color="auto"/>
            </w:tcBorders>
            <w:vAlign w:val="center"/>
          </w:tcPr>
          <w:p>
            <w:pPr>
              <w:pStyle w:val="20"/>
            </w:pPr>
            <w:r>
              <w:t>二、政府性基金预算拨款</w:t>
            </w:r>
          </w:p>
        </w:tc>
        <w:tc>
          <w:tcPr>
            <w:tcW w:w="1474" w:type="dxa"/>
            <w:tcBorders>
              <w:left w:val="single" w:sz="6" w:space="0" w:color="auto"/>
              <w:right w:val="single" w:sz="6" w:space="0" w:color="auto"/>
            </w:tcBorders>
            <w:vAlign w:val="center"/>
          </w:tcPr>
          <w:p>
            <w:pPr>
              <w:pStyle w:val="19"/>
            </w:pPr>
            <w:r>
              <w:t>7987.32</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36</w:t>
            </w:r>
          </w:p>
        </w:tc>
        <w:tc>
          <w:tcPr>
            <w:tcW w:w="3402" w:type="dxa"/>
            <w:tcBorders>
              <w:left w:val="single" w:sz="6" w:space="0" w:color="auto"/>
              <w:right w:val="single" w:sz="6" w:space="0" w:color="auto"/>
            </w:tcBorders>
            <w:vAlign w:val="center"/>
          </w:tcPr>
          <w:p>
            <w:pPr>
              <w:pStyle w:val="20"/>
            </w:pPr>
            <w:r>
              <w:t>三、国有资本经营预算拨款</w:t>
            </w: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37</w:t>
            </w:r>
          </w:p>
        </w:tc>
        <w:tc>
          <w:tcPr>
            <w:tcW w:w="3402" w:type="dxa"/>
            <w:tcBorders>
              <w:left w:val="single" w:sz="6" w:space="0" w:color="auto"/>
              <w:right w:val="single" w:sz="6" w:space="0" w:color="auto"/>
            </w:tcBorders>
            <w:vAlign w:val="center"/>
          </w:tcPr>
          <w:p>
            <w:pPr>
              <w:pStyle w:val="22"/>
            </w:pPr>
            <w:r>
              <w:t>收入总计</w:t>
            </w:r>
          </w:p>
        </w:tc>
        <w:tc>
          <w:tcPr>
            <w:tcW w:w="1474" w:type="dxa"/>
            <w:tcBorders>
              <w:left w:val="single" w:sz="6" w:space="0" w:color="auto"/>
              <w:right w:val="single" w:sz="6" w:space="0" w:color="auto"/>
            </w:tcBorders>
            <w:vAlign w:val="center"/>
          </w:tcPr>
          <w:p>
            <w:pPr>
              <w:pStyle w:val="23"/>
            </w:pPr>
            <w:r>
              <w:t>8911.97</w:t>
            </w:r>
          </w:p>
        </w:tc>
        <w:tc>
          <w:tcPr>
            <w:tcW w:w="3402" w:type="dxa"/>
            <w:tcBorders>
              <w:left w:val="single" w:sz="6" w:space="0" w:color="auto"/>
              <w:right w:val="single" w:sz="6" w:space="0" w:color="auto"/>
            </w:tcBorders>
            <w:vAlign w:val="center"/>
          </w:tcPr>
          <w:p>
            <w:pPr>
              <w:pStyle w:val="22"/>
            </w:pPr>
            <w:r>
              <w:t>支出总计</w:t>
            </w:r>
          </w:p>
        </w:tc>
        <w:tc>
          <w:tcPr>
            <w:tcW w:w="1474" w:type="dxa"/>
            <w:tcBorders>
              <w:left w:val="single" w:sz="6" w:space="0" w:color="auto"/>
              <w:right w:val="single" w:sz="6" w:space="0" w:color="auto"/>
            </w:tcBorders>
            <w:vAlign w:val="center"/>
          </w:tcPr>
          <w:p>
            <w:pPr>
              <w:pStyle w:val="23"/>
            </w:pPr>
            <w:r>
              <w:t>8911.97</w:t>
            </w:r>
          </w:p>
        </w:tc>
        <w:tc>
          <w:tcPr>
            <w:tcW w:w="1474" w:type="dxa"/>
            <w:tcBorders>
              <w:left w:val="single" w:sz="6" w:space="0" w:color="auto"/>
              <w:right w:val="single" w:sz="6" w:space="0" w:color="auto"/>
            </w:tcBorders>
            <w:vAlign w:val="center"/>
          </w:tcPr>
          <w:p>
            <w:pPr>
              <w:pStyle w:val="23"/>
            </w:pPr>
            <w:r>
              <w:t>924.65</w:t>
            </w:r>
          </w:p>
        </w:tc>
        <w:tc>
          <w:tcPr>
            <w:tcW w:w="1474" w:type="dxa"/>
            <w:tcBorders>
              <w:left w:val="single" w:sz="6" w:space="0" w:color="auto"/>
              <w:right w:val="single" w:sz="6" w:space="0" w:color="auto"/>
            </w:tcBorders>
            <w:vAlign w:val="center"/>
          </w:tcPr>
          <w:p>
            <w:pPr>
              <w:pStyle w:val="23"/>
            </w:pPr>
            <w:r>
              <w:t>7987.32</w:t>
            </w:r>
          </w:p>
        </w:tc>
        <w:tc>
          <w:tcPr>
            <w:tcW w:w="1474" w:type="dxa"/>
            <w:tcBorders>
              <w:left w:val="single" w:sz="6" w:space="0" w:color="auto"/>
              <w:right w:val="single" w:sz="6" w:space="0" w:color="auto"/>
            </w:tcBorders>
            <w:vAlign w:val="center"/>
          </w:tcPr>
          <w:p>
            <w:pPr>
              <w:pStyle w:val="23"/>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单位预算一般公共预算财政拨款支出表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2551" w:type="dxa"/>
            <w:tcBorders>
              <w:top w:val="single" w:sz="6" w:space="0" w:color="FFFFFF"/>
              <w:left w:val="single" w:sz="6" w:space="0" w:color="FFFFFF"/>
              <w:right w:val="single" w:sz="6" w:space="0" w:color="FFFFFF"/>
            </w:tcBorders>
            <w:vAlign w:val="center"/>
          </w:tcPr>
          <w:p>
            <w:pPr>
              <w:pStyle w:val="16"/>
            </w:pPr>
            <w:r>
              <w:t>预算年度：2025</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726" w:type="dxa"/>
            <w:gridSpan w:val="2"/>
            <w:tcBorders>
              <w:left w:val="single" w:sz="6" w:space="0" w:color="auto"/>
              <w:right w:val="single" w:sz="6" w:space="0" w:color="auto"/>
            </w:tcBorders>
            <w:vAlign w:val="center"/>
          </w:tcPr>
          <w:p>
            <w:pPr>
              <w:pStyle w:val="18"/>
            </w:pPr>
            <w:r>
              <w:t>功能分类科目</w:t>
            </w:r>
          </w:p>
        </w:tc>
        <w:tc>
          <w:tcPr>
            <w:tcW w:w="2551" w:type="dxa"/>
            <w:vMerge w:val="restart"/>
            <w:tcBorders>
              <w:left w:val="single" w:sz="6" w:space="0" w:color="auto"/>
              <w:right w:val="single" w:sz="6" w:space="0" w:color="auto"/>
            </w:tcBorders>
            <w:vAlign w:val="center"/>
          </w:tcPr>
          <w:p>
            <w:pPr>
              <w:pStyle w:val="18"/>
            </w:pPr>
            <w:r>
              <w:t>合计</w:t>
            </w:r>
          </w:p>
        </w:tc>
        <w:tc>
          <w:tcPr>
            <w:tcW w:w="2551" w:type="dxa"/>
            <w:vMerge w:val="restart"/>
            <w:tcBorders>
              <w:left w:val="single" w:sz="6" w:space="0" w:color="auto"/>
              <w:right w:val="single" w:sz="6" w:space="0" w:color="auto"/>
            </w:tcBorders>
            <w:vAlign w:val="center"/>
          </w:tcPr>
          <w:p>
            <w:pPr>
              <w:pStyle w:val="18"/>
            </w:pPr>
            <w:r>
              <w:t>基本支出</w:t>
            </w:r>
          </w:p>
        </w:tc>
        <w:tc>
          <w:tcPr>
            <w:tcW w:w="2551" w:type="dxa"/>
            <w:vMerge w:val="restart"/>
            <w:tcBorders>
              <w:left w:val="single" w:sz="6" w:space="0" w:color="auto"/>
              <w:right w:val="single" w:sz="6" w:space="0" w:color="auto"/>
            </w:tcBorders>
            <w:vAlign w:val="center"/>
          </w:tcPr>
          <w:p>
            <w:pPr>
              <w:pStyle w:val="18"/>
            </w:pPr>
            <w:r>
              <w:t>项目支出</w:t>
            </w:r>
          </w:p>
        </w:tc>
      </w:tr>
      <w:tr>
        <w:trPr>
          <w:trHeight w:val="369"/>
          <w:tblHeader/>
        </w:trPr>
        <w:tc>
          <w:tcPr>
            <w:tcW w:w="850" w:type="dxa"/>
            <w:vMerge/>
            <w:tcBorders>
              <w:left w:val="single" w:sz="6" w:space="0" w:color="auto"/>
              <w:right w:val="single" w:sz="6" w:space="0" w:color="auto"/>
            </w:tcBorders>
          </w:tcPr>
          <w:p/>
        </w:tc>
        <w:tc>
          <w:tcPr>
            <w:tcW w:w="1191" w:type="dxa"/>
            <w:tcBorders>
              <w:left w:val="single" w:sz="6" w:space="0" w:color="auto"/>
              <w:right w:val="single" w:sz="6" w:space="0" w:color="auto"/>
            </w:tcBorders>
            <w:vAlign w:val="center"/>
          </w:tcPr>
          <w:p>
            <w:pPr>
              <w:pStyle w:val="18"/>
            </w:pPr>
            <w:r>
              <w:t>科目编码</w:t>
            </w:r>
          </w:p>
        </w:tc>
        <w:tc>
          <w:tcPr>
            <w:tcW w:w="4535" w:type="dxa"/>
            <w:tcBorders>
              <w:left w:val="single" w:sz="6" w:space="0" w:color="auto"/>
              <w:right w:val="single" w:sz="6" w:space="0" w:color="auto"/>
            </w:tcBorders>
            <w:vAlign w:val="center"/>
          </w:tcPr>
          <w:p>
            <w:pPr>
              <w:pStyle w:val="18"/>
            </w:pPr>
            <w:r>
              <w:t>科目名称</w:t>
            </w: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1191"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2551" w:type="dxa"/>
            <w:tcBorders>
              <w:left w:val="single" w:sz="6" w:space="0" w:color="auto"/>
              <w:right w:val="single" w:sz="6" w:space="0" w:color="auto"/>
            </w:tcBorders>
            <w:vAlign w:val="center"/>
          </w:tcPr>
          <w:p>
            <w:pPr>
              <w:pStyle w:val="18"/>
            </w:pPr>
            <w:r>
              <w:t>3</w:t>
            </w:r>
          </w:p>
        </w:tc>
        <w:tc>
          <w:tcPr>
            <w:tcW w:w="2551" w:type="dxa"/>
            <w:tcBorders>
              <w:left w:val="single" w:sz="6" w:space="0" w:color="auto"/>
              <w:right w:val="single" w:sz="6" w:space="0" w:color="auto"/>
            </w:tcBorders>
            <w:vAlign w:val="center"/>
          </w:tcPr>
          <w:p>
            <w:pPr>
              <w:pStyle w:val="18"/>
            </w:pPr>
            <w:r>
              <w:t>4</w:t>
            </w:r>
          </w:p>
        </w:tc>
        <w:tc>
          <w:tcPr>
            <w:tcW w:w="2551" w:type="dxa"/>
            <w:tcBorders>
              <w:left w:val="single" w:sz="6" w:space="0" w:color="auto"/>
              <w:right w:val="single" w:sz="6" w:space="0" w:color="auto"/>
            </w:tcBorders>
            <w:vAlign w:val="center"/>
          </w:tcPr>
          <w:p>
            <w:pPr>
              <w:pStyle w:val="18"/>
            </w:pPr>
            <w:r>
              <w:t>5</w:t>
            </w:r>
          </w:p>
        </w:tc>
      </w:tr>
      <w:tr>
        <w:trPr>
          <w:trHeight w:val="369"/>
        </w:trPr>
        <w:tc>
          <w:tcPr>
            <w:tcW w:w="850" w:type="dxa"/>
            <w:tcBorders>
              <w:left w:val="single" w:sz="6" w:space="0" w:color="auto"/>
              <w:right w:val="single" w:sz="6" w:space="0" w:color="auto"/>
            </w:tcBorders>
            <w:vAlign w:val="center"/>
          </w:tcPr>
          <w:p>
            <w:pPr>
              <w:pStyle w:val="21"/>
            </w:pPr>
            <w:r>
              <w:t>1</w:t>
            </w:r>
          </w:p>
        </w:tc>
        <w:tc>
          <w:tcPr>
            <w:tcW w:w="1191" w:type="dxa"/>
            <w:tcBorders>
              <w:left w:val="single" w:sz="6" w:space="0" w:color="auto"/>
              <w:right w:val="single" w:sz="6" w:space="0" w:color="auto"/>
            </w:tcBorders>
            <w:vAlign w:val="center"/>
          </w:tcPr>
          <w:p>
            <w:pPr>
              <w:pStyle w:val="24"/>
            </w:pPr>
          </w:p>
        </w:tc>
        <w:tc>
          <w:tcPr>
            <w:tcW w:w="4535" w:type="dxa"/>
            <w:tcBorders>
              <w:left w:val="single" w:sz="6" w:space="0" w:color="auto"/>
              <w:right w:val="single" w:sz="6" w:space="0" w:color="auto"/>
            </w:tcBorders>
            <w:vAlign w:val="center"/>
          </w:tcPr>
          <w:p>
            <w:pPr>
              <w:pStyle w:val="22"/>
            </w:pPr>
            <w:r>
              <w:t>合计</w:t>
            </w:r>
          </w:p>
        </w:tc>
        <w:tc>
          <w:tcPr>
            <w:tcW w:w="2551" w:type="dxa"/>
            <w:tcBorders>
              <w:left w:val="single" w:sz="6" w:space="0" w:color="auto"/>
              <w:right w:val="single" w:sz="6" w:space="0" w:color="auto"/>
            </w:tcBorders>
            <w:vAlign w:val="center"/>
          </w:tcPr>
          <w:p>
            <w:pPr>
              <w:pStyle w:val="23"/>
            </w:pPr>
            <w:r>
              <w:t>924.65</w:t>
            </w:r>
          </w:p>
        </w:tc>
        <w:tc>
          <w:tcPr>
            <w:tcW w:w="2551" w:type="dxa"/>
            <w:tcBorders>
              <w:left w:val="single" w:sz="6" w:space="0" w:color="auto"/>
              <w:right w:val="single" w:sz="6" w:space="0" w:color="auto"/>
            </w:tcBorders>
            <w:vAlign w:val="center"/>
          </w:tcPr>
          <w:p>
            <w:pPr>
              <w:pStyle w:val="23"/>
            </w:pPr>
            <w:r>
              <w:t>69.21</w:t>
            </w:r>
          </w:p>
        </w:tc>
        <w:tc>
          <w:tcPr>
            <w:tcW w:w="2551" w:type="dxa"/>
            <w:tcBorders>
              <w:left w:val="single" w:sz="6" w:space="0" w:color="auto"/>
              <w:right w:val="single" w:sz="6" w:space="0" w:color="auto"/>
            </w:tcBorders>
            <w:vAlign w:val="center"/>
          </w:tcPr>
          <w:p>
            <w:pPr>
              <w:pStyle w:val="23"/>
            </w:pPr>
            <w:r>
              <w:t>855.44</w:t>
            </w:r>
          </w:p>
        </w:tc>
      </w:tr>
      <w:tr>
        <w:trPr>
          <w:trHeight w:val="369"/>
        </w:trPr>
        <w:tc>
          <w:tcPr>
            <w:tcW w:w="850" w:type="dxa"/>
            <w:tcBorders>
              <w:left w:val="single" w:sz="6" w:space="0" w:color="auto"/>
              <w:right w:val="single" w:sz="6" w:space="0" w:color="auto"/>
            </w:tcBorders>
            <w:vAlign w:val="center"/>
          </w:tcPr>
          <w:p>
            <w:pPr>
              <w:pStyle w:val="21"/>
            </w:pPr>
            <w:r>
              <w:t>2</w:t>
            </w:r>
          </w:p>
        </w:tc>
        <w:tc>
          <w:tcPr>
            <w:tcW w:w="1191" w:type="dxa"/>
            <w:tcBorders>
              <w:left w:val="single" w:sz="6" w:space="0" w:color="auto"/>
              <w:right w:val="single" w:sz="6" w:space="0" w:color="auto"/>
            </w:tcBorders>
            <w:vAlign w:val="center"/>
          </w:tcPr>
          <w:p>
            <w:pPr>
              <w:pStyle w:val="20"/>
            </w:pPr>
            <w:r>
              <w:t>201</w:t>
            </w:r>
          </w:p>
        </w:tc>
        <w:tc>
          <w:tcPr>
            <w:tcW w:w="4535" w:type="dxa"/>
            <w:tcBorders>
              <w:left w:val="single" w:sz="6" w:space="0" w:color="auto"/>
              <w:right w:val="single" w:sz="6" w:space="0" w:color="auto"/>
            </w:tcBorders>
            <w:vAlign w:val="center"/>
          </w:tcPr>
          <w:p>
            <w:pPr>
              <w:pStyle w:val="20"/>
            </w:pPr>
            <w:r>
              <w:t>一般公共服务支出</w:t>
            </w:r>
          </w:p>
        </w:tc>
        <w:tc>
          <w:tcPr>
            <w:tcW w:w="2551" w:type="dxa"/>
            <w:tcBorders>
              <w:left w:val="single" w:sz="6" w:space="0" w:color="auto"/>
              <w:right w:val="single" w:sz="6" w:space="0" w:color="auto"/>
            </w:tcBorders>
            <w:vAlign w:val="center"/>
          </w:tcPr>
          <w:p>
            <w:pPr>
              <w:pStyle w:val="19"/>
            </w:pPr>
            <w:r>
              <w:t>919.65</w:t>
            </w:r>
          </w:p>
        </w:tc>
        <w:tc>
          <w:tcPr>
            <w:tcW w:w="2551" w:type="dxa"/>
            <w:tcBorders>
              <w:left w:val="single" w:sz="6" w:space="0" w:color="auto"/>
              <w:right w:val="single" w:sz="6" w:space="0" w:color="auto"/>
            </w:tcBorders>
            <w:vAlign w:val="center"/>
          </w:tcPr>
          <w:p>
            <w:pPr>
              <w:pStyle w:val="19"/>
            </w:pPr>
            <w:r>
              <w:t>69.21</w:t>
            </w:r>
          </w:p>
        </w:tc>
        <w:tc>
          <w:tcPr>
            <w:tcW w:w="2551" w:type="dxa"/>
            <w:tcBorders>
              <w:left w:val="single" w:sz="6" w:space="0" w:color="auto"/>
              <w:right w:val="single" w:sz="6" w:space="0" w:color="auto"/>
            </w:tcBorders>
            <w:vAlign w:val="center"/>
          </w:tcPr>
          <w:p>
            <w:pPr>
              <w:pStyle w:val="19"/>
            </w:pPr>
            <w:r>
              <w:t>850.44</w:t>
            </w:r>
          </w:p>
        </w:tc>
      </w:tr>
      <w:tr>
        <w:trPr>
          <w:trHeight w:val="369"/>
        </w:trPr>
        <w:tc>
          <w:tcPr>
            <w:tcW w:w="850" w:type="dxa"/>
            <w:tcBorders>
              <w:left w:val="single" w:sz="6" w:space="0" w:color="auto"/>
              <w:right w:val="single" w:sz="6" w:space="0" w:color="auto"/>
            </w:tcBorders>
            <w:vAlign w:val="center"/>
          </w:tcPr>
          <w:p>
            <w:pPr>
              <w:pStyle w:val="21"/>
            </w:pPr>
            <w:r>
              <w:t>3</w:t>
            </w:r>
          </w:p>
        </w:tc>
        <w:tc>
          <w:tcPr>
            <w:tcW w:w="1191" w:type="dxa"/>
            <w:tcBorders>
              <w:left w:val="single" w:sz="6" w:space="0" w:color="auto"/>
              <w:right w:val="single" w:sz="6" w:space="0" w:color="auto"/>
            </w:tcBorders>
            <w:vAlign w:val="center"/>
          </w:tcPr>
          <w:p>
            <w:pPr>
              <w:pStyle w:val="20"/>
            </w:pPr>
            <w:r>
              <w:t>20103</w:t>
            </w:r>
          </w:p>
        </w:tc>
        <w:tc>
          <w:tcPr>
            <w:tcW w:w="4535" w:type="dxa"/>
            <w:tcBorders>
              <w:left w:val="single" w:sz="6" w:space="0" w:color="auto"/>
              <w:right w:val="single" w:sz="6" w:space="0" w:color="auto"/>
            </w:tcBorders>
            <w:vAlign w:val="center"/>
          </w:tcPr>
          <w:p>
            <w:pPr>
              <w:pStyle w:val="20"/>
            </w:pPr>
            <w:r>
              <w:t>政府办公厅（室）及相关机构事务</w:t>
            </w:r>
          </w:p>
        </w:tc>
        <w:tc>
          <w:tcPr>
            <w:tcW w:w="2551" w:type="dxa"/>
            <w:tcBorders>
              <w:left w:val="single" w:sz="6" w:space="0" w:color="auto"/>
              <w:right w:val="single" w:sz="6" w:space="0" w:color="auto"/>
            </w:tcBorders>
            <w:vAlign w:val="center"/>
          </w:tcPr>
          <w:p>
            <w:pPr>
              <w:pStyle w:val="19"/>
            </w:pPr>
            <w:r>
              <w:t>685.71</w:t>
            </w:r>
          </w:p>
        </w:tc>
        <w:tc>
          <w:tcPr>
            <w:tcW w:w="2551" w:type="dxa"/>
            <w:tcBorders>
              <w:left w:val="single" w:sz="6" w:space="0" w:color="auto"/>
              <w:right w:val="single" w:sz="6" w:space="0" w:color="auto"/>
            </w:tcBorders>
            <w:vAlign w:val="center"/>
          </w:tcPr>
          <w:p>
            <w:pPr>
              <w:pStyle w:val="19"/>
            </w:pPr>
            <w:r>
              <w:t>35.27</w:t>
            </w:r>
          </w:p>
        </w:tc>
        <w:tc>
          <w:tcPr>
            <w:tcW w:w="2551" w:type="dxa"/>
            <w:tcBorders>
              <w:left w:val="single" w:sz="6" w:space="0" w:color="auto"/>
              <w:right w:val="single" w:sz="6" w:space="0" w:color="auto"/>
            </w:tcBorders>
            <w:vAlign w:val="center"/>
          </w:tcPr>
          <w:p>
            <w:pPr>
              <w:pStyle w:val="19"/>
            </w:pPr>
            <w:r>
              <w:t>650.44</w:t>
            </w:r>
          </w:p>
        </w:tc>
      </w:tr>
      <w:tr>
        <w:trPr>
          <w:trHeight w:val="369"/>
        </w:trPr>
        <w:tc>
          <w:tcPr>
            <w:tcW w:w="850" w:type="dxa"/>
            <w:tcBorders>
              <w:left w:val="single" w:sz="6" w:space="0" w:color="auto"/>
              <w:right w:val="single" w:sz="6" w:space="0" w:color="auto"/>
            </w:tcBorders>
            <w:vAlign w:val="center"/>
          </w:tcPr>
          <w:p>
            <w:pPr>
              <w:pStyle w:val="21"/>
            </w:pPr>
            <w:r>
              <w:t>4</w:t>
            </w:r>
          </w:p>
        </w:tc>
        <w:tc>
          <w:tcPr>
            <w:tcW w:w="1191" w:type="dxa"/>
            <w:tcBorders>
              <w:left w:val="single" w:sz="6" w:space="0" w:color="auto"/>
              <w:right w:val="single" w:sz="6" w:space="0" w:color="auto"/>
            </w:tcBorders>
            <w:vAlign w:val="center"/>
          </w:tcPr>
          <w:p>
            <w:pPr>
              <w:pStyle w:val="20"/>
            </w:pPr>
            <w:r>
              <w:t>2010399</w:t>
            </w:r>
          </w:p>
        </w:tc>
        <w:tc>
          <w:tcPr>
            <w:tcW w:w="4535" w:type="dxa"/>
            <w:tcBorders>
              <w:left w:val="single" w:sz="6" w:space="0" w:color="auto"/>
              <w:right w:val="single" w:sz="6" w:space="0" w:color="auto"/>
            </w:tcBorders>
            <w:vAlign w:val="center"/>
          </w:tcPr>
          <w:p>
            <w:pPr>
              <w:pStyle w:val="20"/>
            </w:pPr>
            <w:r>
              <w:t>其他政府办公厅（室）及相关机构事务支出</w:t>
            </w:r>
          </w:p>
        </w:tc>
        <w:tc>
          <w:tcPr>
            <w:tcW w:w="2551" w:type="dxa"/>
            <w:tcBorders>
              <w:left w:val="single" w:sz="6" w:space="0" w:color="auto"/>
              <w:right w:val="single" w:sz="6" w:space="0" w:color="auto"/>
            </w:tcBorders>
            <w:vAlign w:val="center"/>
          </w:tcPr>
          <w:p>
            <w:pPr>
              <w:pStyle w:val="19"/>
            </w:pPr>
            <w:r>
              <w:t>685.71</w:t>
            </w:r>
          </w:p>
        </w:tc>
        <w:tc>
          <w:tcPr>
            <w:tcW w:w="2551" w:type="dxa"/>
            <w:tcBorders>
              <w:left w:val="single" w:sz="6" w:space="0" w:color="auto"/>
              <w:right w:val="single" w:sz="6" w:space="0" w:color="auto"/>
            </w:tcBorders>
            <w:vAlign w:val="center"/>
          </w:tcPr>
          <w:p>
            <w:pPr>
              <w:pStyle w:val="19"/>
            </w:pPr>
            <w:r>
              <w:t>35.27</w:t>
            </w:r>
          </w:p>
        </w:tc>
        <w:tc>
          <w:tcPr>
            <w:tcW w:w="2551" w:type="dxa"/>
            <w:tcBorders>
              <w:left w:val="single" w:sz="6" w:space="0" w:color="auto"/>
              <w:right w:val="single" w:sz="6" w:space="0" w:color="auto"/>
            </w:tcBorders>
            <w:vAlign w:val="center"/>
          </w:tcPr>
          <w:p>
            <w:pPr>
              <w:pStyle w:val="19"/>
            </w:pPr>
            <w:r>
              <w:t>650.44</w:t>
            </w:r>
          </w:p>
        </w:tc>
      </w:tr>
      <w:tr>
        <w:trPr>
          <w:trHeight w:val="369"/>
        </w:trPr>
        <w:tc>
          <w:tcPr>
            <w:tcW w:w="850" w:type="dxa"/>
            <w:tcBorders>
              <w:left w:val="single" w:sz="6" w:space="0" w:color="auto"/>
              <w:right w:val="single" w:sz="6" w:space="0" w:color="auto"/>
            </w:tcBorders>
            <w:vAlign w:val="center"/>
          </w:tcPr>
          <w:p>
            <w:pPr>
              <w:pStyle w:val="21"/>
            </w:pPr>
            <w:r>
              <w:t>5</w:t>
            </w:r>
          </w:p>
        </w:tc>
        <w:tc>
          <w:tcPr>
            <w:tcW w:w="1191" w:type="dxa"/>
            <w:tcBorders>
              <w:left w:val="single" w:sz="6" w:space="0" w:color="auto"/>
              <w:right w:val="single" w:sz="6" w:space="0" w:color="auto"/>
            </w:tcBorders>
            <w:vAlign w:val="center"/>
          </w:tcPr>
          <w:p>
            <w:pPr>
              <w:pStyle w:val="20"/>
            </w:pPr>
            <w:r>
              <w:t>20139</w:t>
            </w:r>
          </w:p>
        </w:tc>
        <w:tc>
          <w:tcPr>
            <w:tcW w:w="4535" w:type="dxa"/>
            <w:tcBorders>
              <w:left w:val="single" w:sz="6" w:space="0" w:color="auto"/>
              <w:right w:val="single" w:sz="6" w:space="0" w:color="auto"/>
            </w:tcBorders>
            <w:vAlign w:val="center"/>
          </w:tcPr>
          <w:p>
            <w:pPr>
              <w:pStyle w:val="20"/>
            </w:pPr>
            <w:r>
              <w:t>社会工作事务</w:t>
            </w:r>
          </w:p>
        </w:tc>
        <w:tc>
          <w:tcPr>
            <w:tcW w:w="2551" w:type="dxa"/>
            <w:tcBorders>
              <w:left w:val="single" w:sz="6" w:space="0" w:color="auto"/>
              <w:right w:val="single" w:sz="6" w:space="0" w:color="auto"/>
            </w:tcBorders>
            <w:vAlign w:val="center"/>
          </w:tcPr>
          <w:p>
            <w:pPr>
              <w:pStyle w:val="19"/>
            </w:pPr>
            <w:r>
              <w:t>200.00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200.00</w:t>
            </w:r>
          </w:p>
        </w:tc>
      </w:tr>
      <w:tr>
        <w:trPr>
          <w:trHeight w:val="369"/>
        </w:trPr>
        <w:tc>
          <w:tcPr>
            <w:tcW w:w="850" w:type="dxa"/>
            <w:tcBorders>
              <w:left w:val="single" w:sz="6" w:space="0" w:color="auto"/>
              <w:right w:val="single" w:sz="6" w:space="0" w:color="auto"/>
            </w:tcBorders>
            <w:vAlign w:val="center"/>
          </w:tcPr>
          <w:p>
            <w:pPr>
              <w:pStyle w:val="21"/>
            </w:pPr>
            <w:r>
              <w:t>6</w:t>
            </w:r>
          </w:p>
        </w:tc>
        <w:tc>
          <w:tcPr>
            <w:tcW w:w="1191" w:type="dxa"/>
            <w:tcBorders>
              <w:left w:val="single" w:sz="6" w:space="0" w:color="auto"/>
              <w:right w:val="single" w:sz="6" w:space="0" w:color="auto"/>
            </w:tcBorders>
            <w:vAlign w:val="center"/>
          </w:tcPr>
          <w:p>
            <w:pPr>
              <w:pStyle w:val="20"/>
            </w:pPr>
            <w:r>
              <w:t>2013999</w:t>
            </w:r>
          </w:p>
        </w:tc>
        <w:tc>
          <w:tcPr>
            <w:tcW w:w="4535" w:type="dxa"/>
            <w:tcBorders>
              <w:left w:val="single" w:sz="6" w:space="0" w:color="auto"/>
              <w:right w:val="single" w:sz="6" w:space="0" w:color="auto"/>
            </w:tcBorders>
            <w:vAlign w:val="center"/>
          </w:tcPr>
          <w:p>
            <w:pPr>
              <w:pStyle w:val="20"/>
            </w:pPr>
            <w:r>
              <w:t>其他社会工作事务支出</w:t>
            </w:r>
          </w:p>
        </w:tc>
        <w:tc>
          <w:tcPr>
            <w:tcW w:w="2551" w:type="dxa"/>
            <w:tcBorders>
              <w:left w:val="single" w:sz="6" w:space="0" w:color="auto"/>
              <w:right w:val="single" w:sz="6" w:space="0" w:color="auto"/>
            </w:tcBorders>
            <w:vAlign w:val="center"/>
          </w:tcPr>
          <w:p>
            <w:pPr>
              <w:pStyle w:val="19"/>
            </w:pPr>
            <w:r>
              <w:t>200.00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200.00</w:t>
            </w:r>
          </w:p>
        </w:tc>
      </w:tr>
      <w:tr>
        <w:trPr>
          <w:trHeight w:val="369"/>
        </w:trPr>
        <w:tc>
          <w:tcPr>
            <w:tcW w:w="850" w:type="dxa"/>
            <w:tcBorders>
              <w:left w:val="single" w:sz="6" w:space="0" w:color="auto"/>
              <w:right w:val="single" w:sz="6" w:space="0" w:color="auto"/>
            </w:tcBorders>
            <w:vAlign w:val="center"/>
          </w:tcPr>
          <w:p>
            <w:pPr>
              <w:pStyle w:val="21"/>
            </w:pPr>
            <w:r>
              <w:t>7</w:t>
            </w:r>
          </w:p>
        </w:tc>
        <w:tc>
          <w:tcPr>
            <w:tcW w:w="1191" w:type="dxa"/>
            <w:tcBorders>
              <w:left w:val="single" w:sz="6" w:space="0" w:color="auto"/>
              <w:right w:val="single" w:sz="6" w:space="0" w:color="auto"/>
            </w:tcBorders>
            <w:vAlign w:val="center"/>
          </w:tcPr>
          <w:p>
            <w:pPr>
              <w:pStyle w:val="20"/>
            </w:pPr>
            <w:r>
              <w:t>20199</w:t>
            </w:r>
          </w:p>
        </w:tc>
        <w:tc>
          <w:tcPr>
            <w:tcW w:w="4535" w:type="dxa"/>
            <w:tcBorders>
              <w:left w:val="single" w:sz="6" w:space="0" w:color="auto"/>
              <w:right w:val="single" w:sz="6" w:space="0" w:color="auto"/>
            </w:tcBorders>
            <w:vAlign w:val="center"/>
          </w:tcPr>
          <w:p>
            <w:pPr>
              <w:pStyle w:val="20"/>
            </w:pPr>
            <w:r>
              <w:t>其他一般公共服务支出</w:t>
            </w:r>
          </w:p>
        </w:tc>
        <w:tc>
          <w:tcPr>
            <w:tcW w:w="2551" w:type="dxa"/>
            <w:tcBorders>
              <w:left w:val="single" w:sz="6" w:space="0" w:color="auto"/>
              <w:right w:val="single" w:sz="6" w:space="0" w:color="auto"/>
            </w:tcBorders>
            <w:vAlign w:val="center"/>
          </w:tcPr>
          <w:p>
            <w:pPr>
              <w:pStyle w:val="19"/>
            </w:pPr>
            <w:r>
              <w:t>33.94</w:t>
            </w:r>
          </w:p>
        </w:tc>
        <w:tc>
          <w:tcPr>
            <w:tcW w:w="2551" w:type="dxa"/>
            <w:tcBorders>
              <w:left w:val="single" w:sz="6" w:space="0" w:color="auto"/>
              <w:right w:val="single" w:sz="6" w:space="0" w:color="auto"/>
            </w:tcBorders>
            <w:vAlign w:val="center"/>
          </w:tcPr>
          <w:p>
            <w:pPr>
              <w:pStyle w:val="19"/>
            </w:pPr>
            <w:r>
              <w:t>33.94</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8</w:t>
            </w:r>
          </w:p>
        </w:tc>
        <w:tc>
          <w:tcPr>
            <w:tcW w:w="1191" w:type="dxa"/>
            <w:tcBorders>
              <w:left w:val="single" w:sz="6" w:space="0" w:color="auto"/>
              <w:right w:val="single" w:sz="6" w:space="0" w:color="auto"/>
            </w:tcBorders>
            <w:vAlign w:val="center"/>
          </w:tcPr>
          <w:p>
            <w:pPr>
              <w:pStyle w:val="20"/>
            </w:pPr>
            <w:r>
              <w:t>2019999</w:t>
            </w:r>
          </w:p>
        </w:tc>
        <w:tc>
          <w:tcPr>
            <w:tcW w:w="4535" w:type="dxa"/>
            <w:tcBorders>
              <w:left w:val="single" w:sz="6" w:space="0" w:color="auto"/>
              <w:right w:val="single" w:sz="6" w:space="0" w:color="auto"/>
            </w:tcBorders>
            <w:vAlign w:val="center"/>
          </w:tcPr>
          <w:p>
            <w:pPr>
              <w:pStyle w:val="20"/>
            </w:pPr>
            <w:r>
              <w:t>其他一般公共服务支出</w:t>
            </w:r>
          </w:p>
        </w:tc>
        <w:tc>
          <w:tcPr>
            <w:tcW w:w="2551" w:type="dxa"/>
            <w:tcBorders>
              <w:left w:val="single" w:sz="6" w:space="0" w:color="auto"/>
              <w:right w:val="single" w:sz="6" w:space="0" w:color="auto"/>
            </w:tcBorders>
            <w:vAlign w:val="center"/>
          </w:tcPr>
          <w:p>
            <w:pPr>
              <w:pStyle w:val="19"/>
            </w:pPr>
            <w:r>
              <w:t>33.94</w:t>
            </w:r>
          </w:p>
        </w:tc>
        <w:tc>
          <w:tcPr>
            <w:tcW w:w="2551" w:type="dxa"/>
            <w:tcBorders>
              <w:left w:val="single" w:sz="6" w:space="0" w:color="auto"/>
              <w:right w:val="single" w:sz="6" w:space="0" w:color="auto"/>
            </w:tcBorders>
            <w:vAlign w:val="center"/>
          </w:tcPr>
          <w:p>
            <w:pPr>
              <w:pStyle w:val="19"/>
            </w:pPr>
            <w:r>
              <w:t>33.94</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9</w:t>
            </w:r>
          </w:p>
        </w:tc>
        <w:tc>
          <w:tcPr>
            <w:tcW w:w="1191" w:type="dxa"/>
            <w:tcBorders>
              <w:left w:val="single" w:sz="6" w:space="0" w:color="auto"/>
              <w:right w:val="single" w:sz="6" w:space="0" w:color="auto"/>
            </w:tcBorders>
            <w:vAlign w:val="center"/>
          </w:tcPr>
          <w:p>
            <w:pPr>
              <w:pStyle w:val="20"/>
            </w:pPr>
            <w:r>
              <w:t>206</w:t>
            </w:r>
          </w:p>
        </w:tc>
        <w:tc>
          <w:tcPr>
            <w:tcW w:w="4535" w:type="dxa"/>
            <w:tcBorders>
              <w:left w:val="single" w:sz="6" w:space="0" w:color="auto"/>
              <w:right w:val="single" w:sz="6" w:space="0" w:color="auto"/>
            </w:tcBorders>
            <w:vAlign w:val="center"/>
          </w:tcPr>
          <w:p>
            <w:pPr>
              <w:pStyle w:val="20"/>
            </w:pPr>
            <w:r>
              <w:t>科学技术支出</w:t>
            </w:r>
          </w:p>
        </w:tc>
        <w:tc>
          <w:tcPr>
            <w:tcW w:w="2551" w:type="dxa"/>
            <w:tcBorders>
              <w:left w:val="single" w:sz="6" w:space="0" w:color="auto"/>
              <w:right w:val="single" w:sz="6" w:space="0" w:color="auto"/>
            </w:tcBorders>
            <w:vAlign w:val="center"/>
          </w:tcPr>
          <w:p>
            <w:pPr>
              <w:pStyle w:val="19"/>
            </w:pPr>
            <w:r>
              <w:t>5.00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5.00</w:t>
            </w:r>
          </w:p>
        </w:tc>
      </w:tr>
      <w:tr>
        <w:trPr>
          <w:trHeight w:val="369"/>
        </w:trPr>
        <w:tc>
          <w:tcPr>
            <w:tcW w:w="850" w:type="dxa"/>
            <w:tcBorders>
              <w:left w:val="single" w:sz="6" w:space="0" w:color="auto"/>
              <w:right w:val="single" w:sz="6" w:space="0" w:color="auto"/>
            </w:tcBorders>
            <w:vAlign w:val="center"/>
          </w:tcPr>
          <w:p>
            <w:pPr>
              <w:pStyle w:val="21"/>
            </w:pPr>
            <w:r>
              <w:t>10</w:t>
            </w:r>
          </w:p>
        </w:tc>
        <w:tc>
          <w:tcPr>
            <w:tcW w:w="1191" w:type="dxa"/>
            <w:tcBorders>
              <w:left w:val="single" w:sz="6" w:space="0" w:color="auto"/>
              <w:right w:val="single" w:sz="6" w:space="0" w:color="auto"/>
            </w:tcBorders>
            <w:vAlign w:val="center"/>
          </w:tcPr>
          <w:p>
            <w:pPr>
              <w:pStyle w:val="20"/>
            </w:pPr>
            <w:r>
              <w:t>20605</w:t>
            </w:r>
          </w:p>
        </w:tc>
        <w:tc>
          <w:tcPr>
            <w:tcW w:w="4535" w:type="dxa"/>
            <w:tcBorders>
              <w:left w:val="single" w:sz="6" w:space="0" w:color="auto"/>
              <w:right w:val="single" w:sz="6" w:space="0" w:color="auto"/>
            </w:tcBorders>
            <w:vAlign w:val="center"/>
          </w:tcPr>
          <w:p>
            <w:pPr>
              <w:pStyle w:val="20"/>
            </w:pPr>
            <w:r>
              <w:t>科技条件与服务</w:t>
            </w:r>
          </w:p>
        </w:tc>
        <w:tc>
          <w:tcPr>
            <w:tcW w:w="2551" w:type="dxa"/>
            <w:tcBorders>
              <w:left w:val="single" w:sz="6" w:space="0" w:color="auto"/>
              <w:right w:val="single" w:sz="6" w:space="0" w:color="auto"/>
            </w:tcBorders>
            <w:vAlign w:val="center"/>
          </w:tcPr>
          <w:p>
            <w:pPr>
              <w:pStyle w:val="19"/>
            </w:pPr>
            <w:r>
              <w:t>5.00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5.00</w:t>
            </w:r>
          </w:p>
        </w:tc>
      </w:tr>
      <w:tr>
        <w:trPr>
          <w:trHeight w:val="369"/>
        </w:trPr>
        <w:tc>
          <w:tcPr>
            <w:tcW w:w="850" w:type="dxa"/>
            <w:tcBorders>
              <w:left w:val="single" w:sz="6" w:space="0" w:color="auto"/>
              <w:right w:val="single" w:sz="6" w:space="0" w:color="auto"/>
            </w:tcBorders>
            <w:vAlign w:val="center"/>
          </w:tcPr>
          <w:p>
            <w:pPr>
              <w:pStyle w:val="21"/>
            </w:pPr>
            <w:r>
              <w:t>11</w:t>
            </w:r>
          </w:p>
        </w:tc>
        <w:tc>
          <w:tcPr>
            <w:tcW w:w="1191" w:type="dxa"/>
            <w:tcBorders>
              <w:left w:val="single" w:sz="6" w:space="0" w:color="auto"/>
              <w:right w:val="single" w:sz="6" w:space="0" w:color="auto"/>
            </w:tcBorders>
            <w:vAlign w:val="center"/>
          </w:tcPr>
          <w:p>
            <w:pPr>
              <w:pStyle w:val="20"/>
            </w:pPr>
            <w:r>
              <w:t>2060502</w:t>
            </w:r>
          </w:p>
        </w:tc>
        <w:tc>
          <w:tcPr>
            <w:tcW w:w="4535" w:type="dxa"/>
            <w:tcBorders>
              <w:left w:val="single" w:sz="6" w:space="0" w:color="auto"/>
              <w:right w:val="single" w:sz="6" w:space="0" w:color="auto"/>
            </w:tcBorders>
            <w:vAlign w:val="center"/>
          </w:tcPr>
          <w:p>
            <w:pPr>
              <w:pStyle w:val="20"/>
            </w:pPr>
            <w:r>
              <w:t>技术创新服务体系</w:t>
            </w:r>
          </w:p>
        </w:tc>
        <w:tc>
          <w:tcPr>
            <w:tcW w:w="2551" w:type="dxa"/>
            <w:tcBorders>
              <w:left w:val="single" w:sz="6" w:space="0" w:color="auto"/>
              <w:right w:val="single" w:sz="6" w:space="0" w:color="auto"/>
            </w:tcBorders>
            <w:vAlign w:val="center"/>
          </w:tcPr>
          <w:p>
            <w:pPr>
              <w:pStyle w:val="19"/>
            </w:pPr>
            <w:r>
              <w:t>5.00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5.00</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单位预算一般公共预算财政拨款基本支出表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2551" w:type="dxa"/>
            <w:tcBorders>
              <w:top w:val="single" w:sz="6" w:space="0" w:color="FFFFFF"/>
              <w:left w:val="single" w:sz="6" w:space="0" w:color="FFFFFF"/>
              <w:right w:val="single" w:sz="6" w:space="0" w:color="FFFFFF"/>
            </w:tcBorders>
            <w:vAlign w:val="center"/>
          </w:tcPr>
          <w:p>
            <w:pPr>
              <w:pStyle w:val="16"/>
            </w:pPr>
            <w:r>
              <w:t>预算年度：2025</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726" w:type="dxa"/>
            <w:gridSpan w:val="2"/>
            <w:tcBorders>
              <w:left w:val="single" w:sz="6" w:space="0" w:color="auto"/>
              <w:right w:val="single" w:sz="6" w:space="0" w:color="auto"/>
            </w:tcBorders>
            <w:vAlign w:val="center"/>
          </w:tcPr>
          <w:p>
            <w:pPr>
              <w:pStyle w:val="18"/>
            </w:pPr>
            <w:r>
              <w:t>支出部门经济分类科目</w:t>
            </w:r>
          </w:p>
        </w:tc>
        <w:tc>
          <w:tcPr>
            <w:tcW w:w="7653" w:type="dxa"/>
            <w:gridSpan w:val="3"/>
            <w:tcBorders>
              <w:left w:val="single" w:sz="6" w:space="0" w:color="auto"/>
              <w:right w:val="single" w:sz="6" w:space="0" w:color="auto"/>
            </w:tcBorders>
            <w:vAlign w:val="center"/>
          </w:tcPr>
          <w:p>
            <w:pPr>
              <w:pStyle w:val="18"/>
            </w:pPr>
            <w:r>
              <w:t>一般公共预算基本支出</w:t>
            </w:r>
          </w:p>
        </w:tc>
      </w:tr>
      <w:tr>
        <w:trPr>
          <w:trHeight w:val="369"/>
          <w:tblHeader/>
        </w:trPr>
        <w:tc>
          <w:tcPr>
            <w:tcW w:w="850" w:type="dxa"/>
            <w:vMerge/>
            <w:tcBorders>
              <w:left w:val="single" w:sz="6" w:space="0" w:color="auto"/>
              <w:right w:val="single" w:sz="6" w:space="0" w:color="auto"/>
            </w:tcBorders>
          </w:tcPr>
          <w:p/>
        </w:tc>
        <w:tc>
          <w:tcPr>
            <w:tcW w:w="1191" w:type="dxa"/>
            <w:tcBorders>
              <w:left w:val="single" w:sz="6" w:space="0" w:color="auto"/>
              <w:right w:val="single" w:sz="6" w:space="0" w:color="auto"/>
            </w:tcBorders>
            <w:vAlign w:val="center"/>
          </w:tcPr>
          <w:p>
            <w:pPr>
              <w:pStyle w:val="18"/>
            </w:pPr>
            <w:r>
              <w:t>科目编码</w:t>
            </w:r>
          </w:p>
        </w:tc>
        <w:tc>
          <w:tcPr>
            <w:tcW w:w="4535" w:type="dxa"/>
            <w:tcBorders>
              <w:left w:val="single" w:sz="6" w:space="0" w:color="auto"/>
              <w:right w:val="single" w:sz="6" w:space="0" w:color="auto"/>
            </w:tcBorders>
            <w:vAlign w:val="center"/>
          </w:tcPr>
          <w:p>
            <w:pPr>
              <w:pStyle w:val="18"/>
            </w:pPr>
            <w:r>
              <w:t>科目名称</w:t>
            </w:r>
          </w:p>
        </w:tc>
        <w:tc>
          <w:tcPr>
            <w:tcW w:w="2551" w:type="dxa"/>
            <w:tcBorders>
              <w:left w:val="single" w:sz="6" w:space="0" w:color="auto"/>
              <w:right w:val="single" w:sz="6" w:space="0" w:color="auto"/>
            </w:tcBorders>
            <w:vAlign w:val="center"/>
          </w:tcPr>
          <w:p>
            <w:pPr>
              <w:pStyle w:val="18"/>
            </w:pPr>
            <w:r>
              <w:t>合计</w:t>
            </w:r>
          </w:p>
        </w:tc>
        <w:tc>
          <w:tcPr>
            <w:tcW w:w="2551" w:type="dxa"/>
            <w:tcBorders>
              <w:left w:val="single" w:sz="6" w:space="0" w:color="auto"/>
              <w:right w:val="single" w:sz="6" w:space="0" w:color="auto"/>
            </w:tcBorders>
            <w:vAlign w:val="center"/>
          </w:tcPr>
          <w:p>
            <w:pPr>
              <w:pStyle w:val="18"/>
            </w:pPr>
            <w:r>
              <w:t>人员经费</w:t>
            </w:r>
          </w:p>
        </w:tc>
        <w:tc>
          <w:tcPr>
            <w:tcW w:w="2551" w:type="dxa"/>
            <w:tcBorders>
              <w:left w:val="single" w:sz="6" w:space="0" w:color="auto"/>
              <w:right w:val="single" w:sz="6" w:space="0" w:color="auto"/>
            </w:tcBorders>
            <w:vAlign w:val="center"/>
          </w:tcPr>
          <w:p>
            <w:pPr>
              <w:pStyle w:val="18"/>
            </w:pPr>
            <w:r>
              <w:t>公用经费</w:t>
            </w: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1191"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2551" w:type="dxa"/>
            <w:tcBorders>
              <w:left w:val="single" w:sz="6" w:space="0" w:color="auto"/>
              <w:right w:val="single" w:sz="6" w:space="0" w:color="auto"/>
            </w:tcBorders>
            <w:vAlign w:val="center"/>
          </w:tcPr>
          <w:p>
            <w:pPr>
              <w:pStyle w:val="18"/>
            </w:pPr>
            <w:r>
              <w:t>3</w:t>
            </w:r>
          </w:p>
        </w:tc>
        <w:tc>
          <w:tcPr>
            <w:tcW w:w="2551" w:type="dxa"/>
            <w:tcBorders>
              <w:left w:val="single" w:sz="6" w:space="0" w:color="auto"/>
              <w:right w:val="single" w:sz="6" w:space="0" w:color="auto"/>
            </w:tcBorders>
            <w:vAlign w:val="center"/>
          </w:tcPr>
          <w:p>
            <w:pPr>
              <w:pStyle w:val="18"/>
            </w:pPr>
            <w:r>
              <w:t>4</w:t>
            </w:r>
          </w:p>
        </w:tc>
        <w:tc>
          <w:tcPr>
            <w:tcW w:w="2551" w:type="dxa"/>
            <w:tcBorders>
              <w:left w:val="single" w:sz="6" w:space="0" w:color="auto"/>
              <w:right w:val="single" w:sz="6" w:space="0" w:color="auto"/>
            </w:tcBorders>
            <w:vAlign w:val="center"/>
          </w:tcPr>
          <w:p>
            <w:pPr>
              <w:pStyle w:val="18"/>
            </w:pPr>
            <w:r>
              <w:t>5</w:t>
            </w:r>
          </w:p>
        </w:tc>
      </w:tr>
      <w:tr>
        <w:trPr>
          <w:trHeight w:val="369"/>
        </w:trPr>
        <w:tc>
          <w:tcPr>
            <w:tcW w:w="850" w:type="dxa"/>
            <w:tcBorders>
              <w:left w:val="single" w:sz="6" w:space="0" w:color="auto"/>
              <w:right w:val="single" w:sz="6" w:space="0" w:color="auto"/>
            </w:tcBorders>
            <w:vAlign w:val="center"/>
          </w:tcPr>
          <w:p>
            <w:pPr>
              <w:pStyle w:val="21"/>
            </w:pPr>
            <w:r>
              <w:t>1</w:t>
            </w:r>
          </w:p>
        </w:tc>
        <w:tc>
          <w:tcPr>
            <w:tcW w:w="1191" w:type="dxa"/>
            <w:tcBorders>
              <w:left w:val="single" w:sz="6" w:space="0" w:color="auto"/>
              <w:right w:val="single" w:sz="6" w:space="0" w:color="auto"/>
            </w:tcBorders>
            <w:vAlign w:val="center"/>
          </w:tcPr>
          <w:p>
            <w:pPr>
              <w:pStyle w:val="24"/>
            </w:pPr>
          </w:p>
        </w:tc>
        <w:tc>
          <w:tcPr>
            <w:tcW w:w="4535" w:type="dxa"/>
            <w:tcBorders>
              <w:left w:val="single" w:sz="6" w:space="0" w:color="auto"/>
              <w:right w:val="single" w:sz="6" w:space="0" w:color="auto"/>
            </w:tcBorders>
            <w:vAlign w:val="center"/>
          </w:tcPr>
          <w:p>
            <w:pPr>
              <w:pStyle w:val="22"/>
            </w:pPr>
            <w:r>
              <w:t>合计</w:t>
            </w:r>
          </w:p>
        </w:tc>
        <w:tc>
          <w:tcPr>
            <w:tcW w:w="2551" w:type="dxa"/>
            <w:tcBorders>
              <w:left w:val="single" w:sz="6" w:space="0" w:color="auto"/>
              <w:right w:val="single" w:sz="6" w:space="0" w:color="auto"/>
            </w:tcBorders>
            <w:vAlign w:val="center"/>
          </w:tcPr>
          <w:p>
            <w:pPr>
              <w:pStyle w:val="23"/>
            </w:pPr>
            <w:r>
              <w:t>69.21</w:t>
            </w:r>
          </w:p>
        </w:tc>
        <w:tc>
          <w:tcPr>
            <w:tcW w:w="2551" w:type="dxa"/>
            <w:tcBorders>
              <w:left w:val="single" w:sz="6" w:space="0" w:color="auto"/>
              <w:right w:val="single" w:sz="6" w:space="0" w:color="auto"/>
            </w:tcBorders>
            <w:vAlign w:val="center"/>
          </w:tcPr>
          <w:p>
            <w:pPr>
              <w:pStyle w:val="23"/>
            </w:pPr>
            <w:r>
              <w:t>33.94</w:t>
            </w:r>
          </w:p>
        </w:tc>
        <w:tc>
          <w:tcPr>
            <w:tcW w:w="2551" w:type="dxa"/>
            <w:tcBorders>
              <w:left w:val="single" w:sz="6" w:space="0" w:color="auto"/>
              <w:right w:val="single" w:sz="6" w:space="0" w:color="auto"/>
            </w:tcBorders>
            <w:vAlign w:val="center"/>
          </w:tcPr>
          <w:p>
            <w:pPr>
              <w:pStyle w:val="23"/>
            </w:pPr>
            <w:r>
              <w:t>35.27</w:t>
            </w:r>
          </w:p>
        </w:tc>
      </w:tr>
      <w:tr>
        <w:trPr>
          <w:trHeight w:val="369"/>
        </w:trPr>
        <w:tc>
          <w:tcPr>
            <w:tcW w:w="850" w:type="dxa"/>
            <w:tcBorders>
              <w:left w:val="single" w:sz="6" w:space="0" w:color="auto"/>
              <w:right w:val="single" w:sz="6" w:space="0" w:color="auto"/>
            </w:tcBorders>
            <w:vAlign w:val="center"/>
          </w:tcPr>
          <w:p>
            <w:pPr>
              <w:pStyle w:val="21"/>
            </w:pPr>
            <w:r>
              <w:t>2</w:t>
            </w:r>
          </w:p>
        </w:tc>
        <w:tc>
          <w:tcPr>
            <w:tcW w:w="1191" w:type="dxa"/>
            <w:tcBorders>
              <w:left w:val="single" w:sz="6" w:space="0" w:color="auto"/>
              <w:right w:val="single" w:sz="6" w:space="0" w:color="auto"/>
            </w:tcBorders>
            <w:vAlign w:val="center"/>
          </w:tcPr>
          <w:p>
            <w:pPr>
              <w:pStyle w:val="20"/>
            </w:pPr>
            <w:r>
              <w:t>301</w:t>
            </w:r>
          </w:p>
        </w:tc>
        <w:tc>
          <w:tcPr>
            <w:tcW w:w="4535" w:type="dxa"/>
            <w:tcBorders>
              <w:left w:val="single" w:sz="6" w:space="0" w:color="auto"/>
              <w:right w:val="single" w:sz="6" w:space="0" w:color="auto"/>
            </w:tcBorders>
            <w:vAlign w:val="center"/>
          </w:tcPr>
          <w:p>
            <w:pPr>
              <w:pStyle w:val="20"/>
            </w:pPr>
            <w:r>
              <w:t>工资福利支出</w:t>
            </w:r>
          </w:p>
        </w:tc>
        <w:tc>
          <w:tcPr>
            <w:tcW w:w="2551" w:type="dxa"/>
            <w:tcBorders>
              <w:left w:val="single" w:sz="6" w:space="0" w:color="auto"/>
              <w:right w:val="single" w:sz="6" w:space="0" w:color="auto"/>
            </w:tcBorders>
            <w:vAlign w:val="center"/>
          </w:tcPr>
          <w:p>
            <w:pPr>
              <w:pStyle w:val="19"/>
            </w:pPr>
            <w:r>
              <w:t>30.29</w:t>
            </w:r>
          </w:p>
        </w:tc>
        <w:tc>
          <w:tcPr>
            <w:tcW w:w="2551" w:type="dxa"/>
            <w:tcBorders>
              <w:left w:val="single" w:sz="6" w:space="0" w:color="auto"/>
              <w:right w:val="single" w:sz="6" w:space="0" w:color="auto"/>
            </w:tcBorders>
            <w:vAlign w:val="center"/>
          </w:tcPr>
          <w:p>
            <w:pPr>
              <w:pStyle w:val="19"/>
            </w:pPr>
            <w:r>
              <w:t>30.29</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w:t>
            </w:r>
          </w:p>
        </w:tc>
        <w:tc>
          <w:tcPr>
            <w:tcW w:w="1191" w:type="dxa"/>
            <w:tcBorders>
              <w:left w:val="single" w:sz="6" w:space="0" w:color="auto"/>
              <w:right w:val="single" w:sz="6" w:space="0" w:color="auto"/>
            </w:tcBorders>
            <w:vAlign w:val="center"/>
          </w:tcPr>
          <w:p>
            <w:pPr>
              <w:pStyle w:val="20"/>
            </w:pPr>
            <w:r>
              <w:t>30101</w:t>
            </w:r>
          </w:p>
        </w:tc>
        <w:tc>
          <w:tcPr>
            <w:tcW w:w="4535" w:type="dxa"/>
            <w:tcBorders>
              <w:left w:val="single" w:sz="6" w:space="0" w:color="auto"/>
              <w:right w:val="single" w:sz="6" w:space="0" w:color="auto"/>
            </w:tcBorders>
            <w:vAlign w:val="center"/>
          </w:tcPr>
          <w:p>
            <w:pPr>
              <w:pStyle w:val="20"/>
            </w:pPr>
            <w:r>
              <w:t>基本工资</w:t>
            </w:r>
          </w:p>
        </w:tc>
        <w:tc>
          <w:tcPr>
            <w:tcW w:w="2551" w:type="dxa"/>
            <w:tcBorders>
              <w:left w:val="single" w:sz="6" w:space="0" w:color="auto"/>
              <w:right w:val="single" w:sz="6" w:space="0" w:color="auto"/>
            </w:tcBorders>
            <w:vAlign w:val="center"/>
          </w:tcPr>
          <w:p>
            <w:pPr>
              <w:pStyle w:val="19"/>
            </w:pPr>
            <w:r>
              <w:t>10.50</w:t>
            </w:r>
          </w:p>
        </w:tc>
        <w:tc>
          <w:tcPr>
            <w:tcW w:w="2551" w:type="dxa"/>
            <w:tcBorders>
              <w:left w:val="single" w:sz="6" w:space="0" w:color="auto"/>
              <w:right w:val="single" w:sz="6" w:space="0" w:color="auto"/>
            </w:tcBorders>
            <w:vAlign w:val="center"/>
          </w:tcPr>
          <w:p>
            <w:pPr>
              <w:pStyle w:val="19"/>
            </w:pPr>
            <w:r>
              <w:t>10.50</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4</w:t>
            </w:r>
          </w:p>
        </w:tc>
        <w:tc>
          <w:tcPr>
            <w:tcW w:w="1191" w:type="dxa"/>
            <w:tcBorders>
              <w:left w:val="single" w:sz="6" w:space="0" w:color="auto"/>
              <w:right w:val="single" w:sz="6" w:space="0" w:color="auto"/>
            </w:tcBorders>
            <w:vAlign w:val="center"/>
          </w:tcPr>
          <w:p>
            <w:pPr>
              <w:pStyle w:val="20"/>
            </w:pPr>
            <w:r>
              <w:t>30102</w:t>
            </w:r>
          </w:p>
        </w:tc>
        <w:tc>
          <w:tcPr>
            <w:tcW w:w="4535" w:type="dxa"/>
            <w:tcBorders>
              <w:left w:val="single" w:sz="6" w:space="0" w:color="auto"/>
              <w:right w:val="single" w:sz="6" w:space="0" w:color="auto"/>
            </w:tcBorders>
            <w:vAlign w:val="center"/>
          </w:tcPr>
          <w:p>
            <w:pPr>
              <w:pStyle w:val="20"/>
            </w:pPr>
            <w:r>
              <w:t>津贴补贴</w:t>
            </w:r>
          </w:p>
        </w:tc>
        <w:tc>
          <w:tcPr>
            <w:tcW w:w="2551" w:type="dxa"/>
            <w:tcBorders>
              <w:left w:val="single" w:sz="6" w:space="0" w:color="auto"/>
              <w:right w:val="single" w:sz="6" w:space="0" w:color="auto"/>
            </w:tcBorders>
            <w:vAlign w:val="center"/>
          </w:tcPr>
          <w:p>
            <w:pPr>
              <w:pStyle w:val="19"/>
            </w:pPr>
            <w:r>
              <w:t>1.93</w:t>
            </w:r>
          </w:p>
        </w:tc>
        <w:tc>
          <w:tcPr>
            <w:tcW w:w="2551" w:type="dxa"/>
            <w:tcBorders>
              <w:left w:val="single" w:sz="6" w:space="0" w:color="auto"/>
              <w:right w:val="single" w:sz="6" w:space="0" w:color="auto"/>
            </w:tcBorders>
            <w:vAlign w:val="center"/>
          </w:tcPr>
          <w:p>
            <w:pPr>
              <w:pStyle w:val="19"/>
            </w:pPr>
            <w:r>
              <w:t>1.93</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5</w:t>
            </w:r>
          </w:p>
        </w:tc>
        <w:tc>
          <w:tcPr>
            <w:tcW w:w="1191" w:type="dxa"/>
            <w:tcBorders>
              <w:left w:val="single" w:sz="6" w:space="0" w:color="auto"/>
              <w:right w:val="single" w:sz="6" w:space="0" w:color="auto"/>
            </w:tcBorders>
            <w:vAlign w:val="center"/>
          </w:tcPr>
          <w:p>
            <w:pPr>
              <w:pStyle w:val="20"/>
            </w:pPr>
            <w:r>
              <w:t>30107</w:t>
            </w:r>
          </w:p>
        </w:tc>
        <w:tc>
          <w:tcPr>
            <w:tcW w:w="4535" w:type="dxa"/>
            <w:tcBorders>
              <w:left w:val="single" w:sz="6" w:space="0" w:color="auto"/>
              <w:right w:val="single" w:sz="6" w:space="0" w:color="auto"/>
            </w:tcBorders>
            <w:vAlign w:val="center"/>
          </w:tcPr>
          <w:p>
            <w:pPr>
              <w:pStyle w:val="20"/>
            </w:pPr>
            <w:r>
              <w:t>绩效工资</w:t>
            </w:r>
          </w:p>
        </w:tc>
        <w:tc>
          <w:tcPr>
            <w:tcW w:w="2551" w:type="dxa"/>
            <w:tcBorders>
              <w:left w:val="single" w:sz="6" w:space="0" w:color="auto"/>
              <w:right w:val="single" w:sz="6" w:space="0" w:color="auto"/>
            </w:tcBorders>
            <w:vAlign w:val="center"/>
          </w:tcPr>
          <w:p>
            <w:pPr>
              <w:pStyle w:val="19"/>
            </w:pPr>
            <w:r>
              <w:t>9.97</w:t>
            </w:r>
          </w:p>
        </w:tc>
        <w:tc>
          <w:tcPr>
            <w:tcW w:w="2551" w:type="dxa"/>
            <w:tcBorders>
              <w:left w:val="single" w:sz="6" w:space="0" w:color="auto"/>
              <w:right w:val="single" w:sz="6" w:space="0" w:color="auto"/>
            </w:tcBorders>
            <w:vAlign w:val="center"/>
          </w:tcPr>
          <w:p>
            <w:pPr>
              <w:pStyle w:val="19"/>
            </w:pPr>
            <w:r>
              <w:t>9.97</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6</w:t>
            </w:r>
          </w:p>
        </w:tc>
        <w:tc>
          <w:tcPr>
            <w:tcW w:w="1191" w:type="dxa"/>
            <w:tcBorders>
              <w:left w:val="single" w:sz="6" w:space="0" w:color="auto"/>
              <w:right w:val="single" w:sz="6" w:space="0" w:color="auto"/>
            </w:tcBorders>
            <w:vAlign w:val="center"/>
          </w:tcPr>
          <w:p>
            <w:pPr>
              <w:pStyle w:val="20"/>
            </w:pPr>
            <w:r>
              <w:t>30108</w:t>
            </w:r>
          </w:p>
        </w:tc>
        <w:tc>
          <w:tcPr>
            <w:tcW w:w="4535" w:type="dxa"/>
            <w:tcBorders>
              <w:left w:val="single" w:sz="6" w:space="0" w:color="auto"/>
              <w:right w:val="single" w:sz="6" w:space="0" w:color="auto"/>
            </w:tcBorders>
            <w:vAlign w:val="center"/>
          </w:tcPr>
          <w:p>
            <w:pPr>
              <w:pStyle w:val="20"/>
            </w:pPr>
            <w:r>
              <w:t>机关事业单位基本养老保险缴费</w:t>
            </w:r>
          </w:p>
        </w:tc>
        <w:tc>
          <w:tcPr>
            <w:tcW w:w="2551" w:type="dxa"/>
            <w:tcBorders>
              <w:left w:val="single" w:sz="6" w:space="0" w:color="auto"/>
              <w:right w:val="single" w:sz="6" w:space="0" w:color="auto"/>
            </w:tcBorders>
            <w:vAlign w:val="center"/>
          </w:tcPr>
          <w:p>
            <w:pPr>
              <w:pStyle w:val="19"/>
            </w:pPr>
            <w:r>
              <w:t>3.24</w:t>
            </w:r>
          </w:p>
        </w:tc>
        <w:tc>
          <w:tcPr>
            <w:tcW w:w="2551" w:type="dxa"/>
            <w:tcBorders>
              <w:left w:val="single" w:sz="6" w:space="0" w:color="auto"/>
              <w:right w:val="single" w:sz="6" w:space="0" w:color="auto"/>
            </w:tcBorders>
            <w:vAlign w:val="center"/>
          </w:tcPr>
          <w:p>
            <w:pPr>
              <w:pStyle w:val="19"/>
            </w:pPr>
            <w:r>
              <w:t>3.24</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7</w:t>
            </w:r>
          </w:p>
        </w:tc>
        <w:tc>
          <w:tcPr>
            <w:tcW w:w="1191" w:type="dxa"/>
            <w:tcBorders>
              <w:left w:val="single" w:sz="6" w:space="0" w:color="auto"/>
              <w:right w:val="single" w:sz="6" w:space="0" w:color="auto"/>
            </w:tcBorders>
            <w:vAlign w:val="center"/>
          </w:tcPr>
          <w:p>
            <w:pPr>
              <w:pStyle w:val="20"/>
            </w:pPr>
            <w:r>
              <w:t>30109</w:t>
            </w:r>
          </w:p>
        </w:tc>
        <w:tc>
          <w:tcPr>
            <w:tcW w:w="4535" w:type="dxa"/>
            <w:tcBorders>
              <w:left w:val="single" w:sz="6" w:space="0" w:color="auto"/>
              <w:right w:val="single" w:sz="6" w:space="0" w:color="auto"/>
            </w:tcBorders>
            <w:vAlign w:val="center"/>
          </w:tcPr>
          <w:p>
            <w:pPr>
              <w:pStyle w:val="20"/>
            </w:pPr>
            <w:r>
              <w:t>职业年金缴费</w:t>
            </w:r>
          </w:p>
        </w:tc>
        <w:tc>
          <w:tcPr>
            <w:tcW w:w="2551" w:type="dxa"/>
            <w:tcBorders>
              <w:left w:val="single" w:sz="6" w:space="0" w:color="auto"/>
              <w:right w:val="single" w:sz="6" w:space="0" w:color="auto"/>
            </w:tcBorders>
            <w:vAlign w:val="center"/>
          </w:tcPr>
          <w:p>
            <w:pPr>
              <w:pStyle w:val="19"/>
            </w:pPr>
            <w:r>
              <w:t>1.62</w:t>
            </w:r>
          </w:p>
        </w:tc>
        <w:tc>
          <w:tcPr>
            <w:tcW w:w="2551" w:type="dxa"/>
            <w:tcBorders>
              <w:left w:val="single" w:sz="6" w:space="0" w:color="auto"/>
              <w:right w:val="single" w:sz="6" w:space="0" w:color="auto"/>
            </w:tcBorders>
            <w:vAlign w:val="center"/>
          </w:tcPr>
          <w:p>
            <w:pPr>
              <w:pStyle w:val="19"/>
            </w:pPr>
            <w:r>
              <w:t>1.62</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8</w:t>
            </w:r>
          </w:p>
        </w:tc>
        <w:tc>
          <w:tcPr>
            <w:tcW w:w="1191" w:type="dxa"/>
            <w:tcBorders>
              <w:left w:val="single" w:sz="6" w:space="0" w:color="auto"/>
              <w:right w:val="single" w:sz="6" w:space="0" w:color="auto"/>
            </w:tcBorders>
            <w:vAlign w:val="center"/>
          </w:tcPr>
          <w:p>
            <w:pPr>
              <w:pStyle w:val="20"/>
            </w:pPr>
            <w:r>
              <w:t>30110</w:t>
            </w:r>
          </w:p>
        </w:tc>
        <w:tc>
          <w:tcPr>
            <w:tcW w:w="4535" w:type="dxa"/>
            <w:tcBorders>
              <w:left w:val="single" w:sz="6" w:space="0" w:color="auto"/>
              <w:right w:val="single" w:sz="6" w:space="0" w:color="auto"/>
            </w:tcBorders>
            <w:vAlign w:val="center"/>
          </w:tcPr>
          <w:p>
            <w:pPr>
              <w:pStyle w:val="20"/>
            </w:pPr>
            <w:r>
              <w:t>职工基本医疗保险缴费</w:t>
            </w:r>
          </w:p>
        </w:tc>
        <w:tc>
          <w:tcPr>
            <w:tcW w:w="2551" w:type="dxa"/>
            <w:tcBorders>
              <w:left w:val="single" w:sz="6" w:space="0" w:color="auto"/>
              <w:right w:val="single" w:sz="6" w:space="0" w:color="auto"/>
            </w:tcBorders>
            <w:vAlign w:val="center"/>
          </w:tcPr>
          <w:p>
            <w:pPr>
              <w:pStyle w:val="19"/>
            </w:pPr>
            <w:r>
              <w:t>1.47</w:t>
            </w:r>
          </w:p>
        </w:tc>
        <w:tc>
          <w:tcPr>
            <w:tcW w:w="2551" w:type="dxa"/>
            <w:tcBorders>
              <w:left w:val="single" w:sz="6" w:space="0" w:color="auto"/>
              <w:right w:val="single" w:sz="6" w:space="0" w:color="auto"/>
            </w:tcBorders>
            <w:vAlign w:val="center"/>
          </w:tcPr>
          <w:p>
            <w:pPr>
              <w:pStyle w:val="19"/>
            </w:pPr>
            <w:r>
              <w:t>1.47</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9</w:t>
            </w:r>
          </w:p>
        </w:tc>
        <w:tc>
          <w:tcPr>
            <w:tcW w:w="1191" w:type="dxa"/>
            <w:tcBorders>
              <w:left w:val="single" w:sz="6" w:space="0" w:color="auto"/>
              <w:right w:val="single" w:sz="6" w:space="0" w:color="auto"/>
            </w:tcBorders>
            <w:vAlign w:val="center"/>
          </w:tcPr>
          <w:p>
            <w:pPr>
              <w:pStyle w:val="20"/>
            </w:pPr>
            <w:r>
              <w:t>30112</w:t>
            </w:r>
          </w:p>
        </w:tc>
        <w:tc>
          <w:tcPr>
            <w:tcW w:w="4535" w:type="dxa"/>
            <w:tcBorders>
              <w:left w:val="single" w:sz="6" w:space="0" w:color="auto"/>
              <w:right w:val="single" w:sz="6" w:space="0" w:color="auto"/>
            </w:tcBorders>
            <w:vAlign w:val="center"/>
          </w:tcPr>
          <w:p>
            <w:pPr>
              <w:pStyle w:val="20"/>
            </w:pPr>
            <w:r>
              <w:t>其他社会保障缴费</w:t>
            </w:r>
          </w:p>
        </w:tc>
        <w:tc>
          <w:tcPr>
            <w:tcW w:w="2551" w:type="dxa"/>
            <w:tcBorders>
              <w:left w:val="single" w:sz="6" w:space="0" w:color="auto"/>
              <w:right w:val="single" w:sz="6" w:space="0" w:color="auto"/>
            </w:tcBorders>
            <w:vAlign w:val="center"/>
          </w:tcPr>
          <w:p>
            <w:pPr>
              <w:pStyle w:val="19"/>
            </w:pPr>
            <w:r>
              <w:t>0.09</w:t>
            </w:r>
          </w:p>
        </w:tc>
        <w:tc>
          <w:tcPr>
            <w:tcW w:w="2551" w:type="dxa"/>
            <w:tcBorders>
              <w:left w:val="single" w:sz="6" w:space="0" w:color="auto"/>
              <w:right w:val="single" w:sz="6" w:space="0" w:color="auto"/>
            </w:tcBorders>
            <w:vAlign w:val="center"/>
          </w:tcPr>
          <w:p>
            <w:pPr>
              <w:pStyle w:val="19"/>
            </w:pPr>
            <w:r>
              <w:t>0.09</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10</w:t>
            </w:r>
          </w:p>
        </w:tc>
        <w:tc>
          <w:tcPr>
            <w:tcW w:w="1191" w:type="dxa"/>
            <w:tcBorders>
              <w:left w:val="single" w:sz="6" w:space="0" w:color="auto"/>
              <w:right w:val="single" w:sz="6" w:space="0" w:color="auto"/>
            </w:tcBorders>
            <w:vAlign w:val="center"/>
          </w:tcPr>
          <w:p>
            <w:pPr>
              <w:pStyle w:val="20"/>
            </w:pPr>
            <w:r>
              <w:t>30113</w:t>
            </w:r>
          </w:p>
        </w:tc>
        <w:tc>
          <w:tcPr>
            <w:tcW w:w="4535" w:type="dxa"/>
            <w:tcBorders>
              <w:left w:val="single" w:sz="6" w:space="0" w:color="auto"/>
              <w:right w:val="single" w:sz="6" w:space="0" w:color="auto"/>
            </w:tcBorders>
            <w:vAlign w:val="center"/>
          </w:tcPr>
          <w:p>
            <w:pPr>
              <w:pStyle w:val="20"/>
            </w:pPr>
            <w:r>
              <w:t>住房公积金</w:t>
            </w:r>
          </w:p>
        </w:tc>
        <w:tc>
          <w:tcPr>
            <w:tcW w:w="2551" w:type="dxa"/>
            <w:tcBorders>
              <w:left w:val="single" w:sz="6" w:space="0" w:color="auto"/>
              <w:right w:val="single" w:sz="6" w:space="0" w:color="auto"/>
            </w:tcBorders>
            <w:vAlign w:val="center"/>
          </w:tcPr>
          <w:p>
            <w:pPr>
              <w:pStyle w:val="19"/>
            </w:pPr>
            <w:r>
              <w:t>1.47</w:t>
            </w:r>
          </w:p>
        </w:tc>
        <w:tc>
          <w:tcPr>
            <w:tcW w:w="2551" w:type="dxa"/>
            <w:tcBorders>
              <w:left w:val="single" w:sz="6" w:space="0" w:color="auto"/>
              <w:right w:val="single" w:sz="6" w:space="0" w:color="auto"/>
            </w:tcBorders>
            <w:vAlign w:val="center"/>
          </w:tcPr>
          <w:p>
            <w:pPr>
              <w:pStyle w:val="19"/>
            </w:pPr>
            <w:r>
              <w:t>1.47</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11</w:t>
            </w:r>
          </w:p>
        </w:tc>
        <w:tc>
          <w:tcPr>
            <w:tcW w:w="1191" w:type="dxa"/>
            <w:tcBorders>
              <w:left w:val="single" w:sz="6" w:space="0" w:color="auto"/>
              <w:right w:val="single" w:sz="6" w:space="0" w:color="auto"/>
            </w:tcBorders>
            <w:vAlign w:val="center"/>
          </w:tcPr>
          <w:p>
            <w:pPr>
              <w:pStyle w:val="20"/>
            </w:pPr>
            <w:r>
              <w:t>302</w:t>
            </w:r>
          </w:p>
        </w:tc>
        <w:tc>
          <w:tcPr>
            <w:tcW w:w="4535" w:type="dxa"/>
            <w:tcBorders>
              <w:left w:val="single" w:sz="6" w:space="0" w:color="auto"/>
              <w:right w:val="single" w:sz="6" w:space="0" w:color="auto"/>
            </w:tcBorders>
            <w:vAlign w:val="center"/>
          </w:tcPr>
          <w:p>
            <w:pPr>
              <w:pStyle w:val="20"/>
            </w:pPr>
            <w:r>
              <w:t>商品和服务支出</w:t>
            </w:r>
          </w:p>
        </w:tc>
        <w:tc>
          <w:tcPr>
            <w:tcW w:w="2551" w:type="dxa"/>
            <w:tcBorders>
              <w:left w:val="single" w:sz="6" w:space="0" w:color="auto"/>
              <w:right w:val="single" w:sz="6" w:space="0" w:color="auto"/>
            </w:tcBorders>
            <w:vAlign w:val="center"/>
          </w:tcPr>
          <w:p>
            <w:pPr>
              <w:pStyle w:val="19"/>
            </w:pPr>
            <w:r>
              <w:t>38.92</w:t>
            </w:r>
          </w:p>
        </w:tc>
        <w:tc>
          <w:tcPr>
            <w:tcW w:w="2551" w:type="dxa"/>
            <w:tcBorders>
              <w:left w:val="single" w:sz="6" w:space="0" w:color="auto"/>
              <w:right w:val="single" w:sz="6" w:space="0" w:color="auto"/>
            </w:tcBorders>
            <w:vAlign w:val="center"/>
          </w:tcPr>
          <w:p>
            <w:pPr>
              <w:pStyle w:val="19"/>
            </w:pPr>
            <w:r>
              <w:t>3.65</w:t>
            </w:r>
          </w:p>
        </w:tc>
        <w:tc>
          <w:tcPr>
            <w:tcW w:w="2551" w:type="dxa"/>
            <w:tcBorders>
              <w:left w:val="single" w:sz="6" w:space="0" w:color="auto"/>
              <w:right w:val="single" w:sz="6" w:space="0" w:color="auto"/>
            </w:tcBorders>
            <w:vAlign w:val="center"/>
          </w:tcPr>
          <w:p>
            <w:pPr>
              <w:pStyle w:val="19"/>
            </w:pPr>
            <w:r>
              <w:t>35.27</w:t>
            </w:r>
          </w:p>
        </w:tc>
      </w:tr>
      <w:tr>
        <w:trPr>
          <w:trHeight w:val="369"/>
        </w:trPr>
        <w:tc>
          <w:tcPr>
            <w:tcW w:w="850" w:type="dxa"/>
            <w:tcBorders>
              <w:left w:val="single" w:sz="6" w:space="0" w:color="auto"/>
              <w:right w:val="single" w:sz="6" w:space="0" w:color="auto"/>
            </w:tcBorders>
            <w:vAlign w:val="center"/>
          </w:tcPr>
          <w:p>
            <w:pPr>
              <w:pStyle w:val="21"/>
            </w:pPr>
            <w:r>
              <w:t>12</w:t>
            </w:r>
          </w:p>
        </w:tc>
        <w:tc>
          <w:tcPr>
            <w:tcW w:w="1191" w:type="dxa"/>
            <w:tcBorders>
              <w:left w:val="single" w:sz="6" w:space="0" w:color="auto"/>
              <w:right w:val="single" w:sz="6" w:space="0" w:color="auto"/>
            </w:tcBorders>
            <w:vAlign w:val="center"/>
          </w:tcPr>
          <w:p>
            <w:pPr>
              <w:pStyle w:val="20"/>
            </w:pPr>
            <w:r>
              <w:t>30201</w:t>
            </w:r>
          </w:p>
        </w:tc>
        <w:tc>
          <w:tcPr>
            <w:tcW w:w="4535" w:type="dxa"/>
            <w:tcBorders>
              <w:left w:val="single" w:sz="6" w:space="0" w:color="auto"/>
              <w:right w:val="single" w:sz="6" w:space="0" w:color="auto"/>
            </w:tcBorders>
            <w:vAlign w:val="center"/>
          </w:tcPr>
          <w:p>
            <w:pPr>
              <w:pStyle w:val="20"/>
            </w:pPr>
            <w:r>
              <w:t>办公费</w:t>
            </w:r>
          </w:p>
        </w:tc>
        <w:tc>
          <w:tcPr>
            <w:tcW w:w="2551" w:type="dxa"/>
            <w:tcBorders>
              <w:left w:val="single" w:sz="6" w:space="0" w:color="auto"/>
              <w:right w:val="single" w:sz="6" w:space="0" w:color="auto"/>
            </w:tcBorders>
            <w:vAlign w:val="center"/>
          </w:tcPr>
          <w:p>
            <w:pPr>
              <w:pStyle w:val="19"/>
            </w:pPr>
            <w:r>
              <w:t>10.36</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10.36</w:t>
            </w:r>
          </w:p>
        </w:tc>
      </w:tr>
      <w:tr>
        <w:trPr>
          <w:trHeight w:val="369"/>
        </w:trPr>
        <w:tc>
          <w:tcPr>
            <w:tcW w:w="850" w:type="dxa"/>
            <w:tcBorders>
              <w:left w:val="single" w:sz="6" w:space="0" w:color="auto"/>
              <w:right w:val="single" w:sz="6" w:space="0" w:color="auto"/>
            </w:tcBorders>
            <w:vAlign w:val="center"/>
          </w:tcPr>
          <w:p>
            <w:pPr>
              <w:pStyle w:val="21"/>
            </w:pPr>
            <w:r>
              <w:t>13</w:t>
            </w:r>
          </w:p>
        </w:tc>
        <w:tc>
          <w:tcPr>
            <w:tcW w:w="1191" w:type="dxa"/>
            <w:tcBorders>
              <w:left w:val="single" w:sz="6" w:space="0" w:color="auto"/>
              <w:right w:val="single" w:sz="6" w:space="0" w:color="auto"/>
            </w:tcBorders>
            <w:vAlign w:val="center"/>
          </w:tcPr>
          <w:p>
            <w:pPr>
              <w:pStyle w:val="20"/>
            </w:pPr>
            <w:r>
              <w:t>30205</w:t>
            </w:r>
          </w:p>
        </w:tc>
        <w:tc>
          <w:tcPr>
            <w:tcW w:w="4535" w:type="dxa"/>
            <w:tcBorders>
              <w:left w:val="single" w:sz="6" w:space="0" w:color="auto"/>
              <w:right w:val="single" w:sz="6" w:space="0" w:color="auto"/>
            </w:tcBorders>
            <w:vAlign w:val="center"/>
          </w:tcPr>
          <w:p>
            <w:pPr>
              <w:pStyle w:val="20"/>
            </w:pPr>
            <w:r>
              <w:t>水费</w:t>
            </w:r>
          </w:p>
        </w:tc>
        <w:tc>
          <w:tcPr>
            <w:tcW w:w="2551" w:type="dxa"/>
            <w:tcBorders>
              <w:left w:val="single" w:sz="6" w:space="0" w:color="auto"/>
              <w:right w:val="single" w:sz="6" w:space="0" w:color="auto"/>
            </w:tcBorders>
            <w:vAlign w:val="center"/>
          </w:tcPr>
          <w:p>
            <w:pPr>
              <w:pStyle w:val="19"/>
            </w:pPr>
            <w:r>
              <w:t>2.07</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2.07</w:t>
            </w:r>
          </w:p>
        </w:tc>
      </w:tr>
      <w:tr>
        <w:trPr>
          <w:trHeight w:val="369"/>
        </w:trPr>
        <w:tc>
          <w:tcPr>
            <w:tcW w:w="850" w:type="dxa"/>
            <w:tcBorders>
              <w:left w:val="single" w:sz="6" w:space="0" w:color="auto"/>
              <w:right w:val="single" w:sz="6" w:space="0" w:color="auto"/>
            </w:tcBorders>
            <w:vAlign w:val="center"/>
          </w:tcPr>
          <w:p>
            <w:pPr>
              <w:pStyle w:val="21"/>
            </w:pPr>
            <w:r>
              <w:t>14</w:t>
            </w:r>
          </w:p>
        </w:tc>
        <w:tc>
          <w:tcPr>
            <w:tcW w:w="1191" w:type="dxa"/>
            <w:tcBorders>
              <w:left w:val="single" w:sz="6" w:space="0" w:color="auto"/>
              <w:right w:val="single" w:sz="6" w:space="0" w:color="auto"/>
            </w:tcBorders>
            <w:vAlign w:val="center"/>
          </w:tcPr>
          <w:p>
            <w:pPr>
              <w:pStyle w:val="20"/>
            </w:pPr>
            <w:r>
              <w:t>30206</w:t>
            </w:r>
          </w:p>
        </w:tc>
        <w:tc>
          <w:tcPr>
            <w:tcW w:w="4535" w:type="dxa"/>
            <w:tcBorders>
              <w:left w:val="single" w:sz="6" w:space="0" w:color="auto"/>
              <w:right w:val="single" w:sz="6" w:space="0" w:color="auto"/>
            </w:tcBorders>
            <w:vAlign w:val="center"/>
          </w:tcPr>
          <w:p>
            <w:pPr>
              <w:pStyle w:val="20"/>
            </w:pPr>
            <w:r>
              <w:t>电费</w:t>
            </w:r>
          </w:p>
        </w:tc>
        <w:tc>
          <w:tcPr>
            <w:tcW w:w="2551" w:type="dxa"/>
            <w:tcBorders>
              <w:left w:val="single" w:sz="6" w:space="0" w:color="auto"/>
              <w:right w:val="single" w:sz="6" w:space="0" w:color="auto"/>
            </w:tcBorders>
            <w:vAlign w:val="center"/>
          </w:tcPr>
          <w:p>
            <w:pPr>
              <w:pStyle w:val="19"/>
            </w:pPr>
            <w:r>
              <w:t>3.00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3.00</w:t>
            </w:r>
          </w:p>
        </w:tc>
      </w:tr>
      <w:tr>
        <w:trPr>
          <w:trHeight w:val="369"/>
        </w:trPr>
        <w:tc>
          <w:tcPr>
            <w:tcW w:w="850" w:type="dxa"/>
            <w:tcBorders>
              <w:left w:val="single" w:sz="6" w:space="0" w:color="auto"/>
              <w:right w:val="single" w:sz="6" w:space="0" w:color="auto"/>
            </w:tcBorders>
            <w:vAlign w:val="center"/>
          </w:tcPr>
          <w:p>
            <w:pPr>
              <w:pStyle w:val="21"/>
            </w:pPr>
            <w:r>
              <w:t>15</w:t>
            </w:r>
          </w:p>
        </w:tc>
        <w:tc>
          <w:tcPr>
            <w:tcW w:w="1191" w:type="dxa"/>
            <w:tcBorders>
              <w:left w:val="single" w:sz="6" w:space="0" w:color="auto"/>
              <w:right w:val="single" w:sz="6" w:space="0" w:color="auto"/>
            </w:tcBorders>
            <w:vAlign w:val="center"/>
          </w:tcPr>
          <w:p>
            <w:pPr>
              <w:pStyle w:val="20"/>
            </w:pPr>
            <w:r>
              <w:t>30207</w:t>
            </w:r>
          </w:p>
        </w:tc>
        <w:tc>
          <w:tcPr>
            <w:tcW w:w="4535" w:type="dxa"/>
            <w:tcBorders>
              <w:left w:val="single" w:sz="6" w:space="0" w:color="auto"/>
              <w:right w:val="single" w:sz="6" w:space="0" w:color="auto"/>
            </w:tcBorders>
            <w:vAlign w:val="center"/>
          </w:tcPr>
          <w:p>
            <w:pPr>
              <w:pStyle w:val="20"/>
            </w:pPr>
            <w:r>
              <w:t>邮电费</w:t>
            </w:r>
          </w:p>
        </w:tc>
        <w:tc>
          <w:tcPr>
            <w:tcW w:w="2551" w:type="dxa"/>
            <w:tcBorders>
              <w:left w:val="single" w:sz="6" w:space="0" w:color="auto"/>
              <w:right w:val="single" w:sz="6" w:space="0" w:color="auto"/>
            </w:tcBorders>
            <w:vAlign w:val="center"/>
          </w:tcPr>
          <w:p>
            <w:pPr>
              <w:pStyle w:val="19"/>
            </w:pPr>
            <w:r>
              <w:t>2.35</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2.35</w:t>
            </w:r>
          </w:p>
        </w:tc>
      </w:tr>
      <w:tr>
        <w:trPr>
          <w:trHeight w:val="369"/>
        </w:trPr>
        <w:tc>
          <w:tcPr>
            <w:tcW w:w="850" w:type="dxa"/>
            <w:tcBorders>
              <w:left w:val="single" w:sz="6" w:space="0" w:color="auto"/>
              <w:right w:val="single" w:sz="6" w:space="0" w:color="auto"/>
            </w:tcBorders>
            <w:vAlign w:val="center"/>
          </w:tcPr>
          <w:p>
            <w:pPr>
              <w:pStyle w:val="21"/>
            </w:pPr>
            <w:r>
              <w:t>16</w:t>
            </w:r>
          </w:p>
        </w:tc>
        <w:tc>
          <w:tcPr>
            <w:tcW w:w="1191" w:type="dxa"/>
            <w:tcBorders>
              <w:left w:val="single" w:sz="6" w:space="0" w:color="auto"/>
              <w:right w:val="single" w:sz="6" w:space="0" w:color="auto"/>
            </w:tcBorders>
            <w:vAlign w:val="center"/>
          </w:tcPr>
          <w:p>
            <w:pPr>
              <w:pStyle w:val="20"/>
            </w:pPr>
            <w:r>
              <w:t>30211</w:t>
            </w:r>
          </w:p>
        </w:tc>
        <w:tc>
          <w:tcPr>
            <w:tcW w:w="4535" w:type="dxa"/>
            <w:tcBorders>
              <w:left w:val="single" w:sz="6" w:space="0" w:color="auto"/>
              <w:right w:val="single" w:sz="6" w:space="0" w:color="auto"/>
            </w:tcBorders>
            <w:vAlign w:val="center"/>
          </w:tcPr>
          <w:p>
            <w:pPr>
              <w:pStyle w:val="20"/>
            </w:pPr>
            <w:r>
              <w:t>差旅费</w:t>
            </w:r>
          </w:p>
        </w:tc>
        <w:tc>
          <w:tcPr>
            <w:tcW w:w="2551" w:type="dxa"/>
            <w:tcBorders>
              <w:left w:val="single" w:sz="6" w:space="0" w:color="auto"/>
              <w:right w:val="single" w:sz="6" w:space="0" w:color="auto"/>
            </w:tcBorders>
            <w:vAlign w:val="center"/>
          </w:tcPr>
          <w:p>
            <w:pPr>
              <w:pStyle w:val="19"/>
            </w:pPr>
            <w:r>
              <w:t>9.00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9.00</w:t>
            </w:r>
          </w:p>
        </w:tc>
      </w:tr>
      <w:tr>
        <w:trPr>
          <w:trHeight w:val="369"/>
        </w:trPr>
        <w:tc>
          <w:tcPr>
            <w:tcW w:w="850" w:type="dxa"/>
            <w:tcBorders>
              <w:left w:val="single" w:sz="6" w:space="0" w:color="auto"/>
              <w:right w:val="single" w:sz="6" w:space="0" w:color="auto"/>
            </w:tcBorders>
            <w:vAlign w:val="center"/>
          </w:tcPr>
          <w:p>
            <w:pPr>
              <w:pStyle w:val="21"/>
            </w:pPr>
            <w:r>
              <w:t>17</w:t>
            </w:r>
          </w:p>
        </w:tc>
        <w:tc>
          <w:tcPr>
            <w:tcW w:w="1191" w:type="dxa"/>
            <w:tcBorders>
              <w:left w:val="single" w:sz="6" w:space="0" w:color="auto"/>
              <w:right w:val="single" w:sz="6" w:space="0" w:color="auto"/>
            </w:tcBorders>
            <w:vAlign w:val="center"/>
          </w:tcPr>
          <w:p>
            <w:pPr>
              <w:pStyle w:val="20"/>
            </w:pPr>
            <w:r>
              <w:t>30217</w:t>
            </w:r>
          </w:p>
        </w:tc>
        <w:tc>
          <w:tcPr>
            <w:tcW w:w="4535" w:type="dxa"/>
            <w:tcBorders>
              <w:left w:val="single" w:sz="6" w:space="0" w:color="auto"/>
              <w:right w:val="single" w:sz="6" w:space="0" w:color="auto"/>
            </w:tcBorders>
            <w:vAlign w:val="center"/>
          </w:tcPr>
          <w:p>
            <w:pPr>
              <w:pStyle w:val="20"/>
            </w:pPr>
            <w:r>
              <w:t>公务接待费</w:t>
            </w:r>
          </w:p>
        </w:tc>
        <w:tc>
          <w:tcPr>
            <w:tcW w:w="2551" w:type="dxa"/>
            <w:tcBorders>
              <w:left w:val="single" w:sz="6" w:space="0" w:color="auto"/>
              <w:right w:val="single" w:sz="6" w:space="0" w:color="auto"/>
            </w:tcBorders>
            <w:vAlign w:val="center"/>
          </w:tcPr>
          <w:p>
            <w:pPr>
              <w:pStyle w:val="19"/>
            </w:pPr>
            <w:r>
              <w:t>2.00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2.00</w:t>
            </w:r>
          </w:p>
        </w:tc>
      </w:tr>
      <w:tr>
        <w:trPr>
          <w:trHeight w:val="369"/>
        </w:trPr>
        <w:tc>
          <w:tcPr>
            <w:tcW w:w="850" w:type="dxa"/>
            <w:tcBorders>
              <w:left w:val="single" w:sz="6" w:space="0" w:color="auto"/>
              <w:right w:val="single" w:sz="6" w:space="0" w:color="auto"/>
            </w:tcBorders>
            <w:vAlign w:val="center"/>
          </w:tcPr>
          <w:p>
            <w:pPr>
              <w:pStyle w:val="21"/>
            </w:pPr>
            <w:r>
              <w:t>18</w:t>
            </w:r>
          </w:p>
        </w:tc>
        <w:tc>
          <w:tcPr>
            <w:tcW w:w="1191" w:type="dxa"/>
            <w:tcBorders>
              <w:left w:val="single" w:sz="6" w:space="0" w:color="auto"/>
              <w:right w:val="single" w:sz="6" w:space="0" w:color="auto"/>
            </w:tcBorders>
            <w:vAlign w:val="center"/>
          </w:tcPr>
          <w:p>
            <w:pPr>
              <w:pStyle w:val="20"/>
            </w:pPr>
            <w:r>
              <w:t>30226</w:t>
            </w:r>
          </w:p>
        </w:tc>
        <w:tc>
          <w:tcPr>
            <w:tcW w:w="4535" w:type="dxa"/>
            <w:tcBorders>
              <w:left w:val="single" w:sz="6" w:space="0" w:color="auto"/>
              <w:right w:val="single" w:sz="6" w:space="0" w:color="auto"/>
            </w:tcBorders>
            <w:vAlign w:val="center"/>
          </w:tcPr>
          <w:p>
            <w:pPr>
              <w:pStyle w:val="20"/>
            </w:pPr>
            <w:r>
              <w:t>劳务费</w:t>
            </w:r>
          </w:p>
        </w:tc>
        <w:tc>
          <w:tcPr>
            <w:tcW w:w="2551" w:type="dxa"/>
            <w:tcBorders>
              <w:left w:val="single" w:sz="6" w:space="0" w:color="auto"/>
              <w:right w:val="single" w:sz="6" w:space="0" w:color="auto"/>
            </w:tcBorders>
            <w:vAlign w:val="center"/>
          </w:tcPr>
          <w:p>
            <w:pPr>
              <w:pStyle w:val="19"/>
            </w:pPr>
            <w:r>
              <w:t>3.65</w:t>
            </w:r>
          </w:p>
        </w:tc>
        <w:tc>
          <w:tcPr>
            <w:tcW w:w="2551" w:type="dxa"/>
            <w:tcBorders>
              <w:left w:val="single" w:sz="6" w:space="0" w:color="auto"/>
              <w:right w:val="single" w:sz="6" w:space="0" w:color="auto"/>
            </w:tcBorders>
            <w:vAlign w:val="center"/>
          </w:tcPr>
          <w:p>
            <w:pPr>
              <w:pStyle w:val="19"/>
            </w:pPr>
            <w:r>
              <w:t>3.65</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19</w:t>
            </w:r>
          </w:p>
        </w:tc>
        <w:tc>
          <w:tcPr>
            <w:tcW w:w="1191" w:type="dxa"/>
            <w:tcBorders>
              <w:left w:val="single" w:sz="6" w:space="0" w:color="auto"/>
              <w:right w:val="single" w:sz="6" w:space="0" w:color="auto"/>
            </w:tcBorders>
            <w:vAlign w:val="center"/>
          </w:tcPr>
          <w:p>
            <w:pPr>
              <w:pStyle w:val="20"/>
            </w:pPr>
            <w:r>
              <w:t>30231</w:t>
            </w:r>
          </w:p>
        </w:tc>
        <w:tc>
          <w:tcPr>
            <w:tcW w:w="4535" w:type="dxa"/>
            <w:tcBorders>
              <w:left w:val="single" w:sz="6" w:space="0" w:color="auto"/>
              <w:right w:val="single" w:sz="6" w:space="0" w:color="auto"/>
            </w:tcBorders>
            <w:vAlign w:val="center"/>
          </w:tcPr>
          <w:p>
            <w:pPr>
              <w:pStyle w:val="20"/>
            </w:pPr>
            <w:r>
              <w:t>公务用车运行维护费</w:t>
            </w:r>
          </w:p>
        </w:tc>
        <w:tc>
          <w:tcPr>
            <w:tcW w:w="2551" w:type="dxa"/>
            <w:tcBorders>
              <w:left w:val="single" w:sz="6" w:space="0" w:color="auto"/>
              <w:right w:val="single" w:sz="6" w:space="0" w:color="auto"/>
            </w:tcBorders>
            <w:vAlign w:val="center"/>
          </w:tcPr>
          <w:p>
            <w:pPr>
              <w:pStyle w:val="19"/>
            </w:pPr>
            <w:r>
              <w:t>6.00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6.00</w:t>
            </w:r>
          </w:p>
        </w:tc>
      </w:tr>
      <w:tr>
        <w:trPr>
          <w:trHeight w:val="369"/>
        </w:trPr>
        <w:tc>
          <w:tcPr>
            <w:tcW w:w="850" w:type="dxa"/>
            <w:tcBorders>
              <w:left w:val="single" w:sz="6" w:space="0" w:color="auto"/>
              <w:right w:val="single" w:sz="6" w:space="0" w:color="auto"/>
            </w:tcBorders>
            <w:vAlign w:val="center"/>
          </w:tcPr>
          <w:p>
            <w:pPr>
              <w:pStyle w:val="21"/>
            </w:pPr>
            <w:r>
              <w:t>20</w:t>
            </w:r>
          </w:p>
        </w:tc>
        <w:tc>
          <w:tcPr>
            <w:tcW w:w="1191" w:type="dxa"/>
            <w:tcBorders>
              <w:left w:val="single" w:sz="6" w:space="0" w:color="auto"/>
              <w:right w:val="single" w:sz="6" w:space="0" w:color="auto"/>
            </w:tcBorders>
            <w:vAlign w:val="center"/>
          </w:tcPr>
          <w:p>
            <w:pPr>
              <w:pStyle w:val="20"/>
            </w:pPr>
            <w:r>
              <w:t>30299</w:t>
            </w:r>
          </w:p>
        </w:tc>
        <w:tc>
          <w:tcPr>
            <w:tcW w:w="4535" w:type="dxa"/>
            <w:tcBorders>
              <w:left w:val="single" w:sz="6" w:space="0" w:color="auto"/>
              <w:right w:val="single" w:sz="6" w:space="0" w:color="auto"/>
            </w:tcBorders>
            <w:vAlign w:val="center"/>
          </w:tcPr>
          <w:p>
            <w:pPr>
              <w:pStyle w:val="20"/>
            </w:pPr>
            <w:r>
              <w:t>其他商品和服务支出</w:t>
            </w:r>
          </w:p>
        </w:tc>
        <w:tc>
          <w:tcPr>
            <w:tcW w:w="2551" w:type="dxa"/>
            <w:tcBorders>
              <w:left w:val="single" w:sz="6" w:space="0" w:color="auto"/>
              <w:right w:val="single" w:sz="6" w:space="0" w:color="auto"/>
            </w:tcBorders>
            <w:vAlign w:val="center"/>
          </w:tcPr>
          <w:p>
            <w:pPr>
              <w:pStyle w:val="19"/>
            </w:pPr>
            <w:r>
              <w:t>0.49</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0.49</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单位预算政府性基金预算财政拨款支出表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2551" w:type="dxa"/>
            <w:tcBorders>
              <w:top w:val="single" w:sz="6" w:space="0" w:color="FFFFFF"/>
              <w:left w:val="single" w:sz="6" w:space="0" w:color="FFFFFF"/>
              <w:right w:val="single" w:sz="6" w:space="0" w:color="FFFFFF"/>
            </w:tcBorders>
            <w:vAlign w:val="center"/>
          </w:tcPr>
          <w:p>
            <w:pPr>
              <w:pStyle w:val="16"/>
            </w:pPr>
            <w:r>
              <w:t>预算年度：2025</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726" w:type="dxa"/>
            <w:gridSpan w:val="2"/>
            <w:tcBorders>
              <w:left w:val="single" w:sz="6" w:space="0" w:color="auto"/>
              <w:right w:val="single" w:sz="6" w:space="0" w:color="auto"/>
            </w:tcBorders>
            <w:vAlign w:val="center"/>
          </w:tcPr>
          <w:p>
            <w:pPr>
              <w:pStyle w:val="18"/>
            </w:pPr>
            <w:r>
              <w:t>功能分类科目</w:t>
            </w:r>
          </w:p>
        </w:tc>
        <w:tc>
          <w:tcPr>
            <w:tcW w:w="2551" w:type="dxa"/>
            <w:vMerge w:val="restart"/>
            <w:tcBorders>
              <w:left w:val="single" w:sz="6" w:space="0" w:color="auto"/>
              <w:right w:val="single" w:sz="6" w:space="0" w:color="auto"/>
            </w:tcBorders>
            <w:vAlign w:val="center"/>
          </w:tcPr>
          <w:p>
            <w:pPr>
              <w:pStyle w:val="18"/>
            </w:pPr>
            <w:r>
              <w:t>合计</w:t>
            </w:r>
          </w:p>
        </w:tc>
        <w:tc>
          <w:tcPr>
            <w:tcW w:w="2551" w:type="dxa"/>
            <w:vMerge w:val="restart"/>
            <w:tcBorders>
              <w:left w:val="single" w:sz="6" w:space="0" w:color="auto"/>
              <w:right w:val="single" w:sz="6" w:space="0" w:color="auto"/>
            </w:tcBorders>
            <w:vAlign w:val="center"/>
          </w:tcPr>
          <w:p>
            <w:pPr>
              <w:pStyle w:val="18"/>
            </w:pPr>
            <w:r>
              <w:t>基本支出</w:t>
            </w:r>
          </w:p>
        </w:tc>
        <w:tc>
          <w:tcPr>
            <w:tcW w:w="2551" w:type="dxa"/>
            <w:vMerge w:val="restart"/>
            <w:tcBorders>
              <w:left w:val="single" w:sz="6" w:space="0" w:color="auto"/>
              <w:right w:val="single" w:sz="6" w:space="0" w:color="auto"/>
            </w:tcBorders>
            <w:vAlign w:val="center"/>
          </w:tcPr>
          <w:p>
            <w:pPr>
              <w:pStyle w:val="18"/>
            </w:pPr>
            <w:r>
              <w:t>项目支出</w:t>
            </w:r>
          </w:p>
        </w:tc>
      </w:tr>
      <w:tr>
        <w:trPr>
          <w:trHeight w:val="369"/>
          <w:tblHeader/>
        </w:trPr>
        <w:tc>
          <w:tcPr>
            <w:tcW w:w="850" w:type="dxa"/>
            <w:vMerge/>
            <w:tcBorders>
              <w:left w:val="single" w:sz="6" w:space="0" w:color="auto"/>
              <w:right w:val="single" w:sz="6" w:space="0" w:color="auto"/>
            </w:tcBorders>
          </w:tcPr>
          <w:p/>
        </w:tc>
        <w:tc>
          <w:tcPr>
            <w:tcW w:w="1191" w:type="dxa"/>
            <w:tcBorders>
              <w:left w:val="single" w:sz="6" w:space="0" w:color="auto"/>
              <w:right w:val="single" w:sz="6" w:space="0" w:color="auto"/>
            </w:tcBorders>
            <w:vAlign w:val="center"/>
          </w:tcPr>
          <w:p>
            <w:pPr>
              <w:pStyle w:val="18"/>
            </w:pPr>
            <w:r>
              <w:t>科目编码</w:t>
            </w:r>
          </w:p>
        </w:tc>
        <w:tc>
          <w:tcPr>
            <w:tcW w:w="4535" w:type="dxa"/>
            <w:tcBorders>
              <w:left w:val="single" w:sz="6" w:space="0" w:color="auto"/>
              <w:right w:val="single" w:sz="6" w:space="0" w:color="auto"/>
            </w:tcBorders>
            <w:vAlign w:val="center"/>
          </w:tcPr>
          <w:p>
            <w:pPr>
              <w:pStyle w:val="18"/>
            </w:pPr>
            <w:r>
              <w:t>科目名称</w:t>
            </w: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1191"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2551" w:type="dxa"/>
            <w:tcBorders>
              <w:left w:val="single" w:sz="6" w:space="0" w:color="auto"/>
              <w:right w:val="single" w:sz="6" w:space="0" w:color="auto"/>
            </w:tcBorders>
            <w:vAlign w:val="center"/>
          </w:tcPr>
          <w:p>
            <w:pPr>
              <w:pStyle w:val="18"/>
            </w:pPr>
            <w:r>
              <w:t>3</w:t>
            </w:r>
          </w:p>
        </w:tc>
        <w:tc>
          <w:tcPr>
            <w:tcW w:w="2551" w:type="dxa"/>
            <w:tcBorders>
              <w:left w:val="single" w:sz="6" w:space="0" w:color="auto"/>
              <w:right w:val="single" w:sz="6" w:space="0" w:color="auto"/>
            </w:tcBorders>
            <w:vAlign w:val="center"/>
          </w:tcPr>
          <w:p>
            <w:pPr>
              <w:pStyle w:val="18"/>
            </w:pPr>
            <w:r>
              <w:t>4</w:t>
            </w:r>
          </w:p>
        </w:tc>
        <w:tc>
          <w:tcPr>
            <w:tcW w:w="2551" w:type="dxa"/>
            <w:tcBorders>
              <w:left w:val="single" w:sz="6" w:space="0" w:color="auto"/>
              <w:right w:val="single" w:sz="6" w:space="0" w:color="auto"/>
            </w:tcBorders>
            <w:vAlign w:val="center"/>
          </w:tcPr>
          <w:p>
            <w:pPr>
              <w:pStyle w:val="18"/>
            </w:pPr>
            <w:r>
              <w:t>5</w:t>
            </w:r>
          </w:p>
        </w:tc>
      </w:tr>
      <w:tr>
        <w:trPr>
          <w:trHeight w:val="369"/>
        </w:trPr>
        <w:tc>
          <w:tcPr>
            <w:tcW w:w="850" w:type="dxa"/>
            <w:tcBorders>
              <w:left w:val="single" w:sz="6" w:space="0" w:color="auto"/>
              <w:right w:val="single" w:sz="6" w:space="0" w:color="auto"/>
            </w:tcBorders>
            <w:vAlign w:val="center"/>
          </w:tcPr>
          <w:p>
            <w:pPr>
              <w:pStyle w:val="21"/>
            </w:pPr>
            <w:r>
              <w:t>1</w:t>
            </w:r>
          </w:p>
        </w:tc>
        <w:tc>
          <w:tcPr>
            <w:tcW w:w="1191" w:type="dxa"/>
            <w:tcBorders>
              <w:left w:val="single" w:sz="6" w:space="0" w:color="auto"/>
              <w:right w:val="single" w:sz="6" w:space="0" w:color="auto"/>
            </w:tcBorders>
            <w:vAlign w:val="center"/>
          </w:tcPr>
          <w:p>
            <w:pPr>
              <w:pStyle w:val="24"/>
            </w:pPr>
          </w:p>
        </w:tc>
        <w:tc>
          <w:tcPr>
            <w:tcW w:w="4535" w:type="dxa"/>
            <w:tcBorders>
              <w:left w:val="single" w:sz="6" w:space="0" w:color="auto"/>
              <w:right w:val="single" w:sz="6" w:space="0" w:color="auto"/>
            </w:tcBorders>
            <w:vAlign w:val="center"/>
          </w:tcPr>
          <w:p>
            <w:pPr>
              <w:pStyle w:val="22"/>
            </w:pPr>
            <w:r>
              <w:t>合计</w:t>
            </w:r>
          </w:p>
        </w:tc>
        <w:tc>
          <w:tcPr>
            <w:tcW w:w="2551" w:type="dxa"/>
            <w:tcBorders>
              <w:left w:val="single" w:sz="6" w:space="0" w:color="auto"/>
              <w:right w:val="single" w:sz="6" w:space="0" w:color="auto"/>
            </w:tcBorders>
            <w:vAlign w:val="center"/>
          </w:tcPr>
          <w:p>
            <w:pPr>
              <w:pStyle w:val="23"/>
            </w:pPr>
            <w:r>
              <w:t>7987.32</w:t>
            </w:r>
          </w:p>
        </w:tc>
        <w:tc>
          <w:tcPr>
            <w:tcW w:w="2551" w:type="dxa"/>
            <w:tcBorders>
              <w:left w:val="single" w:sz="6" w:space="0" w:color="auto"/>
              <w:right w:val="single" w:sz="6" w:space="0" w:color="auto"/>
            </w:tcBorders>
            <w:vAlign w:val="center"/>
          </w:tcPr>
          <w:p>
            <w:pPr>
              <w:pStyle w:val="23"/>
            </w:pPr>
          </w:p>
        </w:tc>
        <w:tc>
          <w:tcPr>
            <w:tcW w:w="2551" w:type="dxa"/>
            <w:tcBorders>
              <w:left w:val="single" w:sz="6" w:space="0" w:color="auto"/>
              <w:right w:val="single" w:sz="6" w:space="0" w:color="auto"/>
            </w:tcBorders>
            <w:vAlign w:val="center"/>
          </w:tcPr>
          <w:p>
            <w:pPr>
              <w:pStyle w:val="23"/>
            </w:pPr>
            <w:r>
              <w:t>7987.32</w:t>
            </w:r>
          </w:p>
        </w:tc>
      </w:tr>
      <w:tr>
        <w:trPr>
          <w:trHeight w:val="369"/>
        </w:trPr>
        <w:tc>
          <w:tcPr>
            <w:tcW w:w="850" w:type="dxa"/>
            <w:tcBorders>
              <w:left w:val="single" w:sz="6" w:space="0" w:color="auto"/>
              <w:right w:val="single" w:sz="6" w:space="0" w:color="auto"/>
            </w:tcBorders>
            <w:vAlign w:val="center"/>
          </w:tcPr>
          <w:p>
            <w:pPr>
              <w:pStyle w:val="21"/>
            </w:pPr>
            <w:r>
              <w:t>2</w:t>
            </w:r>
          </w:p>
        </w:tc>
        <w:tc>
          <w:tcPr>
            <w:tcW w:w="1191" w:type="dxa"/>
            <w:tcBorders>
              <w:left w:val="single" w:sz="6" w:space="0" w:color="auto"/>
              <w:right w:val="single" w:sz="6" w:space="0" w:color="auto"/>
            </w:tcBorders>
            <w:vAlign w:val="center"/>
          </w:tcPr>
          <w:p>
            <w:pPr>
              <w:pStyle w:val="20"/>
            </w:pPr>
            <w:r>
              <w:t>229</w:t>
            </w:r>
          </w:p>
        </w:tc>
        <w:tc>
          <w:tcPr>
            <w:tcW w:w="4535" w:type="dxa"/>
            <w:tcBorders>
              <w:left w:val="single" w:sz="6" w:space="0" w:color="auto"/>
              <w:right w:val="single" w:sz="6" w:space="0" w:color="auto"/>
            </w:tcBorders>
            <w:vAlign w:val="center"/>
          </w:tcPr>
          <w:p>
            <w:pPr>
              <w:pStyle w:val="20"/>
            </w:pPr>
            <w:r>
              <w:t>其他支出</w:t>
            </w:r>
          </w:p>
        </w:tc>
        <w:tc>
          <w:tcPr>
            <w:tcW w:w="2551" w:type="dxa"/>
            <w:tcBorders>
              <w:left w:val="single" w:sz="6" w:space="0" w:color="auto"/>
              <w:right w:val="single" w:sz="6" w:space="0" w:color="auto"/>
            </w:tcBorders>
            <w:vAlign w:val="center"/>
          </w:tcPr>
          <w:p>
            <w:pPr>
              <w:pStyle w:val="19"/>
            </w:pPr>
            <w:r>
              <w:t>7987.32</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7987.32</w:t>
            </w:r>
          </w:p>
        </w:tc>
      </w:tr>
      <w:tr>
        <w:trPr>
          <w:trHeight w:val="369"/>
        </w:trPr>
        <w:tc>
          <w:tcPr>
            <w:tcW w:w="850" w:type="dxa"/>
            <w:tcBorders>
              <w:left w:val="single" w:sz="6" w:space="0" w:color="auto"/>
              <w:right w:val="single" w:sz="6" w:space="0" w:color="auto"/>
            </w:tcBorders>
            <w:vAlign w:val="center"/>
          </w:tcPr>
          <w:p>
            <w:pPr>
              <w:pStyle w:val="21"/>
            </w:pPr>
            <w:r>
              <w:t>3</w:t>
            </w:r>
          </w:p>
        </w:tc>
        <w:tc>
          <w:tcPr>
            <w:tcW w:w="1191" w:type="dxa"/>
            <w:tcBorders>
              <w:left w:val="single" w:sz="6" w:space="0" w:color="auto"/>
              <w:right w:val="single" w:sz="6" w:space="0" w:color="auto"/>
            </w:tcBorders>
            <w:vAlign w:val="center"/>
          </w:tcPr>
          <w:p>
            <w:pPr>
              <w:pStyle w:val="20"/>
            </w:pPr>
            <w:r>
              <w:t>22904</w:t>
            </w:r>
          </w:p>
        </w:tc>
        <w:tc>
          <w:tcPr>
            <w:tcW w:w="4535" w:type="dxa"/>
            <w:tcBorders>
              <w:left w:val="single" w:sz="6" w:space="0" w:color="auto"/>
              <w:right w:val="single" w:sz="6" w:space="0" w:color="auto"/>
            </w:tcBorders>
            <w:vAlign w:val="center"/>
          </w:tcPr>
          <w:p>
            <w:pPr>
              <w:pStyle w:val="20"/>
            </w:pPr>
            <w:r>
              <w:t>其他政府性基金及对应专项债务收入安排的支出</w:t>
            </w:r>
          </w:p>
        </w:tc>
        <w:tc>
          <w:tcPr>
            <w:tcW w:w="2551" w:type="dxa"/>
            <w:tcBorders>
              <w:left w:val="single" w:sz="6" w:space="0" w:color="auto"/>
              <w:right w:val="single" w:sz="6" w:space="0" w:color="auto"/>
            </w:tcBorders>
            <w:vAlign w:val="center"/>
          </w:tcPr>
          <w:p>
            <w:pPr>
              <w:pStyle w:val="19"/>
            </w:pPr>
            <w:r>
              <w:t>7987.32</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7987.32</w:t>
            </w:r>
          </w:p>
        </w:tc>
      </w:tr>
      <w:tr>
        <w:trPr>
          <w:trHeight w:val="369"/>
        </w:trPr>
        <w:tc>
          <w:tcPr>
            <w:tcW w:w="850" w:type="dxa"/>
            <w:tcBorders>
              <w:left w:val="single" w:sz="6" w:space="0" w:color="auto"/>
              <w:right w:val="single" w:sz="6" w:space="0" w:color="auto"/>
            </w:tcBorders>
            <w:vAlign w:val="center"/>
          </w:tcPr>
          <w:p>
            <w:pPr>
              <w:pStyle w:val="21"/>
            </w:pPr>
            <w:r>
              <w:t>4</w:t>
            </w:r>
          </w:p>
        </w:tc>
        <w:tc>
          <w:tcPr>
            <w:tcW w:w="1191" w:type="dxa"/>
            <w:tcBorders>
              <w:left w:val="single" w:sz="6" w:space="0" w:color="auto"/>
              <w:right w:val="single" w:sz="6" w:space="0" w:color="auto"/>
            </w:tcBorders>
            <w:vAlign w:val="center"/>
          </w:tcPr>
          <w:p>
            <w:pPr>
              <w:pStyle w:val="20"/>
            </w:pPr>
            <w:r>
              <w:t>2290402</w:t>
            </w:r>
          </w:p>
        </w:tc>
        <w:tc>
          <w:tcPr>
            <w:tcW w:w="4535" w:type="dxa"/>
            <w:tcBorders>
              <w:left w:val="single" w:sz="6" w:space="0" w:color="auto"/>
              <w:right w:val="single" w:sz="6" w:space="0" w:color="auto"/>
            </w:tcBorders>
            <w:vAlign w:val="center"/>
          </w:tcPr>
          <w:p>
            <w:pPr>
              <w:pStyle w:val="20"/>
            </w:pPr>
            <w:r>
              <w:t>其他地方自行试点项目收益专项债券收入安排的支出</w:t>
            </w:r>
          </w:p>
        </w:tc>
        <w:tc>
          <w:tcPr>
            <w:tcW w:w="2551" w:type="dxa"/>
            <w:tcBorders>
              <w:left w:val="single" w:sz="6" w:space="0" w:color="auto"/>
              <w:right w:val="single" w:sz="6" w:space="0" w:color="auto"/>
            </w:tcBorders>
            <w:vAlign w:val="center"/>
          </w:tcPr>
          <w:p>
            <w:pPr>
              <w:pStyle w:val="19"/>
            </w:pPr>
            <w:r>
              <w:t>7987.32</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7987.32</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单位预算国有资本经营预算财政拨款支出表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2551" w:type="dxa"/>
            <w:tcBorders>
              <w:top w:val="single" w:sz="6" w:space="0" w:color="FFFFFF"/>
              <w:left w:val="single" w:sz="6" w:space="0" w:color="FFFFFF"/>
              <w:right w:val="single" w:sz="6" w:space="0" w:color="FFFFFF"/>
            </w:tcBorders>
            <w:vAlign w:val="center"/>
          </w:tcPr>
          <w:p>
            <w:pPr>
              <w:pStyle w:val="16"/>
            </w:pPr>
            <w:r>
              <w:t>预算年度：2025</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726" w:type="dxa"/>
            <w:gridSpan w:val="2"/>
            <w:tcBorders>
              <w:left w:val="single" w:sz="6" w:space="0" w:color="auto"/>
              <w:right w:val="single" w:sz="6" w:space="0" w:color="auto"/>
            </w:tcBorders>
            <w:vAlign w:val="center"/>
          </w:tcPr>
          <w:p>
            <w:pPr>
              <w:pStyle w:val="18"/>
            </w:pPr>
            <w:r>
              <w:t>功能分类科目</w:t>
            </w:r>
          </w:p>
        </w:tc>
        <w:tc>
          <w:tcPr>
            <w:tcW w:w="2551" w:type="dxa"/>
            <w:vMerge w:val="restart"/>
            <w:tcBorders>
              <w:left w:val="single" w:sz="6" w:space="0" w:color="auto"/>
              <w:right w:val="single" w:sz="6" w:space="0" w:color="auto"/>
            </w:tcBorders>
            <w:vAlign w:val="center"/>
          </w:tcPr>
          <w:p>
            <w:pPr>
              <w:pStyle w:val="18"/>
            </w:pPr>
            <w:r>
              <w:t>合计</w:t>
            </w:r>
          </w:p>
        </w:tc>
        <w:tc>
          <w:tcPr>
            <w:tcW w:w="2551" w:type="dxa"/>
            <w:vMerge w:val="restart"/>
            <w:tcBorders>
              <w:left w:val="single" w:sz="6" w:space="0" w:color="auto"/>
              <w:right w:val="single" w:sz="6" w:space="0" w:color="auto"/>
            </w:tcBorders>
            <w:vAlign w:val="center"/>
          </w:tcPr>
          <w:p>
            <w:pPr>
              <w:pStyle w:val="18"/>
            </w:pPr>
            <w:r>
              <w:t>基本支出</w:t>
            </w:r>
          </w:p>
        </w:tc>
        <w:tc>
          <w:tcPr>
            <w:tcW w:w="2551" w:type="dxa"/>
            <w:vMerge w:val="restart"/>
            <w:tcBorders>
              <w:left w:val="single" w:sz="6" w:space="0" w:color="auto"/>
              <w:right w:val="single" w:sz="6" w:space="0" w:color="auto"/>
            </w:tcBorders>
            <w:vAlign w:val="center"/>
          </w:tcPr>
          <w:p>
            <w:pPr>
              <w:pStyle w:val="18"/>
            </w:pPr>
            <w:r>
              <w:t>项目支出</w:t>
            </w:r>
          </w:p>
        </w:tc>
      </w:tr>
      <w:tr>
        <w:trPr>
          <w:trHeight w:val="369"/>
          <w:tblHeader/>
        </w:trPr>
        <w:tc>
          <w:tcPr>
            <w:tcW w:w="850" w:type="dxa"/>
            <w:vMerge/>
            <w:tcBorders>
              <w:left w:val="single" w:sz="6" w:space="0" w:color="auto"/>
              <w:right w:val="single" w:sz="6" w:space="0" w:color="auto"/>
            </w:tcBorders>
          </w:tcPr>
          <w:p/>
        </w:tc>
        <w:tc>
          <w:tcPr>
            <w:tcW w:w="1191" w:type="dxa"/>
            <w:tcBorders>
              <w:left w:val="single" w:sz="6" w:space="0" w:color="auto"/>
              <w:right w:val="single" w:sz="6" w:space="0" w:color="auto"/>
            </w:tcBorders>
            <w:vAlign w:val="center"/>
          </w:tcPr>
          <w:p>
            <w:pPr>
              <w:pStyle w:val="18"/>
            </w:pPr>
            <w:r>
              <w:t>科目编码</w:t>
            </w:r>
          </w:p>
        </w:tc>
        <w:tc>
          <w:tcPr>
            <w:tcW w:w="4535" w:type="dxa"/>
            <w:tcBorders>
              <w:left w:val="single" w:sz="6" w:space="0" w:color="auto"/>
              <w:right w:val="single" w:sz="6" w:space="0" w:color="auto"/>
            </w:tcBorders>
            <w:vAlign w:val="center"/>
          </w:tcPr>
          <w:p>
            <w:pPr>
              <w:pStyle w:val="18"/>
            </w:pPr>
            <w:r>
              <w:t>科目名称</w:t>
            </w: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1191"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2551" w:type="dxa"/>
            <w:tcBorders>
              <w:left w:val="single" w:sz="6" w:space="0" w:color="auto"/>
              <w:right w:val="single" w:sz="6" w:space="0" w:color="auto"/>
            </w:tcBorders>
            <w:vAlign w:val="center"/>
          </w:tcPr>
          <w:p>
            <w:pPr>
              <w:pStyle w:val="18"/>
            </w:pPr>
            <w:r>
              <w:t>3</w:t>
            </w:r>
          </w:p>
        </w:tc>
        <w:tc>
          <w:tcPr>
            <w:tcW w:w="2551" w:type="dxa"/>
            <w:tcBorders>
              <w:left w:val="single" w:sz="6" w:space="0" w:color="auto"/>
              <w:right w:val="single" w:sz="6" w:space="0" w:color="auto"/>
            </w:tcBorders>
            <w:vAlign w:val="center"/>
          </w:tcPr>
          <w:p>
            <w:pPr>
              <w:pStyle w:val="18"/>
            </w:pPr>
            <w:r>
              <w:t>4</w:t>
            </w:r>
          </w:p>
        </w:tc>
        <w:tc>
          <w:tcPr>
            <w:tcW w:w="2551" w:type="dxa"/>
            <w:tcBorders>
              <w:left w:val="single" w:sz="6" w:space="0" w:color="auto"/>
              <w:right w:val="single" w:sz="6" w:space="0" w:color="auto"/>
            </w:tcBorders>
            <w:vAlign w:val="center"/>
          </w:tcPr>
          <w:p>
            <w:pPr>
              <w:pStyle w:val="18"/>
            </w:pPr>
            <w:r>
              <w:t>5</w:t>
            </w:r>
          </w:p>
        </w:tc>
      </w:tr>
      <w:tr>
        <w:trPr>
          <w:trHeight w:val="369"/>
        </w:trPr>
        <w:tc>
          <w:tcPr>
            <w:tcW w:w="850" w:type="dxa"/>
            <w:tcBorders>
              <w:left w:val="single" w:sz="6" w:space="0" w:color="auto"/>
              <w:right w:val="single" w:sz="6" w:space="0" w:color="auto"/>
            </w:tcBorders>
            <w:vAlign w:val="center"/>
          </w:tcPr>
          <w:p>
            <w:pPr>
              <w:pStyle w:val="21"/>
            </w:pPr>
          </w:p>
        </w:tc>
        <w:tc>
          <w:tcPr>
            <w:tcW w:w="1191" w:type="dxa"/>
            <w:tcBorders>
              <w:left w:val="single" w:sz="6" w:space="0" w:color="auto"/>
              <w:right w:val="single" w:sz="6" w:space="0" w:color="auto"/>
            </w:tcBorders>
            <w:vAlign w:val="center"/>
          </w:tcPr>
          <w:p>
            <w:pPr>
              <w:pStyle w:val="20"/>
            </w:pPr>
          </w:p>
        </w:tc>
        <w:tc>
          <w:tcPr>
            <w:tcW w:w="4535" w:type="dxa"/>
            <w:tcBorders>
              <w:left w:val="single" w:sz="6" w:space="0" w:color="auto"/>
              <w:right w:val="single" w:sz="6" w:space="0" w:color="auto"/>
            </w:tcBorders>
            <w:vAlign w:val="center"/>
          </w:tcPr>
          <w:p>
            <w:pPr>
              <w:pStyle w:val="20"/>
            </w:pP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eastAsia="方正小标宋_GBK" w:cs="方正小标宋_GBK"/>
          <w:color w:val="000000"/>
          <w:sz w:val="36"/>
        </w:rPr>
        <w:t>单位预算财政拨款“三公”经费支出表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3798"/>
        <w:gridCol w:w="2381"/>
        <w:gridCol w:w="2381"/>
        <w:gridCol w:w="2381"/>
        <w:gridCol w:w="2381"/>
      </w:tblGrid>
      <w:tr>
        <w:trPr>
          <w:trHeight w:val="369"/>
          <w:tblHeader/>
        </w:trPr>
        <w:tc>
          <w:tcPr>
            <w:tcW w:w="7029" w:type="dxa"/>
            <w:gridSpan w:val="3"/>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2381" w:type="dxa"/>
            <w:tcBorders>
              <w:top w:val="single" w:sz="6" w:space="0" w:color="FFFFFF"/>
              <w:left w:val="single" w:sz="6" w:space="0" w:color="FFFFFF"/>
              <w:right w:val="single" w:sz="6" w:space="0" w:color="FFFFFF"/>
            </w:tcBorders>
            <w:vAlign w:val="center"/>
          </w:tcPr>
          <w:p>
            <w:pPr>
              <w:pStyle w:val="16"/>
            </w:pPr>
            <w:r>
              <w:t>预算年度：2025</w:t>
            </w:r>
          </w:p>
        </w:tc>
        <w:tc>
          <w:tcPr>
            <w:tcW w:w="476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3798" w:type="dxa"/>
            <w:vMerge w:val="restart"/>
            <w:tcBorders>
              <w:left w:val="single" w:sz="6" w:space="0" w:color="auto"/>
              <w:right w:val="single" w:sz="6" w:space="0" w:color="auto"/>
            </w:tcBorders>
            <w:vAlign w:val="center"/>
          </w:tcPr>
          <w:p>
            <w:pPr>
              <w:pStyle w:val="18"/>
            </w:pPr>
            <w:r>
              <w:t>项  目</w:t>
            </w:r>
          </w:p>
        </w:tc>
        <w:tc>
          <w:tcPr>
            <w:tcW w:w="9524" w:type="dxa"/>
            <w:gridSpan w:val="4"/>
            <w:tcBorders>
              <w:left w:val="single" w:sz="6" w:space="0" w:color="auto"/>
              <w:right w:val="single" w:sz="6" w:space="0" w:color="auto"/>
            </w:tcBorders>
            <w:vAlign w:val="center"/>
          </w:tcPr>
          <w:p>
            <w:pPr>
              <w:pStyle w:val="18"/>
            </w:pPr>
            <w:r>
              <w:t>资 金 性 质</w:t>
            </w:r>
          </w:p>
        </w:tc>
      </w:tr>
      <w:tr>
        <w:trPr>
          <w:trHeight w:val="567"/>
          <w:tblHeader/>
        </w:trPr>
        <w:tc>
          <w:tcPr>
            <w:tcW w:w="850" w:type="dxa"/>
            <w:vMerge/>
            <w:tcBorders>
              <w:left w:val="single" w:sz="6" w:space="0" w:color="auto"/>
              <w:right w:val="single" w:sz="6" w:space="0" w:color="auto"/>
            </w:tcBorders>
          </w:tcPr>
          <w:p/>
        </w:tc>
        <w:tc>
          <w:tcPr>
            <w:tcW w:w="3798" w:type="dxa"/>
            <w:vMerge/>
            <w:tcBorders>
              <w:left w:val="single" w:sz="6" w:space="0" w:color="auto"/>
              <w:right w:val="single" w:sz="6" w:space="0" w:color="auto"/>
            </w:tcBorders>
          </w:tcPr>
          <w:p/>
        </w:tc>
        <w:tc>
          <w:tcPr>
            <w:tcW w:w="2381" w:type="dxa"/>
            <w:tcBorders>
              <w:left w:val="single" w:sz="6" w:space="0" w:color="auto"/>
              <w:right w:val="single" w:sz="6" w:space="0" w:color="auto"/>
            </w:tcBorders>
            <w:vAlign w:val="center"/>
          </w:tcPr>
          <w:p>
            <w:pPr>
              <w:pStyle w:val="18"/>
            </w:pPr>
            <w:r>
              <w:t>合计</w:t>
            </w:r>
          </w:p>
        </w:tc>
        <w:tc>
          <w:tcPr>
            <w:tcW w:w="2381" w:type="dxa"/>
            <w:tcBorders>
              <w:left w:val="single" w:sz="6" w:space="0" w:color="auto"/>
              <w:right w:val="single" w:sz="6" w:space="0" w:color="auto"/>
            </w:tcBorders>
            <w:vAlign w:val="center"/>
          </w:tcPr>
          <w:p>
            <w:pPr>
              <w:pStyle w:val="18"/>
            </w:pPr>
            <w:r>
              <w:t>一般公共预算              财政拨款</w:t>
            </w:r>
          </w:p>
        </w:tc>
        <w:tc>
          <w:tcPr>
            <w:tcW w:w="2381" w:type="dxa"/>
            <w:tcBorders>
              <w:left w:val="single" w:sz="6" w:space="0" w:color="auto"/>
              <w:right w:val="single" w:sz="6" w:space="0" w:color="auto"/>
            </w:tcBorders>
            <w:vAlign w:val="center"/>
          </w:tcPr>
          <w:p>
            <w:pPr>
              <w:pStyle w:val="18"/>
            </w:pPr>
            <w:r>
              <w:t>政府性基金                  预算拨款</w:t>
            </w:r>
          </w:p>
        </w:tc>
        <w:tc>
          <w:tcPr>
            <w:tcW w:w="2381" w:type="dxa"/>
            <w:tcBorders>
              <w:left w:val="single" w:sz="6" w:space="0" w:color="auto"/>
              <w:right w:val="single" w:sz="6" w:space="0" w:color="auto"/>
            </w:tcBorders>
            <w:vAlign w:val="center"/>
          </w:tcPr>
          <w:p>
            <w:pPr>
              <w:pStyle w:val="18"/>
            </w:pPr>
            <w:r>
              <w:t>国有资本经营              预算财政拨款</w:t>
            </w:r>
          </w:p>
        </w:tc>
      </w:tr>
      <w:tr>
        <w:trPr>
          <w:trHeight w:val="567"/>
          <w:tblHeader/>
        </w:trPr>
        <w:tc>
          <w:tcPr>
            <w:tcW w:w="850" w:type="dxa"/>
            <w:tcBorders>
              <w:left w:val="single" w:sz="6" w:space="0" w:color="auto"/>
              <w:right w:val="single" w:sz="6" w:space="0" w:color="auto"/>
            </w:tcBorders>
            <w:vAlign w:val="center"/>
          </w:tcPr>
          <w:p>
            <w:pPr>
              <w:pStyle w:val="18"/>
            </w:pPr>
            <w:r>
              <w:t>栏次</w:t>
            </w:r>
          </w:p>
        </w:tc>
        <w:tc>
          <w:tcPr>
            <w:tcW w:w="3798" w:type="dxa"/>
            <w:tcBorders>
              <w:left w:val="single" w:sz="6" w:space="0" w:color="auto"/>
              <w:right w:val="single" w:sz="6" w:space="0" w:color="auto"/>
            </w:tcBorders>
            <w:vAlign w:val="center"/>
          </w:tcPr>
          <w:p>
            <w:pPr>
              <w:pStyle w:val="18"/>
            </w:pPr>
            <w:r>
              <w:t>1</w:t>
            </w:r>
          </w:p>
        </w:tc>
        <w:tc>
          <w:tcPr>
            <w:tcW w:w="2381" w:type="dxa"/>
            <w:tcBorders>
              <w:left w:val="single" w:sz="6" w:space="0" w:color="auto"/>
              <w:right w:val="single" w:sz="6" w:space="0" w:color="auto"/>
            </w:tcBorders>
            <w:vAlign w:val="center"/>
          </w:tcPr>
          <w:p>
            <w:pPr>
              <w:pStyle w:val="18"/>
            </w:pPr>
            <w:r>
              <w:t>2</w:t>
            </w:r>
          </w:p>
        </w:tc>
        <w:tc>
          <w:tcPr>
            <w:tcW w:w="2381" w:type="dxa"/>
            <w:tcBorders>
              <w:left w:val="single" w:sz="6" w:space="0" w:color="auto"/>
              <w:right w:val="single" w:sz="6" w:space="0" w:color="auto"/>
            </w:tcBorders>
            <w:vAlign w:val="center"/>
          </w:tcPr>
          <w:p>
            <w:pPr>
              <w:pStyle w:val="18"/>
            </w:pPr>
            <w:r>
              <w:t>3</w:t>
            </w:r>
          </w:p>
        </w:tc>
        <w:tc>
          <w:tcPr>
            <w:tcW w:w="2381" w:type="dxa"/>
            <w:tcBorders>
              <w:left w:val="single" w:sz="6" w:space="0" w:color="auto"/>
              <w:right w:val="single" w:sz="6" w:space="0" w:color="auto"/>
            </w:tcBorders>
            <w:vAlign w:val="center"/>
          </w:tcPr>
          <w:p>
            <w:pPr>
              <w:pStyle w:val="18"/>
            </w:pPr>
            <w:r>
              <w:t>4</w:t>
            </w:r>
          </w:p>
        </w:tc>
        <w:tc>
          <w:tcPr>
            <w:tcW w:w="2381" w:type="dxa"/>
            <w:tcBorders>
              <w:left w:val="single" w:sz="6" w:space="0" w:color="auto"/>
              <w:right w:val="single" w:sz="6" w:space="0" w:color="auto"/>
            </w:tcBorders>
            <w:vAlign w:val="center"/>
          </w:tcPr>
          <w:p>
            <w:pPr>
              <w:pStyle w:val="18"/>
            </w:pPr>
            <w:r>
              <w:t>5</w:t>
            </w:r>
          </w:p>
        </w:tc>
      </w:tr>
      <w:tr>
        <w:trPr>
          <w:trHeight w:val="567"/>
        </w:trPr>
        <w:tc>
          <w:tcPr>
            <w:tcW w:w="850" w:type="dxa"/>
            <w:tcBorders>
              <w:left w:val="single" w:sz="6" w:space="0" w:color="auto"/>
              <w:right w:val="single" w:sz="6" w:space="0" w:color="auto"/>
            </w:tcBorders>
            <w:vAlign w:val="center"/>
          </w:tcPr>
          <w:p>
            <w:pPr>
              <w:pStyle w:val="21"/>
            </w:pPr>
            <w:r>
              <w:t>1</w:t>
            </w:r>
          </w:p>
        </w:tc>
        <w:tc>
          <w:tcPr>
            <w:tcW w:w="3798" w:type="dxa"/>
            <w:tcBorders>
              <w:left w:val="single" w:sz="6" w:space="0" w:color="auto"/>
              <w:right w:val="single" w:sz="6" w:space="0" w:color="auto"/>
            </w:tcBorders>
            <w:vAlign w:val="center"/>
          </w:tcPr>
          <w:p>
            <w:pPr>
              <w:pStyle w:val="22"/>
            </w:pPr>
            <w:r>
              <w:t>合计</w:t>
            </w:r>
          </w:p>
        </w:tc>
        <w:tc>
          <w:tcPr>
            <w:tcW w:w="2381" w:type="dxa"/>
            <w:tcBorders>
              <w:left w:val="single" w:sz="6" w:space="0" w:color="auto"/>
              <w:right w:val="single" w:sz="6" w:space="0" w:color="auto"/>
            </w:tcBorders>
            <w:vAlign w:val="center"/>
          </w:tcPr>
          <w:p>
            <w:pPr>
              <w:pStyle w:val="23"/>
            </w:pPr>
            <w:r>
              <w:t>8.00</w:t>
            </w:r>
          </w:p>
        </w:tc>
        <w:tc>
          <w:tcPr>
            <w:tcW w:w="2381" w:type="dxa"/>
            <w:tcBorders>
              <w:left w:val="single" w:sz="6" w:space="0" w:color="auto"/>
              <w:right w:val="single" w:sz="6" w:space="0" w:color="auto"/>
            </w:tcBorders>
            <w:vAlign w:val="center"/>
          </w:tcPr>
          <w:p>
            <w:pPr>
              <w:pStyle w:val="23"/>
            </w:pPr>
            <w:r>
              <w:t>8.00</w:t>
            </w:r>
          </w:p>
        </w:tc>
        <w:tc>
          <w:tcPr>
            <w:tcW w:w="2381" w:type="dxa"/>
            <w:tcBorders>
              <w:left w:val="single" w:sz="6" w:space="0" w:color="auto"/>
              <w:right w:val="single" w:sz="6" w:space="0" w:color="auto"/>
            </w:tcBorders>
            <w:vAlign w:val="center"/>
          </w:tcPr>
          <w:p>
            <w:pPr>
              <w:pStyle w:val="23"/>
            </w:pPr>
          </w:p>
        </w:tc>
        <w:tc>
          <w:tcPr>
            <w:tcW w:w="2381" w:type="dxa"/>
            <w:tcBorders>
              <w:left w:val="single" w:sz="6" w:space="0" w:color="auto"/>
              <w:right w:val="single" w:sz="6" w:space="0" w:color="auto"/>
            </w:tcBorders>
            <w:vAlign w:val="center"/>
          </w:tcPr>
          <w:p>
            <w:pPr>
              <w:pStyle w:val="23"/>
            </w:pPr>
          </w:p>
        </w:tc>
      </w:tr>
      <w:tr>
        <w:trPr>
          <w:trHeight w:val="567"/>
        </w:trPr>
        <w:tc>
          <w:tcPr>
            <w:tcW w:w="850" w:type="dxa"/>
            <w:tcBorders>
              <w:left w:val="single" w:sz="6" w:space="0" w:color="auto"/>
              <w:right w:val="single" w:sz="6" w:space="0" w:color="auto"/>
            </w:tcBorders>
            <w:vAlign w:val="center"/>
          </w:tcPr>
          <w:p>
            <w:pPr>
              <w:pStyle w:val="21"/>
            </w:pPr>
            <w:r>
              <w:t>2</w:t>
            </w:r>
          </w:p>
        </w:tc>
        <w:tc>
          <w:tcPr>
            <w:tcW w:w="3798" w:type="dxa"/>
            <w:tcBorders>
              <w:left w:val="single" w:sz="6" w:space="0" w:color="auto"/>
              <w:right w:val="single" w:sz="6" w:space="0" w:color="auto"/>
            </w:tcBorders>
            <w:vAlign w:val="center"/>
          </w:tcPr>
          <w:p>
            <w:pPr>
              <w:pStyle w:val="20"/>
            </w:pPr>
            <w:r>
              <w:t>“三公”经费小计</w:t>
            </w:r>
          </w:p>
        </w:tc>
        <w:tc>
          <w:tcPr>
            <w:tcW w:w="2381" w:type="dxa"/>
            <w:tcBorders>
              <w:left w:val="single" w:sz="6" w:space="0" w:color="auto"/>
              <w:right w:val="single" w:sz="6" w:space="0" w:color="auto"/>
            </w:tcBorders>
            <w:vAlign w:val="center"/>
          </w:tcPr>
          <w:p>
            <w:pPr>
              <w:pStyle w:val="19"/>
            </w:pPr>
            <w:r>
              <w:t>8.00</w:t>
            </w:r>
          </w:p>
        </w:tc>
        <w:tc>
          <w:tcPr>
            <w:tcW w:w="2381" w:type="dxa"/>
            <w:tcBorders>
              <w:left w:val="single" w:sz="6" w:space="0" w:color="auto"/>
              <w:right w:val="single" w:sz="6" w:space="0" w:color="auto"/>
            </w:tcBorders>
            <w:vAlign w:val="center"/>
          </w:tcPr>
          <w:p>
            <w:pPr>
              <w:pStyle w:val="19"/>
            </w:pPr>
            <w:r>
              <w:t>8.00</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3</w:t>
            </w:r>
          </w:p>
        </w:tc>
        <w:tc>
          <w:tcPr>
            <w:tcW w:w="3798" w:type="dxa"/>
            <w:tcBorders>
              <w:left w:val="single" w:sz="6" w:space="0" w:color="auto"/>
              <w:right w:val="single" w:sz="6" w:space="0" w:color="auto"/>
            </w:tcBorders>
            <w:vAlign w:val="center"/>
          </w:tcPr>
          <w:p>
            <w:pPr>
              <w:pStyle w:val="20"/>
            </w:pPr>
            <w:r>
              <w:t>一、因公出国（境）费</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4</w:t>
            </w:r>
          </w:p>
        </w:tc>
        <w:tc>
          <w:tcPr>
            <w:tcW w:w="3798" w:type="dxa"/>
            <w:tcBorders>
              <w:left w:val="single" w:sz="6" w:space="0" w:color="auto"/>
              <w:right w:val="single" w:sz="6" w:space="0" w:color="auto"/>
            </w:tcBorders>
            <w:vAlign w:val="center"/>
          </w:tcPr>
          <w:p>
            <w:pPr>
              <w:pStyle w:val="20"/>
            </w:pPr>
            <w:r>
              <w:t xml:space="preserve">    其中：教学科研人员因公出国（境）费</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5</w:t>
            </w:r>
          </w:p>
        </w:tc>
        <w:tc>
          <w:tcPr>
            <w:tcW w:w="3798" w:type="dxa"/>
            <w:tcBorders>
              <w:left w:val="single" w:sz="6" w:space="0" w:color="auto"/>
              <w:right w:val="single" w:sz="6" w:space="0" w:color="auto"/>
            </w:tcBorders>
            <w:vAlign w:val="center"/>
          </w:tcPr>
          <w:p>
            <w:pPr>
              <w:pStyle w:val="20"/>
            </w:pPr>
            <w:r>
              <w:t xml:space="preserve">          其他因公出国（境）费</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6</w:t>
            </w:r>
          </w:p>
        </w:tc>
        <w:tc>
          <w:tcPr>
            <w:tcW w:w="3798" w:type="dxa"/>
            <w:tcBorders>
              <w:left w:val="single" w:sz="6" w:space="0" w:color="auto"/>
              <w:right w:val="single" w:sz="6" w:space="0" w:color="auto"/>
            </w:tcBorders>
            <w:vAlign w:val="center"/>
          </w:tcPr>
          <w:p>
            <w:pPr>
              <w:pStyle w:val="20"/>
            </w:pPr>
            <w:r>
              <w:t>二、公务用车购置及运维费</w:t>
            </w:r>
          </w:p>
        </w:tc>
        <w:tc>
          <w:tcPr>
            <w:tcW w:w="2381" w:type="dxa"/>
            <w:tcBorders>
              <w:left w:val="single" w:sz="6" w:space="0" w:color="auto"/>
              <w:right w:val="single" w:sz="6" w:space="0" w:color="auto"/>
            </w:tcBorders>
            <w:vAlign w:val="center"/>
          </w:tcPr>
          <w:p>
            <w:pPr>
              <w:pStyle w:val="19"/>
            </w:pPr>
            <w:r>
              <w:t>6.00</w:t>
            </w:r>
          </w:p>
        </w:tc>
        <w:tc>
          <w:tcPr>
            <w:tcW w:w="2381" w:type="dxa"/>
            <w:tcBorders>
              <w:left w:val="single" w:sz="6" w:space="0" w:color="auto"/>
              <w:right w:val="single" w:sz="6" w:space="0" w:color="auto"/>
            </w:tcBorders>
            <w:vAlign w:val="center"/>
          </w:tcPr>
          <w:p>
            <w:pPr>
              <w:pStyle w:val="19"/>
            </w:pPr>
            <w:r>
              <w:t>6.00</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7</w:t>
            </w:r>
          </w:p>
        </w:tc>
        <w:tc>
          <w:tcPr>
            <w:tcW w:w="3798" w:type="dxa"/>
            <w:tcBorders>
              <w:left w:val="single" w:sz="6" w:space="0" w:color="auto"/>
              <w:right w:val="single" w:sz="6" w:space="0" w:color="auto"/>
            </w:tcBorders>
            <w:vAlign w:val="center"/>
          </w:tcPr>
          <w:p>
            <w:pPr>
              <w:pStyle w:val="20"/>
            </w:pPr>
            <w:r>
              <w:t xml:space="preserve">    其中：公务用车购置费</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8</w:t>
            </w:r>
          </w:p>
        </w:tc>
        <w:tc>
          <w:tcPr>
            <w:tcW w:w="3798" w:type="dxa"/>
            <w:tcBorders>
              <w:left w:val="single" w:sz="6" w:space="0" w:color="auto"/>
              <w:right w:val="single" w:sz="6" w:space="0" w:color="auto"/>
            </w:tcBorders>
            <w:vAlign w:val="center"/>
          </w:tcPr>
          <w:p>
            <w:pPr>
              <w:pStyle w:val="20"/>
            </w:pPr>
            <w:r>
              <w:t xml:space="preserve">          公务用车运行维护费</w:t>
            </w:r>
          </w:p>
        </w:tc>
        <w:tc>
          <w:tcPr>
            <w:tcW w:w="2381" w:type="dxa"/>
            <w:tcBorders>
              <w:left w:val="single" w:sz="6" w:space="0" w:color="auto"/>
              <w:right w:val="single" w:sz="6" w:space="0" w:color="auto"/>
            </w:tcBorders>
            <w:vAlign w:val="center"/>
          </w:tcPr>
          <w:p>
            <w:pPr>
              <w:pStyle w:val="19"/>
            </w:pPr>
            <w:r>
              <w:t>6.00</w:t>
            </w:r>
          </w:p>
        </w:tc>
        <w:tc>
          <w:tcPr>
            <w:tcW w:w="2381" w:type="dxa"/>
            <w:tcBorders>
              <w:left w:val="single" w:sz="6" w:space="0" w:color="auto"/>
              <w:right w:val="single" w:sz="6" w:space="0" w:color="auto"/>
            </w:tcBorders>
            <w:vAlign w:val="center"/>
          </w:tcPr>
          <w:p>
            <w:pPr>
              <w:pStyle w:val="19"/>
            </w:pPr>
            <w:r>
              <w:t>6.00</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9</w:t>
            </w:r>
          </w:p>
        </w:tc>
        <w:tc>
          <w:tcPr>
            <w:tcW w:w="3798" w:type="dxa"/>
            <w:tcBorders>
              <w:left w:val="single" w:sz="6" w:space="0" w:color="auto"/>
              <w:right w:val="single" w:sz="6" w:space="0" w:color="auto"/>
            </w:tcBorders>
            <w:vAlign w:val="center"/>
          </w:tcPr>
          <w:p>
            <w:pPr>
              <w:pStyle w:val="20"/>
            </w:pPr>
            <w:r>
              <w:t>三、公务接待费</w:t>
            </w:r>
          </w:p>
        </w:tc>
        <w:tc>
          <w:tcPr>
            <w:tcW w:w="2381" w:type="dxa"/>
            <w:tcBorders>
              <w:left w:val="single" w:sz="6" w:space="0" w:color="auto"/>
              <w:right w:val="single" w:sz="6" w:space="0" w:color="auto"/>
            </w:tcBorders>
            <w:vAlign w:val="center"/>
          </w:tcPr>
          <w:p>
            <w:pPr>
              <w:pStyle w:val="19"/>
            </w:pPr>
            <w:r>
              <w:t>2.00</w:t>
            </w:r>
          </w:p>
        </w:tc>
        <w:tc>
          <w:tcPr>
            <w:tcW w:w="2381" w:type="dxa"/>
            <w:tcBorders>
              <w:left w:val="single" w:sz="6" w:space="0" w:color="auto"/>
              <w:right w:val="single" w:sz="6" w:space="0" w:color="auto"/>
            </w:tcBorders>
            <w:vAlign w:val="center"/>
          </w:tcPr>
          <w:p>
            <w:pPr>
              <w:pStyle w:val="19"/>
            </w:pPr>
            <w:r>
              <w:t>2.00</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10</w:t>
            </w:r>
          </w:p>
        </w:tc>
        <w:tc>
          <w:tcPr>
            <w:tcW w:w="3798" w:type="dxa"/>
            <w:tcBorders>
              <w:left w:val="single" w:sz="6" w:space="0" w:color="auto"/>
              <w:right w:val="single" w:sz="6" w:space="0" w:color="auto"/>
            </w:tcBorders>
            <w:vAlign w:val="center"/>
          </w:tcPr>
          <w:p>
            <w:pPr>
              <w:pStyle w:val="20"/>
            </w:pPr>
            <w:r>
              <w:t>四、会议费</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11</w:t>
            </w:r>
          </w:p>
        </w:tc>
        <w:tc>
          <w:tcPr>
            <w:tcW w:w="3798" w:type="dxa"/>
            <w:tcBorders>
              <w:left w:val="single" w:sz="6" w:space="0" w:color="auto"/>
              <w:right w:val="single" w:sz="6" w:space="0" w:color="auto"/>
            </w:tcBorders>
            <w:vAlign w:val="center"/>
          </w:tcPr>
          <w:p>
            <w:pPr>
              <w:pStyle w:val="20"/>
            </w:pPr>
            <w:r>
              <w:t xml:space="preserve">    其中：省属高校业务性会议费</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12</w:t>
            </w:r>
          </w:p>
        </w:tc>
        <w:tc>
          <w:tcPr>
            <w:tcW w:w="3798" w:type="dxa"/>
            <w:tcBorders>
              <w:left w:val="single" w:sz="6" w:space="0" w:color="auto"/>
              <w:right w:val="single" w:sz="6" w:space="0" w:color="auto"/>
            </w:tcBorders>
            <w:vAlign w:val="center"/>
          </w:tcPr>
          <w:p>
            <w:pPr>
              <w:pStyle w:val="20"/>
            </w:pPr>
            <w:r>
              <w:t xml:space="preserve">          其他会议费</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13</w:t>
            </w:r>
          </w:p>
        </w:tc>
        <w:tc>
          <w:tcPr>
            <w:tcW w:w="3798" w:type="dxa"/>
            <w:tcBorders>
              <w:left w:val="single" w:sz="6" w:space="0" w:color="auto"/>
              <w:right w:val="single" w:sz="6" w:space="0" w:color="auto"/>
            </w:tcBorders>
            <w:vAlign w:val="center"/>
          </w:tcPr>
          <w:p>
            <w:pPr>
              <w:pStyle w:val="20"/>
            </w:pPr>
            <w:r>
              <w:t>五、培训费</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bl>
    <w:p>
      <w:pPr>
        <w:sectPr>
          <w:pgSz w:w="16840" w:h="11900" w:orient="landscape"/>
          <w:pgMar w:top="1361" w:right="1020" w:bottom="1361"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b w:val="0"/>
          <w:color w:val="000000"/>
          <w:sz w:val="44"/>
        </w:rPr>
        <w:t>河北涞源经济开发区管理委员会本级2025年单位预算信息公开情况说明</w:t>
      </w:r>
    </w:p>
    <w:p>
      <w:pPr>
        <w:spacing w:before="0" w:after="0" w:line="500" w:lineRule="exact"/>
        <w:ind w:firstLine="560"/>
        <w:jc w:val="left"/>
        <w:outlineLvl w:val="9"/>
      </w:pPr>
      <w:r>
        <w:rPr>
          <w:rFonts w:ascii="Times New Roman" w:eastAsia="方正仿宋_GBK" w:cs="Times New Roman" w:hAnsi="Times New Roman"/>
          <w:b w:val="0"/>
          <w:color w:val="000000"/>
          <w:sz w:val="28"/>
        </w:rPr>
        <w:t>按照《中华人民共和国预算法》、《地方预决算公开操作规程》和《关于进一步推进预算公开工作的实施意见》规定，现将河北涞源经济开发区管理委员会本级2025年单位预算公开如下：</w:t>
      </w:r>
    </w:p>
    <w:p>
      <w:pPr>
        <w:spacing w:before="10" w:after="10" w:line="240" w:lineRule="auto"/>
        <w:ind w:firstLine="640"/>
        <w:jc w:val="left"/>
        <w:outlineLvl w:val="5"/>
      </w:pPr>
      <w:r>
        <w:rPr>
          <w:rFonts w:ascii="黑体" w:eastAsia="黑体" w:cs="黑体"/>
          <w:color w:val="000000"/>
          <w:sz w:val="32"/>
        </w:rPr>
        <w:t>一、单位职责及机构设置情况</w:t>
      </w:r>
    </w:p>
    <w:p>
      <w:pPr>
        <w:spacing w:before="0" w:after="0" w:line="240" w:lineRule="auto"/>
        <w:ind w:firstLine="640"/>
        <w:jc w:val="left"/>
        <w:outlineLvl w:val="9"/>
      </w:pPr>
      <w:r>
        <w:rPr>
          <w:rFonts w:ascii="方正楷体_GBK" w:eastAsia="方正楷体_GBK" w:cs="方正楷体_GBK"/>
          <w:b/>
          <w:color w:val="000000"/>
          <w:sz w:val="32"/>
        </w:rPr>
        <w:t>单位职责：</w:t>
      </w:r>
    </w:p>
    <w:p>
      <w:pPr>
        <w:pStyle w:val="34"/>
        <w:numPr>
          <w:ilvl w:val="0"/>
          <w:numId w:val="1"/>
        </w:numPr>
      </w:pPr>
      <w:r>
        <w:t>贯彻落实党的路线、方针、政策和上级党委的决议、指示；</w:t>
      </w:r>
    </w:p>
    <w:p>
      <w:pPr>
        <w:pStyle w:val="34"/>
        <w:ind w:left="0" w:firstLineChars="200" w:firstLine="560"/>
      </w:pPr>
      <w:r>
        <w:t>（二）研究区内重大经济社会发展问题；</w:t>
      </w:r>
    </w:p>
    <w:p>
      <w:pPr>
        <w:pStyle w:val="34"/>
      </w:pPr>
      <w:r>
        <w:t>（三）按照授权和干部管理权限负责辖区内干部管理；</w:t>
      </w:r>
    </w:p>
    <w:p>
      <w:pPr>
        <w:pStyle w:val="34"/>
      </w:pPr>
      <w:r>
        <w:t>（四）负责辖区内党的建设和其他党务工作；</w:t>
      </w:r>
    </w:p>
    <w:p>
      <w:pPr>
        <w:pStyle w:val="34"/>
      </w:pPr>
      <w:r>
        <w:t>（五）负责宣传和精神文明建设工作；</w:t>
      </w:r>
    </w:p>
    <w:p>
      <w:pPr>
        <w:pStyle w:val="34"/>
      </w:pPr>
      <w:r>
        <w:t>（六）组织协调辖区内社会管理综合治理和维护稳定工作；。</w:t>
      </w:r>
    </w:p>
    <w:p>
      <w:pPr>
        <w:pStyle w:val="34"/>
      </w:pPr>
      <w:r>
        <w:t>（七）负责辖区党的纨律检查工作；</w:t>
      </w:r>
    </w:p>
    <w:p>
      <w:pPr>
        <w:pStyle w:val="34"/>
      </w:pPr>
      <w:r>
        <w:t>（八）负责辖区工会、共青团、妇联等群团工作；</w:t>
      </w:r>
    </w:p>
    <w:p>
      <w:pPr>
        <w:pStyle w:val="34"/>
        <w:rPr>
          <w:rFonts w:eastAsia="方正仿宋_GBK" w:hint="eastAsia"/>
          <w:lang w:val="en-US" w:eastAsia="zh-CN"/>
        </w:rPr>
      </w:pPr>
      <w:r>
        <w:t>（九）编制辖区的总体规划和经济、社会发展规划，经批准后组织实施</w:t>
      </w:r>
      <w:r>
        <w:rPr>
          <w:rFonts w:hint="eastAsia"/>
          <w:lang w:val="en-US" w:eastAsia="zh-CN"/>
        </w:rPr>
        <w:t>;</w:t>
      </w:r>
    </w:p>
    <w:p>
      <w:pPr>
        <w:pStyle w:val="34"/>
      </w:pPr>
      <w:r>
        <w:t>（十）负责辖区基础设施和公用设施的建设和管理；负责辖区财政管理，实施辖区内财政预算、决算、国有资产管理和财政监督工作；</w:t>
      </w:r>
    </w:p>
    <w:p>
      <w:pPr>
        <w:pStyle w:val="34"/>
      </w:pPr>
      <w:r>
        <w:t>（十一）负责招商引资、进出口贸易和国内外经济技术合作工作；</w:t>
      </w:r>
    </w:p>
    <w:p>
      <w:pPr>
        <w:pStyle w:val="34"/>
      </w:pPr>
      <w:r>
        <w:t>（十二）负责辖区环境保护和安全生产监督管理工作；负责食品药品安全监督管理工作；负责辖区人力资源和社会保障工作；负责协调辖区内上级有关部门派驻机构的工作；</w:t>
      </w:r>
    </w:p>
    <w:p>
      <w:pPr>
        <w:pStyle w:val="34"/>
      </w:pPr>
      <w:r>
        <w:t>（十三）完成</w:t>
      </w:r>
      <w:r>
        <w:rPr>
          <w:rFonts w:hint="eastAsia"/>
          <w:lang w:val="en-US" w:eastAsia="zh-CN"/>
        </w:rPr>
        <w:t>县委、县政府</w:t>
      </w:r>
      <w:r>
        <w:t>交办的其他任务。</w:t>
      </w:r>
    </w:p>
    <w:p>
      <w:pPr>
        <w:ind w:firstLine="640"/>
        <w:rPr>
          <w:rFonts w:ascii="方正楷体_GBK" w:eastAsia="方正楷体_GBK" w:cs="方正楷体_GBK" w:hint="eastAsia"/>
          <w:b/>
          <w:color w:val="000000"/>
          <w:sz w:val="32"/>
          <w:lang w:eastAsia="zh-CN"/>
        </w:rPr>
      </w:pPr>
    </w:p>
    <w:p>
      <w:pPr>
        <w:spacing w:before="0" w:after="0" w:line="240" w:lineRule="auto"/>
        <w:ind w:firstLine="640"/>
        <w:jc w:val="left"/>
        <w:outlineLvl w:val="9"/>
      </w:pPr>
      <w:r>
        <w:rPr>
          <w:rFonts w:ascii="方正楷体_GBK" w:eastAsia="方正楷体_GBK" w:cs="方正楷体_GBK"/>
          <w:b/>
          <w:color w:val="000000"/>
          <w:sz w:val="32"/>
        </w:rPr>
        <w:t>机构设置：</w:t>
      </w:r>
    </w:p>
    <w:p>
      <w:pPr>
        <w:spacing w:before="0" w:after="0" w:line="240" w:lineRule="auto"/>
        <w:ind w:firstLine="0"/>
        <w:jc w:val="center"/>
        <w:outlineLvl w:val="9"/>
      </w:pPr>
      <w:r>
        <w:rPr>
          <w:rFonts w:ascii="方正小标宋_GBK" w:eastAsia="方正小标宋_GBK" w:cs="方正小标宋_GBK"/>
          <w:color w:val="000000"/>
          <w:sz w:val="32"/>
        </w:rPr>
        <w:t>单位机构设置情况</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tcBorders>
              <w:left w:val="single" w:sz="6" w:space="0" w:color="auto"/>
              <w:right w:val="single" w:sz="6" w:space="0" w:color="auto"/>
            </w:tcBorders>
            <w:vAlign w:val="center"/>
          </w:tcPr>
          <w:p>
            <w:pPr>
              <w:pStyle w:val="18"/>
            </w:pPr>
            <w:r>
              <w:t>单位名称</w:t>
            </w:r>
          </w:p>
        </w:tc>
        <w:tc>
          <w:tcPr>
            <w:tcW w:w="1843" w:type="dxa"/>
            <w:tcBorders>
              <w:left w:val="single" w:sz="6" w:space="0" w:color="auto"/>
              <w:right w:val="single" w:sz="6" w:space="0" w:color="auto"/>
            </w:tcBorders>
            <w:vAlign w:val="center"/>
          </w:tcPr>
          <w:p>
            <w:pPr>
              <w:pStyle w:val="18"/>
            </w:pPr>
            <w:r>
              <w:t>单位性质</w:t>
            </w:r>
          </w:p>
        </w:tc>
        <w:tc>
          <w:tcPr>
            <w:tcW w:w="2126" w:type="dxa"/>
            <w:tcBorders>
              <w:left w:val="single" w:sz="6" w:space="0" w:color="auto"/>
              <w:right w:val="single" w:sz="6" w:space="0" w:color="auto"/>
            </w:tcBorders>
            <w:vAlign w:val="center"/>
          </w:tcPr>
          <w:p>
            <w:pPr>
              <w:pStyle w:val="18"/>
            </w:pPr>
            <w:r>
              <w:t>单位规格</w:t>
            </w:r>
          </w:p>
        </w:tc>
        <w:tc>
          <w:tcPr>
            <w:tcW w:w="3827" w:type="dxa"/>
            <w:tcBorders>
              <w:left w:val="single" w:sz="6" w:space="0" w:color="auto"/>
              <w:right w:val="single" w:sz="6" w:space="0" w:color="auto"/>
            </w:tcBorders>
            <w:vAlign w:val="center"/>
          </w:tcPr>
          <w:p>
            <w:pPr>
              <w:pStyle w:val="18"/>
            </w:pPr>
            <w:r>
              <w:t>经费保障形式</w:t>
            </w:r>
          </w:p>
        </w:tc>
      </w:tr>
      <w:tr>
        <w:trPr>
          <w:trHeight w:val="369"/>
        </w:trPr>
        <w:tc>
          <w:tcPr>
            <w:tcW w:w="5669" w:type="dxa"/>
            <w:tcBorders>
              <w:left w:val="single" w:sz="6" w:space="0" w:color="auto"/>
              <w:right w:val="single" w:sz="6" w:space="0" w:color="auto"/>
            </w:tcBorders>
            <w:vAlign w:val="center"/>
          </w:tcPr>
          <w:p>
            <w:pPr>
              <w:pStyle w:val="20"/>
            </w:pPr>
            <w:r>
              <w:t>河北涞源经济开发区管理委员会本级</w:t>
            </w:r>
          </w:p>
        </w:tc>
        <w:tc>
          <w:tcPr>
            <w:tcW w:w="1843" w:type="dxa"/>
            <w:tcBorders>
              <w:left w:val="single" w:sz="6" w:space="0" w:color="auto"/>
              <w:right w:val="single" w:sz="6" w:space="0" w:color="auto"/>
            </w:tcBorders>
            <w:vAlign w:val="center"/>
          </w:tcPr>
          <w:p>
            <w:pPr>
              <w:pStyle w:val="21"/>
            </w:pPr>
            <w:r>
              <w:t>行政</w:t>
            </w:r>
          </w:p>
        </w:tc>
        <w:tc>
          <w:tcPr>
            <w:tcW w:w="2126" w:type="dxa"/>
            <w:tcBorders>
              <w:left w:val="single" w:sz="6" w:space="0" w:color="auto"/>
              <w:right w:val="single" w:sz="6" w:space="0" w:color="auto"/>
            </w:tcBorders>
            <w:vAlign w:val="center"/>
          </w:tcPr>
          <w:p>
            <w:pPr>
              <w:pStyle w:val="21"/>
            </w:pPr>
            <w:r>
              <w:t>副处（县）级</w:t>
            </w:r>
          </w:p>
        </w:tc>
        <w:tc>
          <w:tcPr>
            <w:tcW w:w="3827" w:type="dxa"/>
            <w:tcBorders>
              <w:left w:val="single" w:sz="6" w:space="0" w:color="auto"/>
              <w:right w:val="single" w:sz="6" w:space="0" w:color="auto"/>
            </w:tcBorders>
            <w:vAlign w:val="center"/>
          </w:tcPr>
          <w:p>
            <w:pPr>
              <w:pStyle w:val="21"/>
            </w:pPr>
            <w:r>
              <w:t>财政拨款</w:t>
            </w:r>
          </w:p>
        </w:tc>
      </w:tr>
    </w:tbl>
    <w:p>
      <w:pPr>
        <w:spacing w:before="10" w:after="10" w:line="240" w:lineRule="auto"/>
        <w:ind w:firstLine="640"/>
        <w:jc w:val="left"/>
        <w:outlineLvl w:val="5"/>
      </w:pPr>
      <w:r>
        <w:rPr>
          <w:rFonts w:ascii="黑体" w:eastAsia="黑体" w:cs="黑体"/>
          <w:color w:val="000000"/>
          <w:sz w:val="32"/>
        </w:rPr>
        <w:t>二、单位预算安排的总体情况</w:t>
      </w:r>
    </w:p>
    <w:p>
      <w:pPr>
        <w:pStyle w:val="32"/>
      </w:pPr>
      <w:r>
        <w:t>按照预算管理有关规定，目前部门预算的编制实行综合预算管理，即全部收入和支出都反映在预算中。河北涞源经济开发区管理委员会机关及所属事业单位的收支包含在部门预算中。</w:t>
      </w:r>
    </w:p>
    <w:p>
      <w:pPr>
        <w:pStyle w:val="32"/>
      </w:pPr>
      <w:r>
        <w:t>1、收入说明</w:t>
      </w:r>
    </w:p>
    <w:p>
      <w:pPr>
        <w:pStyle w:val="32"/>
      </w:pPr>
      <w:r>
        <w:t>反映本部门当年全部收入。2025年预算收入8911.97万元，其中：一般公共预算收入924.96万元，基金预算收入0.00万元，国有资本经营预算收入0.00万元，财政专户核拨收入0.00万元，单位资金收入0.00万元，上年结转结余7987.32万元。</w:t>
      </w:r>
    </w:p>
    <w:p>
      <w:pPr>
        <w:pStyle w:val="32"/>
      </w:pPr>
      <w:r>
        <w:t>2、支出说明</w:t>
      </w:r>
    </w:p>
    <w:p>
      <w:pPr>
        <w:pStyle w:val="32"/>
      </w:pPr>
      <w:r>
        <w:t>收支预算总表支出栏、基本支出表、项目支出表按经济分类和支出功能分类科目编制，反映河北涞源经济开发区管理委员会年度部门预算中支出预算的总体情况。2025年支出预算8911.97万元，其中基本支出69.21万元，包括人员经费33.94万元和日常公用经费69.21万元；项目支出8842.76万元，主要为经济开发区招商引资费，开发区项目造价服务费、管理费、监理费、可研、总规、产规、详规等编制费用，污水处理厂运营费。</w:t>
      </w:r>
    </w:p>
    <w:p>
      <w:pPr>
        <w:pStyle w:val="32"/>
      </w:pPr>
      <w:r>
        <w:t>3、比上年增减情况</w:t>
      </w:r>
    </w:p>
    <w:p>
      <w:pPr>
        <w:pStyle w:val="32"/>
      </w:pPr>
      <w:r>
        <w:t>2025年预算收支安排8911.97万元，较2024年预算增加753.44万元，其中：基本支出增加17.4万元，主要为增加人员经费支出，项目支出增加736.04万元，主要为基础设施建设工程项目和标准化科创园项目上年结转资金增加。</w:t>
      </w:r>
    </w:p>
    <w:p>
      <w:pPr>
        <w:spacing w:before="10" w:after="10" w:line="240" w:lineRule="auto"/>
        <w:ind w:firstLine="640"/>
        <w:jc w:val="left"/>
        <w:outlineLvl w:val="5"/>
      </w:pPr>
      <w:r>
        <w:rPr>
          <w:rFonts w:ascii="黑体" w:eastAsia="黑体" w:cs="黑体"/>
          <w:color w:val="000000"/>
          <w:sz w:val="32"/>
        </w:rPr>
        <w:t>三、机关运行经费安排情况</w:t>
      </w:r>
    </w:p>
    <w:p>
      <w:pPr>
        <w:pStyle w:val="27"/>
      </w:pPr>
      <w:r>
        <w:t>2025年，我单位机关运行经费共计安排35.27</w:t>
      </w:r>
      <w:bookmarkStart w:id="1" w:name="_GoBack"/>
      <w:bookmarkEnd w:id="1"/>
      <w:r>
        <w:t>万元，主要用于日常维修、办公用房水电费、办公用房取暖费、办公用房物业管理费等日常运行支出。</w:t>
      </w:r>
    </w:p>
    <w:p>
      <w:pPr>
        <w:pStyle w:val="27"/>
      </w:pPr>
    </w:p>
    <w:p>
      <w:pPr>
        <w:spacing w:before="10" w:after="10" w:line="240" w:lineRule="auto"/>
        <w:ind w:firstLine="640"/>
        <w:jc w:val="left"/>
        <w:outlineLvl w:val="5"/>
      </w:pPr>
      <w:r>
        <w:rPr>
          <w:rFonts w:ascii="黑体" w:eastAsia="黑体" w:cs="黑体"/>
          <w:color w:val="000000"/>
          <w:sz w:val="32"/>
        </w:rPr>
        <w:t>四、财政拨款“三公”经费预算情况及增减变化原因</w:t>
      </w:r>
    </w:p>
    <w:p>
      <w:pPr>
        <w:pStyle w:val="33"/>
      </w:pPr>
      <w:r>
        <w:t>2025年，我部门财政拨款“三公”经费预算安排</w:t>
      </w:r>
      <w:r>
        <w:rPr>
          <w:lang w:val="en-US" w:eastAsia="zh-CN"/>
        </w:rPr>
        <w:t>8</w:t>
      </w:r>
      <w:r>
        <w:t>万元，其中因公出国（境）费</w:t>
      </w:r>
      <w:r>
        <w:rPr>
          <w:rFonts w:hint="eastAsia"/>
          <w:lang w:val="en-US" w:eastAsia="zh-CN"/>
        </w:rPr>
        <w:t>0</w:t>
      </w:r>
      <w:r>
        <w:t>万元；公务用车购置及运维费</w:t>
      </w:r>
      <w:r>
        <w:rPr>
          <w:lang w:val="en-US" w:eastAsia="zh-CN"/>
        </w:rPr>
        <w:t>6</w:t>
      </w:r>
      <w:r>
        <w:t>万元（其中：公务用车购置费为0万元，公务用车运维费</w:t>
      </w:r>
      <w:r>
        <w:rPr>
          <w:lang w:val="en-US" w:eastAsia="zh-CN"/>
        </w:rPr>
        <w:t>6</w:t>
      </w:r>
      <w:r>
        <w:t>万元)；公务接待费</w:t>
      </w:r>
      <w:r>
        <w:rPr>
          <w:lang w:val="en-US" w:eastAsia="zh-CN"/>
        </w:rPr>
        <w:t>2</w:t>
      </w:r>
      <w:r>
        <w:t>万元。与2024年相比减少</w:t>
      </w:r>
      <w:r>
        <w:rPr>
          <w:lang w:val="en-US" w:eastAsia="zh-CN"/>
        </w:rPr>
        <w:t>13</w:t>
      </w:r>
      <w:r>
        <w:t>万元，</w:t>
      </w:r>
      <w:r>
        <w:rPr>
          <w:lang w:val="en-US" w:eastAsia="zh-CN"/>
        </w:rPr>
        <w:t>减少</w:t>
      </w:r>
      <w:r>
        <w:t>的主要原因是：减少公务接待费用。</w:t>
      </w:r>
    </w:p>
    <w:p>
      <w:pPr>
        <w:pStyle w:val="28"/>
      </w:pPr>
    </w:p>
    <w:p>
      <w:pPr>
        <w:spacing w:before="10" w:after="10" w:line="240" w:lineRule="auto"/>
        <w:ind w:firstLine="640"/>
        <w:jc w:val="left"/>
        <w:outlineLvl w:val="5"/>
        <w:sectPr>
          <w:pgSz w:w="16840" w:h="11900" w:orient="landscape"/>
          <w:pgMar w:top="1361" w:right="1020" w:bottom="1361" w:left="1020" w:header="720" w:footer="720" w:gutter="0"/>
          <w:docGrid w:linePitch="326" w:charSpace="0"/>
        </w:sectPr>
      </w:pPr>
      <w:r>
        <w:rPr>
          <w:rFonts w:ascii="黑体" w:eastAsia="黑体" w:cs="黑体"/>
          <w:color w:val="000000"/>
          <w:sz w:val="32"/>
        </w:rPr>
        <w:t>五、单位项目预算安排情况及绩效目标</w:t>
      </w:r>
    </w:p>
    <w:p>
      <w:pPr>
        <w:spacing w:before="0" w:after="0"/>
        <w:ind w:firstLine="560"/>
        <w:jc w:val="left"/>
        <w:outlineLvl w:val="9"/>
      </w:pPr>
      <w:r>
        <w:rPr>
          <w:rFonts w:ascii="方正仿宋_GBK" w:eastAsia="方正仿宋_GBK" w:cs="方正仿宋_GBK"/>
          <w:b/>
          <w:color w:val="000000"/>
          <w:sz w:val="28"/>
        </w:rPr>
        <w:t>1、基础设施工程项目绩效目标表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13063022P003551100024</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基础设施工程项目</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79.37</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79.37</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基础设施工程项目资金</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79365310%</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1.为保障开发区工作顺利开展</w:t>
            </w:r>
          </w:p>
          <w:p>
            <w:pPr>
              <w:pStyle w:val="20"/>
            </w:pPr>
            <w:r>
              <w:t>2.为保障开发区工作顺利开展</w:t>
            </w:r>
          </w:p>
          <w:p>
            <w:pPr>
              <w:pStyle w:val="20"/>
            </w:pPr>
            <w:r>
              <w:t>3.为保障开发区工作顺利开展</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依据工作需要</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依据工作需要</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完成及时率</w:t>
            </w:r>
          </w:p>
        </w:tc>
        <w:tc>
          <w:tcPr>
            <w:tcW w:w="5386" w:type="dxa"/>
            <w:tcBorders>
              <w:left w:val="single" w:sz="6" w:space="0" w:color="auto"/>
              <w:right w:val="single" w:sz="6" w:space="0" w:color="auto"/>
            </w:tcBorders>
            <w:vAlign w:val="center"/>
          </w:tcPr>
          <w:p>
            <w:pPr>
              <w:pStyle w:val="20"/>
            </w:pPr>
            <w:r>
              <w:t>完成及时率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依据工作需要</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提高效率</w:t>
            </w:r>
          </w:p>
        </w:tc>
        <w:tc>
          <w:tcPr>
            <w:tcW w:w="5386" w:type="dxa"/>
            <w:tcBorders>
              <w:left w:val="single" w:sz="6" w:space="0" w:color="auto"/>
              <w:right w:val="single" w:sz="6" w:space="0" w:color="auto"/>
            </w:tcBorders>
            <w:vAlign w:val="center"/>
          </w:tcPr>
          <w:p>
            <w:pPr>
              <w:pStyle w:val="20"/>
            </w:pPr>
            <w:r>
              <w:t>提高效率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依据工作需要</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项目完成率</w:t>
            </w:r>
          </w:p>
        </w:tc>
        <w:tc>
          <w:tcPr>
            <w:tcW w:w="5386" w:type="dxa"/>
            <w:tcBorders>
              <w:left w:val="single" w:sz="6" w:space="0" w:color="auto"/>
              <w:right w:val="single" w:sz="6" w:space="0" w:color="auto"/>
            </w:tcBorders>
            <w:vAlign w:val="center"/>
          </w:tcPr>
          <w:p>
            <w:pPr>
              <w:pStyle w:val="20"/>
            </w:pPr>
            <w:r>
              <w:t>项目完成率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依据工作需要</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生态影响</w:t>
            </w:r>
          </w:p>
        </w:tc>
        <w:tc>
          <w:tcPr>
            <w:tcW w:w="5386" w:type="dxa"/>
            <w:tcBorders>
              <w:left w:val="single" w:sz="6" w:space="0" w:color="auto"/>
              <w:right w:val="single" w:sz="6" w:space="0" w:color="auto"/>
            </w:tcBorders>
            <w:vAlign w:val="center"/>
          </w:tcPr>
          <w:p>
            <w:pPr>
              <w:pStyle w:val="20"/>
            </w:pPr>
            <w:r>
              <w:t>生态影响</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依据工作需要</w:t>
            </w:r>
          </w:p>
        </w:tc>
      </w:tr>
      <w:tr>
        <w:trPr>
          <w:trHeight w:val="397"/>
        </w:trPr>
        <w:tc>
          <w:tcPr>
            <w:tcW w:w="1276" w:type="dxa"/>
            <w:vMerge w:val="restart"/>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满意率</w:t>
            </w:r>
          </w:p>
        </w:tc>
        <w:tc>
          <w:tcPr>
            <w:tcW w:w="5386" w:type="dxa"/>
            <w:tcBorders>
              <w:left w:val="single" w:sz="6" w:space="0" w:color="auto"/>
              <w:right w:val="single" w:sz="6" w:space="0" w:color="auto"/>
            </w:tcBorders>
            <w:vAlign w:val="center"/>
          </w:tcPr>
          <w:p>
            <w:pPr>
              <w:pStyle w:val="20"/>
            </w:pPr>
            <w:r>
              <w:t>满意率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依据工作需要</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满意率</w:t>
            </w:r>
          </w:p>
        </w:tc>
        <w:tc>
          <w:tcPr>
            <w:tcW w:w="5386" w:type="dxa"/>
            <w:tcBorders>
              <w:left w:val="single" w:sz="6" w:space="0" w:color="auto"/>
              <w:right w:val="single" w:sz="6" w:space="0" w:color="auto"/>
            </w:tcBorders>
            <w:vAlign w:val="center"/>
          </w:tcPr>
          <w:p>
            <w:pPr>
              <w:pStyle w:val="20"/>
            </w:pPr>
            <w:r>
              <w:t>满意率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依据工作需要</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满意率</w:t>
            </w:r>
          </w:p>
        </w:tc>
        <w:tc>
          <w:tcPr>
            <w:tcW w:w="5386" w:type="dxa"/>
            <w:tcBorders>
              <w:left w:val="single" w:sz="6" w:space="0" w:color="auto"/>
              <w:right w:val="single" w:sz="6" w:space="0" w:color="auto"/>
            </w:tcBorders>
            <w:vAlign w:val="center"/>
          </w:tcPr>
          <w:p>
            <w:pPr>
              <w:pStyle w:val="20"/>
            </w:pPr>
            <w:r>
              <w:t>满意率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依据工作需要</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2、冀财教[2024]127号 关于提前下达2025年支持市县科技创新和科学普及专项资金预算的通知（科技特派员工作站）绩效目标表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13063025P00459110002Y</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冀财教[2024]127号 关于提前下达2025年支持市县科技创新和科学普及专项资金预算的通知（科技特派员工作站）</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5.00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5.00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保障工作站顺利完成工作。</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250000%</w:t>
            </w:r>
          </w:p>
        </w:tc>
        <w:tc>
          <w:tcPr>
            <w:tcW w:w="2835" w:type="dxa"/>
            <w:tcBorders>
              <w:left w:val="single" w:sz="6" w:space="0" w:color="auto"/>
              <w:right w:val="single" w:sz="6" w:space="0" w:color="auto"/>
            </w:tcBorders>
            <w:vAlign w:val="center"/>
          </w:tcPr>
          <w:p>
            <w:pPr>
              <w:pStyle w:val="21"/>
            </w:pPr>
            <w:r>
              <w:t>500000%</w:t>
            </w:r>
          </w:p>
        </w:tc>
        <w:tc>
          <w:tcPr>
            <w:tcW w:w="2551" w:type="dxa"/>
            <w:tcBorders>
              <w:left w:val="single" w:sz="6" w:space="0" w:color="auto"/>
              <w:right w:val="single" w:sz="6" w:space="0" w:color="auto"/>
            </w:tcBorders>
            <w:vAlign w:val="center"/>
          </w:tcPr>
          <w:p>
            <w:pPr>
              <w:pStyle w:val="21"/>
            </w:pPr>
            <w:r>
              <w:t>750000%</w:t>
            </w:r>
          </w:p>
        </w:tc>
        <w:tc>
          <w:tcPr>
            <w:tcW w:w="3544" w:type="dxa"/>
            <w:gridSpan w:val="2"/>
            <w:tcBorders>
              <w:left w:val="single" w:sz="6" w:space="0" w:color="auto"/>
              <w:right w:val="single" w:sz="6" w:space="0" w:color="auto"/>
            </w:tcBorders>
            <w:vAlign w:val="center"/>
          </w:tcPr>
          <w:p>
            <w:pPr>
              <w:pStyle w:val="21"/>
            </w:pPr>
            <w:r>
              <w:t>5000000%</w:t>
            </w:r>
          </w:p>
        </w:tc>
      </w:tr>
      <w:tr>
        <w:trPr>
          <w:trHeight w:val="369"/>
        </w:trPr>
        <w:tc>
          <w:tcPr>
            <w:tcW w:w="1276" w:type="dxa"/>
            <w:vAlign w:val="center"/>
          </w:tcPr>
          <w:p>
            <w:pPr>
              <w:pStyle w:val="18"/>
            </w:pPr>
            <w:r>
              <w:t>绩效目标</w:t>
            </w:r>
          </w:p>
        </w:tc>
        <w:tc>
          <w:tcPr>
            <w:tcW w:w="14033" w:type="dxa"/>
            <w:gridSpan w:val="6"/>
            <w:vAlign w:val="center"/>
          </w:tcPr>
          <w:p>
            <w:pPr>
              <w:pStyle w:val="20"/>
            </w:pPr>
            <w:r>
              <w:t>1.保障工作站顺利完成工作。</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质量指标</w:t>
            </w:r>
          </w:p>
        </w:tc>
        <w:tc>
          <w:tcPr>
            <w:tcW w:w="5386" w:type="dxa"/>
            <w:tcBorders>
              <w:left w:val="single" w:sz="6" w:space="0" w:color="auto"/>
              <w:right w:val="single" w:sz="6" w:space="0" w:color="auto"/>
            </w:tcBorders>
            <w:vAlign w:val="center"/>
          </w:tcPr>
          <w:p>
            <w:pPr>
              <w:pStyle w:val="20"/>
            </w:pPr>
            <w:r>
              <w:t>质量指标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及时率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成本控制</w:t>
            </w:r>
          </w:p>
        </w:tc>
        <w:tc>
          <w:tcPr>
            <w:tcW w:w="5386" w:type="dxa"/>
            <w:tcBorders>
              <w:left w:val="single" w:sz="6" w:space="0" w:color="auto"/>
              <w:right w:val="single" w:sz="6" w:space="0" w:color="auto"/>
            </w:tcBorders>
            <w:vAlign w:val="center"/>
          </w:tcPr>
          <w:p>
            <w:pPr>
              <w:pStyle w:val="20"/>
            </w:pPr>
            <w:r>
              <w:t>成本控制</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促进区域经济社会发展情况</w:t>
            </w:r>
          </w:p>
        </w:tc>
        <w:tc>
          <w:tcPr>
            <w:tcW w:w="5386" w:type="dxa"/>
            <w:tcBorders>
              <w:left w:val="single" w:sz="6" w:space="0" w:color="auto"/>
              <w:right w:val="single" w:sz="6" w:space="0" w:color="auto"/>
            </w:tcBorders>
            <w:vAlign w:val="center"/>
          </w:tcPr>
          <w:p>
            <w:pPr>
              <w:pStyle w:val="20"/>
            </w:pPr>
            <w:r>
              <w:t>促进区域经济社会发展情况</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社会稳定水平</w:t>
            </w:r>
          </w:p>
        </w:tc>
        <w:tc>
          <w:tcPr>
            <w:tcW w:w="5386" w:type="dxa"/>
            <w:tcBorders>
              <w:left w:val="single" w:sz="6" w:space="0" w:color="auto"/>
              <w:right w:val="single" w:sz="6" w:space="0" w:color="auto"/>
            </w:tcBorders>
            <w:vAlign w:val="center"/>
          </w:tcPr>
          <w:p>
            <w:pPr>
              <w:pStyle w:val="20"/>
            </w:pPr>
            <w:r>
              <w:t>社会稳定水平</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生态影响</w:t>
            </w:r>
          </w:p>
        </w:tc>
        <w:tc>
          <w:tcPr>
            <w:tcW w:w="5386" w:type="dxa"/>
            <w:tcBorders>
              <w:left w:val="single" w:sz="6" w:space="0" w:color="auto"/>
              <w:right w:val="single" w:sz="6" w:space="0" w:color="auto"/>
            </w:tcBorders>
            <w:vAlign w:val="center"/>
          </w:tcPr>
          <w:p>
            <w:pPr>
              <w:pStyle w:val="20"/>
            </w:pPr>
            <w:r>
              <w:t>生态影响</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持续发展作用力</w:t>
            </w:r>
          </w:p>
        </w:tc>
        <w:tc>
          <w:tcPr>
            <w:tcW w:w="5386" w:type="dxa"/>
            <w:tcBorders>
              <w:left w:val="single" w:sz="6" w:space="0" w:color="auto"/>
              <w:right w:val="single" w:sz="6" w:space="0" w:color="auto"/>
            </w:tcBorders>
            <w:vAlign w:val="center"/>
          </w:tcPr>
          <w:p>
            <w:pPr>
              <w:pStyle w:val="20"/>
            </w:pPr>
            <w:r>
              <w:t>持续发展作用力</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3、经济开发区工勤人员工资绩效目标表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13063025P000053100082</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经济开发区工勤人员工资</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19.44</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19.44</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经济开发区工勤人员工资</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4860000%</w:t>
            </w:r>
          </w:p>
        </w:tc>
        <w:tc>
          <w:tcPr>
            <w:tcW w:w="2835" w:type="dxa"/>
            <w:tcBorders>
              <w:left w:val="single" w:sz="6" w:space="0" w:color="auto"/>
              <w:right w:val="single" w:sz="6" w:space="0" w:color="auto"/>
            </w:tcBorders>
            <w:vAlign w:val="center"/>
          </w:tcPr>
          <w:p>
            <w:pPr>
              <w:pStyle w:val="21"/>
            </w:pPr>
            <w:r>
              <w:t>9720000%</w:t>
            </w:r>
          </w:p>
        </w:tc>
        <w:tc>
          <w:tcPr>
            <w:tcW w:w="2551" w:type="dxa"/>
            <w:tcBorders>
              <w:left w:val="single" w:sz="6" w:space="0" w:color="auto"/>
              <w:right w:val="single" w:sz="6" w:space="0" w:color="auto"/>
            </w:tcBorders>
            <w:vAlign w:val="center"/>
          </w:tcPr>
          <w:p>
            <w:pPr>
              <w:pStyle w:val="21"/>
            </w:pPr>
            <w:r>
              <w:t>14580000%</w:t>
            </w:r>
          </w:p>
        </w:tc>
        <w:tc>
          <w:tcPr>
            <w:tcW w:w="3544" w:type="dxa"/>
            <w:gridSpan w:val="2"/>
            <w:tcBorders>
              <w:left w:val="single" w:sz="6" w:space="0" w:color="auto"/>
              <w:right w:val="single" w:sz="6" w:space="0" w:color="auto"/>
            </w:tcBorders>
            <w:vAlign w:val="center"/>
          </w:tcPr>
          <w:p>
            <w:pPr>
              <w:pStyle w:val="21"/>
            </w:pPr>
            <w:r>
              <w:t>19440000%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质量指标</w:t>
            </w:r>
          </w:p>
        </w:tc>
        <w:tc>
          <w:tcPr>
            <w:tcW w:w="5386" w:type="dxa"/>
            <w:tcBorders>
              <w:left w:val="single" w:sz="6" w:space="0" w:color="auto"/>
              <w:right w:val="single" w:sz="6" w:space="0" w:color="auto"/>
            </w:tcBorders>
            <w:vAlign w:val="center"/>
          </w:tcPr>
          <w:p>
            <w:pPr>
              <w:pStyle w:val="20"/>
            </w:pPr>
            <w:r>
              <w:t>质量指标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及时率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成本指标</w:t>
            </w:r>
          </w:p>
        </w:tc>
        <w:tc>
          <w:tcPr>
            <w:tcW w:w="5386" w:type="dxa"/>
            <w:tcBorders>
              <w:left w:val="single" w:sz="6" w:space="0" w:color="auto"/>
              <w:right w:val="single" w:sz="6" w:space="0" w:color="auto"/>
            </w:tcBorders>
            <w:vAlign w:val="center"/>
          </w:tcPr>
          <w:p>
            <w:pPr>
              <w:pStyle w:val="20"/>
            </w:pPr>
            <w:r>
              <w:t>成本指标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提高效率</w:t>
            </w:r>
          </w:p>
        </w:tc>
        <w:tc>
          <w:tcPr>
            <w:tcW w:w="5386" w:type="dxa"/>
            <w:tcBorders>
              <w:left w:val="single" w:sz="6" w:space="0" w:color="auto"/>
              <w:right w:val="single" w:sz="6" w:space="0" w:color="auto"/>
            </w:tcBorders>
            <w:vAlign w:val="center"/>
          </w:tcPr>
          <w:p>
            <w:pPr>
              <w:pStyle w:val="20"/>
            </w:pPr>
            <w:r>
              <w:t>提高效率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社会效益</w:t>
            </w:r>
          </w:p>
        </w:tc>
        <w:tc>
          <w:tcPr>
            <w:tcW w:w="5386" w:type="dxa"/>
            <w:tcBorders>
              <w:left w:val="single" w:sz="6" w:space="0" w:color="auto"/>
              <w:right w:val="single" w:sz="6" w:space="0" w:color="auto"/>
            </w:tcBorders>
            <w:vAlign w:val="center"/>
          </w:tcPr>
          <w:p>
            <w:pPr>
              <w:pStyle w:val="20"/>
            </w:pPr>
            <w:r>
              <w:t>社会效益</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生态影响</w:t>
            </w:r>
          </w:p>
        </w:tc>
        <w:tc>
          <w:tcPr>
            <w:tcW w:w="5386" w:type="dxa"/>
            <w:tcBorders>
              <w:left w:val="single" w:sz="6" w:space="0" w:color="auto"/>
              <w:right w:val="single" w:sz="6" w:space="0" w:color="auto"/>
            </w:tcBorders>
            <w:vAlign w:val="center"/>
          </w:tcPr>
          <w:p>
            <w:pPr>
              <w:pStyle w:val="20"/>
            </w:pPr>
            <w:r>
              <w:t>生态影响</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4、经济开发区河北省开发区协会会费绩效目标表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13063025P00005310002C</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经济开发区河北省开发区协会会费</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1.00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1.00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经济开发区河北省开发区协会会费</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250000%</w:t>
            </w:r>
          </w:p>
        </w:tc>
        <w:tc>
          <w:tcPr>
            <w:tcW w:w="2835" w:type="dxa"/>
            <w:tcBorders>
              <w:left w:val="single" w:sz="6" w:space="0" w:color="auto"/>
              <w:right w:val="single" w:sz="6" w:space="0" w:color="auto"/>
            </w:tcBorders>
            <w:vAlign w:val="center"/>
          </w:tcPr>
          <w:p>
            <w:pPr>
              <w:pStyle w:val="21"/>
            </w:pPr>
            <w:r>
              <w:t>500000%</w:t>
            </w:r>
          </w:p>
        </w:tc>
        <w:tc>
          <w:tcPr>
            <w:tcW w:w="2551" w:type="dxa"/>
            <w:tcBorders>
              <w:left w:val="single" w:sz="6" w:space="0" w:color="auto"/>
              <w:right w:val="single" w:sz="6" w:space="0" w:color="auto"/>
            </w:tcBorders>
            <w:vAlign w:val="center"/>
          </w:tcPr>
          <w:p>
            <w:pPr>
              <w:pStyle w:val="21"/>
            </w:pPr>
            <w:r>
              <w:t>750000%</w:t>
            </w:r>
          </w:p>
        </w:tc>
        <w:tc>
          <w:tcPr>
            <w:tcW w:w="3544" w:type="dxa"/>
            <w:gridSpan w:val="2"/>
            <w:tcBorders>
              <w:left w:val="single" w:sz="6" w:space="0" w:color="auto"/>
              <w:right w:val="single" w:sz="6" w:space="0" w:color="auto"/>
            </w:tcBorders>
            <w:vAlign w:val="center"/>
          </w:tcPr>
          <w:p>
            <w:pPr>
              <w:pStyle w:val="21"/>
            </w:pPr>
            <w:r>
              <w:t>1000000%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工作开展及时性</w:t>
            </w:r>
          </w:p>
        </w:tc>
        <w:tc>
          <w:tcPr>
            <w:tcW w:w="5386" w:type="dxa"/>
            <w:tcBorders>
              <w:left w:val="single" w:sz="6" w:space="0" w:color="auto"/>
              <w:right w:val="single" w:sz="6" w:space="0" w:color="auto"/>
            </w:tcBorders>
            <w:vAlign w:val="center"/>
          </w:tcPr>
          <w:p>
            <w:pPr>
              <w:pStyle w:val="20"/>
            </w:pPr>
            <w:r>
              <w:t>工作开展及时性</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成本控制率</w:t>
            </w:r>
          </w:p>
        </w:tc>
        <w:tc>
          <w:tcPr>
            <w:tcW w:w="5386" w:type="dxa"/>
            <w:tcBorders>
              <w:left w:val="single" w:sz="6" w:space="0" w:color="auto"/>
              <w:right w:val="single" w:sz="6" w:space="0" w:color="auto"/>
            </w:tcBorders>
            <w:vAlign w:val="center"/>
          </w:tcPr>
          <w:p>
            <w:pPr>
              <w:pStyle w:val="20"/>
            </w:pPr>
            <w:r>
              <w:t>完成项目的成本控制在预算水平</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成本利用率</w:t>
            </w:r>
          </w:p>
        </w:tc>
        <w:tc>
          <w:tcPr>
            <w:tcW w:w="5386" w:type="dxa"/>
            <w:tcBorders>
              <w:left w:val="single" w:sz="6" w:space="0" w:color="auto"/>
              <w:right w:val="single" w:sz="6" w:space="0" w:color="auto"/>
            </w:tcBorders>
            <w:vAlign w:val="center"/>
          </w:tcPr>
          <w:p>
            <w:pPr>
              <w:pStyle w:val="20"/>
            </w:pPr>
            <w:r>
              <w:t>成本利用率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社会稳定水平</w:t>
            </w:r>
          </w:p>
        </w:tc>
        <w:tc>
          <w:tcPr>
            <w:tcW w:w="5386" w:type="dxa"/>
            <w:tcBorders>
              <w:left w:val="single" w:sz="6" w:space="0" w:color="auto"/>
              <w:right w:val="single" w:sz="6" w:space="0" w:color="auto"/>
            </w:tcBorders>
            <w:vAlign w:val="center"/>
          </w:tcPr>
          <w:p>
            <w:pPr>
              <w:pStyle w:val="20"/>
            </w:pPr>
            <w:r>
              <w:t>社会稳定水平</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生态影响</w:t>
            </w:r>
          </w:p>
        </w:tc>
        <w:tc>
          <w:tcPr>
            <w:tcW w:w="5386" w:type="dxa"/>
            <w:tcBorders>
              <w:left w:val="single" w:sz="6" w:space="0" w:color="auto"/>
              <w:right w:val="single" w:sz="6" w:space="0" w:color="auto"/>
            </w:tcBorders>
            <w:vAlign w:val="center"/>
          </w:tcPr>
          <w:p>
            <w:pPr>
              <w:pStyle w:val="20"/>
            </w:pPr>
            <w:r>
              <w:t>生态影响</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5、经济开发区基础设施建设工程绩效目标表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13063023P006078100016</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经济开发区基础设施建设工程</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831.18</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831.18</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开发区基础设施建设工程项目顺利进行</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 xml:space="preserve"> </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831178210%</w:t>
            </w:r>
          </w:p>
        </w:tc>
      </w:tr>
      <w:tr>
        <w:trPr>
          <w:trHeight w:val="369"/>
        </w:trPr>
        <w:tc>
          <w:tcPr>
            <w:tcW w:w="1276" w:type="dxa"/>
            <w:vAlign w:val="center"/>
          </w:tcPr>
          <w:p>
            <w:pPr>
              <w:pStyle w:val="18"/>
            </w:pPr>
            <w:r>
              <w:t>绩效目标</w:t>
            </w:r>
          </w:p>
        </w:tc>
        <w:tc>
          <w:tcPr>
            <w:tcW w:w="14033" w:type="dxa"/>
            <w:gridSpan w:val="6"/>
            <w:vAlign w:val="center"/>
          </w:tcPr>
          <w:p>
            <w:pPr>
              <w:pStyle w:val="20"/>
            </w:pPr>
            <w:r>
              <w:t>1.保障开发区基础设施建设工程项目顺利进行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完成项目数量</w:t>
            </w:r>
          </w:p>
        </w:tc>
        <w:tc>
          <w:tcPr>
            <w:tcW w:w="5386" w:type="dxa"/>
            <w:tcBorders>
              <w:left w:val="single" w:sz="6" w:space="0" w:color="auto"/>
              <w:right w:val="single" w:sz="6" w:space="0" w:color="auto"/>
            </w:tcBorders>
            <w:vAlign w:val="center"/>
          </w:tcPr>
          <w:p>
            <w:pPr>
              <w:pStyle w:val="20"/>
            </w:pPr>
            <w:r>
              <w:t>完成项目数量</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及时性</w:t>
            </w:r>
          </w:p>
        </w:tc>
        <w:tc>
          <w:tcPr>
            <w:tcW w:w="5386" w:type="dxa"/>
            <w:tcBorders>
              <w:left w:val="single" w:sz="6" w:space="0" w:color="auto"/>
              <w:right w:val="single" w:sz="6" w:space="0" w:color="auto"/>
            </w:tcBorders>
            <w:vAlign w:val="center"/>
          </w:tcPr>
          <w:p>
            <w:pPr>
              <w:pStyle w:val="20"/>
            </w:pPr>
            <w:r>
              <w:t>及时性</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经济发展</w:t>
            </w:r>
          </w:p>
        </w:tc>
        <w:tc>
          <w:tcPr>
            <w:tcW w:w="5386" w:type="dxa"/>
            <w:tcBorders>
              <w:left w:val="single" w:sz="6" w:space="0" w:color="auto"/>
              <w:right w:val="single" w:sz="6" w:space="0" w:color="auto"/>
            </w:tcBorders>
            <w:vAlign w:val="center"/>
          </w:tcPr>
          <w:p>
            <w:pPr>
              <w:pStyle w:val="20"/>
            </w:pPr>
            <w:r>
              <w:t>经济发展</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社会效益指标</w:t>
            </w:r>
          </w:p>
        </w:tc>
        <w:tc>
          <w:tcPr>
            <w:tcW w:w="5386" w:type="dxa"/>
            <w:tcBorders>
              <w:left w:val="single" w:sz="6" w:space="0" w:color="auto"/>
              <w:right w:val="single" w:sz="6" w:space="0" w:color="auto"/>
            </w:tcBorders>
            <w:vAlign w:val="center"/>
          </w:tcPr>
          <w:p>
            <w:pPr>
              <w:pStyle w:val="20"/>
            </w:pPr>
            <w:r>
              <w:t>社会效益指标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生态效益增长率</w:t>
            </w:r>
          </w:p>
        </w:tc>
        <w:tc>
          <w:tcPr>
            <w:tcW w:w="5386" w:type="dxa"/>
            <w:tcBorders>
              <w:left w:val="single" w:sz="6" w:space="0" w:color="auto"/>
              <w:right w:val="single" w:sz="6" w:space="0" w:color="auto"/>
            </w:tcBorders>
            <w:vAlign w:val="center"/>
          </w:tcPr>
          <w:p>
            <w:pPr>
              <w:pStyle w:val="20"/>
            </w:pPr>
            <w:r>
              <w:t>生态效益增长率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满意率</w:t>
            </w:r>
          </w:p>
        </w:tc>
        <w:tc>
          <w:tcPr>
            <w:tcW w:w="5386" w:type="dxa"/>
            <w:tcBorders>
              <w:left w:val="single" w:sz="6" w:space="0" w:color="auto"/>
              <w:right w:val="single" w:sz="6" w:space="0" w:color="auto"/>
            </w:tcBorders>
            <w:vAlign w:val="center"/>
          </w:tcPr>
          <w:p>
            <w:pPr>
              <w:pStyle w:val="20"/>
            </w:pPr>
            <w:r>
              <w:t>满意率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6、经济开发区基础设施建设工程绩效目标表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13063024P006078100028</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经济开发区基础设施建设工程</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7076.76</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7076.76</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经济开发区基础设施建设项目资金。</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 xml:space="preserve"> </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10000%</w:t>
            </w:r>
          </w:p>
        </w:tc>
      </w:tr>
      <w:tr>
        <w:trPr>
          <w:trHeight w:val="369"/>
        </w:trPr>
        <w:tc>
          <w:tcPr>
            <w:tcW w:w="1276" w:type="dxa"/>
            <w:vAlign w:val="center"/>
          </w:tcPr>
          <w:p>
            <w:pPr>
              <w:pStyle w:val="18"/>
            </w:pPr>
            <w:r>
              <w:t>绩效目标</w:t>
            </w:r>
          </w:p>
        </w:tc>
        <w:tc>
          <w:tcPr>
            <w:tcW w:w="14033" w:type="dxa"/>
            <w:gridSpan w:val="6"/>
            <w:vAlign w:val="center"/>
          </w:tcPr>
          <w:p>
            <w:pPr>
              <w:pStyle w:val="20"/>
            </w:pPr>
            <w:r>
              <w:t>1.保证项目工作顺利进行。</w:t>
            </w:r>
          </w:p>
          <w:p>
            <w:pPr>
              <w:pStyle w:val="20"/>
            </w:pPr>
            <w:r>
              <w:t>2.保证项目工作顺利进行。</w:t>
            </w:r>
          </w:p>
          <w:p>
            <w:pPr>
              <w:pStyle w:val="20"/>
            </w:pPr>
            <w:r>
              <w:t>3.保证项目工作顺利进行。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完成项目数量</w:t>
            </w:r>
          </w:p>
        </w:tc>
        <w:tc>
          <w:tcPr>
            <w:tcW w:w="5386" w:type="dxa"/>
            <w:tcBorders>
              <w:left w:val="single" w:sz="6" w:space="0" w:color="auto"/>
              <w:right w:val="single" w:sz="6" w:space="0" w:color="auto"/>
            </w:tcBorders>
            <w:vAlign w:val="center"/>
          </w:tcPr>
          <w:p>
            <w:pPr>
              <w:pStyle w:val="20"/>
            </w:pPr>
            <w:r>
              <w:t>完成项目数量</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工作任务完成及时率</w:t>
            </w:r>
          </w:p>
        </w:tc>
        <w:tc>
          <w:tcPr>
            <w:tcW w:w="5386" w:type="dxa"/>
            <w:tcBorders>
              <w:left w:val="single" w:sz="6" w:space="0" w:color="auto"/>
              <w:right w:val="single" w:sz="6" w:space="0" w:color="auto"/>
            </w:tcBorders>
            <w:vAlign w:val="center"/>
          </w:tcPr>
          <w:p>
            <w:pPr>
              <w:pStyle w:val="20"/>
            </w:pPr>
            <w:r>
              <w:t>工作任务完成及时率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资金使用效益</w:t>
            </w:r>
          </w:p>
        </w:tc>
        <w:tc>
          <w:tcPr>
            <w:tcW w:w="5386" w:type="dxa"/>
            <w:tcBorders>
              <w:left w:val="single" w:sz="6" w:space="0" w:color="auto"/>
              <w:right w:val="single" w:sz="6" w:space="0" w:color="auto"/>
            </w:tcBorders>
            <w:vAlign w:val="center"/>
          </w:tcPr>
          <w:p>
            <w:pPr>
              <w:pStyle w:val="20"/>
            </w:pPr>
            <w:r>
              <w:t>资金使用效益</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社会效益</w:t>
            </w:r>
          </w:p>
        </w:tc>
        <w:tc>
          <w:tcPr>
            <w:tcW w:w="5386" w:type="dxa"/>
            <w:tcBorders>
              <w:left w:val="single" w:sz="6" w:space="0" w:color="auto"/>
              <w:right w:val="single" w:sz="6" w:space="0" w:color="auto"/>
            </w:tcBorders>
            <w:vAlign w:val="center"/>
          </w:tcPr>
          <w:p>
            <w:pPr>
              <w:pStyle w:val="20"/>
            </w:pPr>
            <w:r>
              <w:t>社会效益</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生态效益指标</w:t>
            </w:r>
          </w:p>
        </w:tc>
        <w:tc>
          <w:tcPr>
            <w:tcW w:w="5386" w:type="dxa"/>
            <w:tcBorders>
              <w:left w:val="single" w:sz="6" w:space="0" w:color="auto"/>
              <w:right w:val="single" w:sz="6" w:space="0" w:color="auto"/>
            </w:tcBorders>
            <w:vAlign w:val="center"/>
          </w:tcPr>
          <w:p>
            <w:pPr>
              <w:pStyle w:val="20"/>
            </w:pPr>
            <w:r>
              <w:t>生态效益指标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满意率</w:t>
            </w:r>
          </w:p>
        </w:tc>
        <w:tc>
          <w:tcPr>
            <w:tcW w:w="5386" w:type="dxa"/>
            <w:tcBorders>
              <w:left w:val="single" w:sz="6" w:space="0" w:color="auto"/>
              <w:right w:val="single" w:sz="6" w:space="0" w:color="auto"/>
            </w:tcBorders>
            <w:vAlign w:val="center"/>
          </w:tcPr>
          <w:p>
            <w:pPr>
              <w:pStyle w:val="20"/>
            </w:pPr>
            <w:r>
              <w:t>满意率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7、经济开发区内污水处理厂运营费绩效目标表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13063025P000053100101</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经济开发区内污水处理厂运营费</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400.00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400.00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经济开发区内污水处理厂运营费</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100000000%</w:t>
            </w:r>
          </w:p>
        </w:tc>
        <w:tc>
          <w:tcPr>
            <w:tcW w:w="2835" w:type="dxa"/>
            <w:tcBorders>
              <w:left w:val="single" w:sz="6" w:space="0" w:color="auto"/>
              <w:right w:val="single" w:sz="6" w:space="0" w:color="auto"/>
            </w:tcBorders>
            <w:vAlign w:val="center"/>
          </w:tcPr>
          <w:p>
            <w:pPr>
              <w:pStyle w:val="21"/>
            </w:pPr>
            <w:r>
              <w:t>200000000%</w:t>
            </w:r>
          </w:p>
        </w:tc>
        <w:tc>
          <w:tcPr>
            <w:tcW w:w="2551" w:type="dxa"/>
            <w:tcBorders>
              <w:left w:val="single" w:sz="6" w:space="0" w:color="auto"/>
              <w:right w:val="single" w:sz="6" w:space="0" w:color="auto"/>
            </w:tcBorders>
            <w:vAlign w:val="center"/>
          </w:tcPr>
          <w:p>
            <w:pPr>
              <w:pStyle w:val="21"/>
            </w:pPr>
            <w:r>
              <w:t>300000000%</w:t>
            </w:r>
          </w:p>
        </w:tc>
        <w:tc>
          <w:tcPr>
            <w:tcW w:w="3544" w:type="dxa"/>
            <w:gridSpan w:val="2"/>
            <w:tcBorders>
              <w:left w:val="single" w:sz="6" w:space="0" w:color="auto"/>
              <w:right w:val="single" w:sz="6" w:space="0" w:color="auto"/>
            </w:tcBorders>
            <w:vAlign w:val="center"/>
          </w:tcPr>
          <w:p>
            <w:pPr>
              <w:pStyle w:val="21"/>
            </w:pPr>
            <w:r>
              <w:t>400000000%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质量指标</w:t>
            </w:r>
          </w:p>
        </w:tc>
        <w:tc>
          <w:tcPr>
            <w:tcW w:w="5386" w:type="dxa"/>
            <w:tcBorders>
              <w:left w:val="single" w:sz="6" w:space="0" w:color="auto"/>
              <w:right w:val="single" w:sz="6" w:space="0" w:color="auto"/>
            </w:tcBorders>
            <w:vAlign w:val="center"/>
          </w:tcPr>
          <w:p>
            <w:pPr>
              <w:pStyle w:val="20"/>
            </w:pPr>
            <w:r>
              <w:t>质量指标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及时率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成本控制</w:t>
            </w:r>
          </w:p>
        </w:tc>
        <w:tc>
          <w:tcPr>
            <w:tcW w:w="5386" w:type="dxa"/>
            <w:tcBorders>
              <w:left w:val="single" w:sz="6" w:space="0" w:color="auto"/>
              <w:right w:val="single" w:sz="6" w:space="0" w:color="auto"/>
            </w:tcBorders>
            <w:vAlign w:val="center"/>
          </w:tcPr>
          <w:p>
            <w:pPr>
              <w:pStyle w:val="20"/>
            </w:pPr>
            <w:r>
              <w:t>成本控制</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提高工作效率</w:t>
            </w:r>
          </w:p>
        </w:tc>
        <w:tc>
          <w:tcPr>
            <w:tcW w:w="5386" w:type="dxa"/>
            <w:tcBorders>
              <w:left w:val="single" w:sz="6" w:space="0" w:color="auto"/>
              <w:right w:val="single" w:sz="6" w:space="0" w:color="auto"/>
            </w:tcBorders>
            <w:vAlign w:val="center"/>
          </w:tcPr>
          <w:p>
            <w:pPr>
              <w:pStyle w:val="20"/>
            </w:pPr>
            <w:r>
              <w:t>提高工作效率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社会效益</w:t>
            </w:r>
          </w:p>
        </w:tc>
        <w:tc>
          <w:tcPr>
            <w:tcW w:w="5386" w:type="dxa"/>
            <w:tcBorders>
              <w:left w:val="single" w:sz="6" w:space="0" w:color="auto"/>
              <w:right w:val="single" w:sz="6" w:space="0" w:color="auto"/>
            </w:tcBorders>
            <w:vAlign w:val="center"/>
          </w:tcPr>
          <w:p>
            <w:pPr>
              <w:pStyle w:val="20"/>
            </w:pPr>
            <w:r>
              <w:t>社会效益</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生态效益指标</w:t>
            </w:r>
          </w:p>
        </w:tc>
        <w:tc>
          <w:tcPr>
            <w:tcW w:w="5386" w:type="dxa"/>
            <w:tcBorders>
              <w:left w:val="single" w:sz="6" w:space="0" w:color="auto"/>
              <w:right w:val="single" w:sz="6" w:space="0" w:color="auto"/>
            </w:tcBorders>
            <w:vAlign w:val="center"/>
          </w:tcPr>
          <w:p>
            <w:pPr>
              <w:pStyle w:val="20"/>
            </w:pPr>
            <w:r>
              <w:t>生态效益指标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8、经济开发区运维费、服务费、编制费等绩效目标表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13063025P000053100030</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经济开发区运维费、服务费、编制费等</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50.00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50.00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经济开发区运维费、服务费、编制费等</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15000000%</w:t>
            </w:r>
          </w:p>
        </w:tc>
        <w:tc>
          <w:tcPr>
            <w:tcW w:w="2835" w:type="dxa"/>
            <w:tcBorders>
              <w:left w:val="single" w:sz="6" w:space="0" w:color="auto"/>
              <w:right w:val="single" w:sz="6" w:space="0" w:color="auto"/>
            </w:tcBorders>
            <w:vAlign w:val="center"/>
          </w:tcPr>
          <w:p>
            <w:pPr>
              <w:pStyle w:val="21"/>
            </w:pPr>
            <w:r>
              <w:t>30000000%</w:t>
            </w:r>
          </w:p>
        </w:tc>
        <w:tc>
          <w:tcPr>
            <w:tcW w:w="2551" w:type="dxa"/>
            <w:tcBorders>
              <w:left w:val="single" w:sz="6" w:space="0" w:color="auto"/>
              <w:right w:val="single" w:sz="6" w:space="0" w:color="auto"/>
            </w:tcBorders>
            <w:vAlign w:val="center"/>
          </w:tcPr>
          <w:p>
            <w:pPr>
              <w:pStyle w:val="21"/>
            </w:pPr>
            <w:r>
              <w:t>40000000%</w:t>
            </w:r>
          </w:p>
        </w:tc>
        <w:tc>
          <w:tcPr>
            <w:tcW w:w="3544" w:type="dxa"/>
            <w:gridSpan w:val="2"/>
            <w:tcBorders>
              <w:left w:val="single" w:sz="6" w:space="0" w:color="auto"/>
              <w:right w:val="single" w:sz="6" w:space="0" w:color="auto"/>
            </w:tcBorders>
            <w:vAlign w:val="center"/>
          </w:tcPr>
          <w:p>
            <w:pPr>
              <w:pStyle w:val="21"/>
            </w:pPr>
            <w:r>
              <w:t>50000000%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资金到位率</w:t>
            </w:r>
          </w:p>
        </w:tc>
        <w:tc>
          <w:tcPr>
            <w:tcW w:w="5386" w:type="dxa"/>
            <w:tcBorders>
              <w:left w:val="single" w:sz="6" w:space="0" w:color="auto"/>
              <w:right w:val="single" w:sz="6" w:space="0" w:color="auto"/>
            </w:tcBorders>
            <w:vAlign w:val="center"/>
          </w:tcPr>
          <w:p>
            <w:pPr>
              <w:pStyle w:val="20"/>
            </w:pPr>
            <w:r>
              <w:t>资金到位率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完成时间</w:t>
            </w:r>
          </w:p>
        </w:tc>
        <w:tc>
          <w:tcPr>
            <w:tcW w:w="5386" w:type="dxa"/>
            <w:tcBorders>
              <w:left w:val="single" w:sz="6" w:space="0" w:color="auto"/>
              <w:right w:val="single" w:sz="6" w:space="0" w:color="auto"/>
            </w:tcBorders>
            <w:vAlign w:val="center"/>
          </w:tcPr>
          <w:p>
            <w:pPr>
              <w:pStyle w:val="20"/>
            </w:pPr>
            <w:r>
              <w:t>完成时间</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成本控制</w:t>
            </w:r>
          </w:p>
        </w:tc>
        <w:tc>
          <w:tcPr>
            <w:tcW w:w="5386" w:type="dxa"/>
            <w:tcBorders>
              <w:left w:val="single" w:sz="6" w:space="0" w:color="auto"/>
              <w:right w:val="single" w:sz="6" w:space="0" w:color="auto"/>
            </w:tcBorders>
            <w:vAlign w:val="center"/>
          </w:tcPr>
          <w:p>
            <w:pPr>
              <w:pStyle w:val="20"/>
            </w:pPr>
            <w:r>
              <w:t>成本控制</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资金的使用效率</w:t>
            </w:r>
          </w:p>
        </w:tc>
        <w:tc>
          <w:tcPr>
            <w:tcW w:w="5386" w:type="dxa"/>
            <w:tcBorders>
              <w:left w:val="single" w:sz="6" w:space="0" w:color="auto"/>
              <w:right w:val="single" w:sz="6" w:space="0" w:color="auto"/>
            </w:tcBorders>
            <w:vAlign w:val="center"/>
          </w:tcPr>
          <w:p>
            <w:pPr>
              <w:pStyle w:val="20"/>
            </w:pPr>
            <w:r>
              <w:t>资金的使用效率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创新工作完成率</w:t>
            </w:r>
          </w:p>
        </w:tc>
        <w:tc>
          <w:tcPr>
            <w:tcW w:w="5386" w:type="dxa"/>
            <w:tcBorders>
              <w:left w:val="single" w:sz="6" w:space="0" w:color="auto"/>
              <w:right w:val="single" w:sz="6" w:space="0" w:color="auto"/>
            </w:tcBorders>
            <w:vAlign w:val="center"/>
          </w:tcPr>
          <w:p>
            <w:pPr>
              <w:pStyle w:val="20"/>
            </w:pPr>
            <w:r>
              <w:t>创新工作完成率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环保节能</w:t>
            </w:r>
          </w:p>
        </w:tc>
        <w:tc>
          <w:tcPr>
            <w:tcW w:w="5386" w:type="dxa"/>
            <w:tcBorders>
              <w:left w:val="single" w:sz="6" w:space="0" w:color="auto"/>
              <w:right w:val="single" w:sz="6" w:space="0" w:color="auto"/>
            </w:tcBorders>
            <w:vAlign w:val="center"/>
          </w:tcPr>
          <w:p>
            <w:pPr>
              <w:pStyle w:val="20"/>
            </w:pPr>
            <w:r>
              <w:t>环保节能</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社会影响力</w:t>
            </w:r>
          </w:p>
        </w:tc>
        <w:tc>
          <w:tcPr>
            <w:tcW w:w="5386" w:type="dxa"/>
            <w:tcBorders>
              <w:left w:val="single" w:sz="6" w:space="0" w:color="auto"/>
              <w:right w:val="single" w:sz="6" w:space="0" w:color="auto"/>
            </w:tcBorders>
            <w:vAlign w:val="center"/>
          </w:tcPr>
          <w:p>
            <w:pPr>
              <w:pStyle w:val="20"/>
            </w:pPr>
            <w:r>
              <w:t>反映方案编制后的影响力，是否提高了统计数据真实性；是否使得地区生产总值核算更加科学；是否加强了部、省、市三级运输量测算方法有效衔接</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群众满意率</w:t>
            </w:r>
          </w:p>
        </w:tc>
        <w:tc>
          <w:tcPr>
            <w:tcW w:w="5386" w:type="dxa"/>
            <w:tcBorders>
              <w:left w:val="single" w:sz="6" w:space="0" w:color="auto"/>
              <w:right w:val="single" w:sz="6" w:space="0" w:color="auto"/>
            </w:tcBorders>
            <w:vAlign w:val="center"/>
          </w:tcPr>
          <w:p>
            <w:pPr>
              <w:pStyle w:val="20"/>
            </w:pPr>
            <w:r>
              <w:t>群众满意率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9、经济开发区招商引资专项工作经费绩效目标表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13063025P00005310004K</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经济开发区招商引资专项工作经费</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20.00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20.00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经济开发区招商引资专项工作经费</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5000000%</w:t>
            </w:r>
          </w:p>
        </w:tc>
        <w:tc>
          <w:tcPr>
            <w:tcW w:w="2835" w:type="dxa"/>
            <w:tcBorders>
              <w:left w:val="single" w:sz="6" w:space="0" w:color="auto"/>
              <w:right w:val="single" w:sz="6" w:space="0" w:color="auto"/>
            </w:tcBorders>
            <w:vAlign w:val="center"/>
          </w:tcPr>
          <w:p>
            <w:pPr>
              <w:pStyle w:val="21"/>
            </w:pPr>
            <w:r>
              <w:t>10000000%</w:t>
            </w:r>
          </w:p>
        </w:tc>
        <w:tc>
          <w:tcPr>
            <w:tcW w:w="2551" w:type="dxa"/>
            <w:tcBorders>
              <w:left w:val="single" w:sz="6" w:space="0" w:color="auto"/>
              <w:right w:val="single" w:sz="6" w:space="0" w:color="auto"/>
            </w:tcBorders>
            <w:vAlign w:val="center"/>
          </w:tcPr>
          <w:p>
            <w:pPr>
              <w:pStyle w:val="21"/>
            </w:pPr>
            <w:r>
              <w:t>15000000%</w:t>
            </w:r>
          </w:p>
        </w:tc>
        <w:tc>
          <w:tcPr>
            <w:tcW w:w="3544" w:type="dxa"/>
            <w:gridSpan w:val="2"/>
            <w:tcBorders>
              <w:left w:val="single" w:sz="6" w:space="0" w:color="auto"/>
              <w:right w:val="single" w:sz="6" w:space="0" w:color="auto"/>
            </w:tcBorders>
            <w:vAlign w:val="center"/>
          </w:tcPr>
          <w:p>
            <w:pPr>
              <w:pStyle w:val="21"/>
            </w:pPr>
            <w:r>
              <w:t>20000000%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质量指标</w:t>
            </w:r>
          </w:p>
        </w:tc>
        <w:tc>
          <w:tcPr>
            <w:tcW w:w="5386" w:type="dxa"/>
            <w:tcBorders>
              <w:left w:val="single" w:sz="6" w:space="0" w:color="auto"/>
              <w:right w:val="single" w:sz="6" w:space="0" w:color="auto"/>
            </w:tcBorders>
            <w:vAlign w:val="center"/>
          </w:tcPr>
          <w:p>
            <w:pPr>
              <w:pStyle w:val="20"/>
            </w:pPr>
            <w:r>
              <w:t>质量指标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及时率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成本指标</w:t>
            </w:r>
          </w:p>
        </w:tc>
        <w:tc>
          <w:tcPr>
            <w:tcW w:w="5386" w:type="dxa"/>
            <w:tcBorders>
              <w:left w:val="single" w:sz="6" w:space="0" w:color="auto"/>
              <w:right w:val="single" w:sz="6" w:space="0" w:color="auto"/>
            </w:tcBorders>
            <w:vAlign w:val="center"/>
          </w:tcPr>
          <w:p>
            <w:pPr>
              <w:pStyle w:val="20"/>
            </w:pPr>
            <w:r>
              <w:t>成本指标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经济效益指标</w:t>
            </w:r>
          </w:p>
        </w:tc>
        <w:tc>
          <w:tcPr>
            <w:tcW w:w="5386" w:type="dxa"/>
            <w:tcBorders>
              <w:left w:val="single" w:sz="6" w:space="0" w:color="auto"/>
              <w:right w:val="single" w:sz="6" w:space="0" w:color="auto"/>
            </w:tcBorders>
            <w:vAlign w:val="center"/>
          </w:tcPr>
          <w:p>
            <w:pPr>
              <w:pStyle w:val="20"/>
            </w:pPr>
            <w:r>
              <w:t>经济效益指标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社会效益</w:t>
            </w:r>
          </w:p>
        </w:tc>
        <w:tc>
          <w:tcPr>
            <w:tcW w:w="5386" w:type="dxa"/>
            <w:tcBorders>
              <w:left w:val="single" w:sz="6" w:space="0" w:color="auto"/>
              <w:right w:val="single" w:sz="6" w:space="0" w:color="auto"/>
            </w:tcBorders>
            <w:vAlign w:val="center"/>
          </w:tcPr>
          <w:p>
            <w:pPr>
              <w:pStyle w:val="20"/>
            </w:pPr>
            <w:r>
              <w:t>社会效益</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生态影响</w:t>
            </w:r>
          </w:p>
        </w:tc>
        <w:tc>
          <w:tcPr>
            <w:tcW w:w="5386" w:type="dxa"/>
            <w:tcBorders>
              <w:left w:val="single" w:sz="6" w:space="0" w:color="auto"/>
              <w:right w:val="single" w:sz="6" w:space="0" w:color="auto"/>
            </w:tcBorders>
            <w:vAlign w:val="center"/>
          </w:tcPr>
          <w:p>
            <w:pPr>
              <w:pStyle w:val="20"/>
            </w:pPr>
            <w:r>
              <w:t>生态影响</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10、经济开发区专项工作经费绩效目标表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13063025P00005310009M</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经济开发区专项工作经费</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10.00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10.00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经济开发区专项工作经费</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250000%</w:t>
            </w:r>
          </w:p>
        </w:tc>
        <w:tc>
          <w:tcPr>
            <w:tcW w:w="2835" w:type="dxa"/>
            <w:tcBorders>
              <w:left w:val="single" w:sz="6" w:space="0" w:color="auto"/>
              <w:right w:val="single" w:sz="6" w:space="0" w:color="auto"/>
            </w:tcBorders>
            <w:vAlign w:val="center"/>
          </w:tcPr>
          <w:p>
            <w:pPr>
              <w:pStyle w:val="21"/>
            </w:pPr>
            <w:r>
              <w:t>500000%</w:t>
            </w:r>
          </w:p>
        </w:tc>
        <w:tc>
          <w:tcPr>
            <w:tcW w:w="2551" w:type="dxa"/>
            <w:tcBorders>
              <w:left w:val="single" w:sz="6" w:space="0" w:color="auto"/>
              <w:right w:val="single" w:sz="6" w:space="0" w:color="auto"/>
            </w:tcBorders>
            <w:vAlign w:val="center"/>
          </w:tcPr>
          <w:p>
            <w:pPr>
              <w:pStyle w:val="21"/>
            </w:pPr>
            <w:r>
              <w:t>750000%</w:t>
            </w:r>
          </w:p>
        </w:tc>
        <w:tc>
          <w:tcPr>
            <w:tcW w:w="3544" w:type="dxa"/>
            <w:gridSpan w:val="2"/>
            <w:tcBorders>
              <w:left w:val="single" w:sz="6" w:space="0" w:color="auto"/>
              <w:right w:val="single" w:sz="6" w:space="0" w:color="auto"/>
            </w:tcBorders>
            <w:vAlign w:val="center"/>
          </w:tcPr>
          <w:p>
            <w:pPr>
              <w:pStyle w:val="21"/>
            </w:pPr>
            <w:r>
              <w:t>1000000%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质量指标</w:t>
            </w:r>
          </w:p>
        </w:tc>
        <w:tc>
          <w:tcPr>
            <w:tcW w:w="5386" w:type="dxa"/>
            <w:tcBorders>
              <w:left w:val="single" w:sz="6" w:space="0" w:color="auto"/>
              <w:right w:val="single" w:sz="6" w:space="0" w:color="auto"/>
            </w:tcBorders>
            <w:vAlign w:val="center"/>
          </w:tcPr>
          <w:p>
            <w:pPr>
              <w:pStyle w:val="20"/>
            </w:pPr>
            <w:r>
              <w:t>质量指标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及时率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成本控制</w:t>
            </w:r>
          </w:p>
        </w:tc>
        <w:tc>
          <w:tcPr>
            <w:tcW w:w="5386" w:type="dxa"/>
            <w:tcBorders>
              <w:left w:val="single" w:sz="6" w:space="0" w:color="auto"/>
              <w:right w:val="single" w:sz="6" w:space="0" w:color="auto"/>
            </w:tcBorders>
            <w:vAlign w:val="center"/>
          </w:tcPr>
          <w:p>
            <w:pPr>
              <w:pStyle w:val="20"/>
            </w:pPr>
            <w:r>
              <w:t>成本控制</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提高效率</w:t>
            </w:r>
          </w:p>
        </w:tc>
        <w:tc>
          <w:tcPr>
            <w:tcW w:w="5386" w:type="dxa"/>
            <w:tcBorders>
              <w:left w:val="single" w:sz="6" w:space="0" w:color="auto"/>
              <w:right w:val="single" w:sz="6" w:space="0" w:color="auto"/>
            </w:tcBorders>
            <w:vAlign w:val="center"/>
          </w:tcPr>
          <w:p>
            <w:pPr>
              <w:pStyle w:val="20"/>
            </w:pPr>
            <w:r>
              <w:t>提高效率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社会影响力</w:t>
            </w:r>
          </w:p>
        </w:tc>
        <w:tc>
          <w:tcPr>
            <w:tcW w:w="5386" w:type="dxa"/>
            <w:tcBorders>
              <w:left w:val="single" w:sz="6" w:space="0" w:color="auto"/>
              <w:right w:val="single" w:sz="6" w:space="0" w:color="auto"/>
            </w:tcBorders>
            <w:vAlign w:val="center"/>
          </w:tcPr>
          <w:p>
            <w:pPr>
              <w:pStyle w:val="20"/>
            </w:pPr>
            <w:r>
              <w:t>社会影响力</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生态影响</w:t>
            </w:r>
          </w:p>
        </w:tc>
        <w:tc>
          <w:tcPr>
            <w:tcW w:w="5386" w:type="dxa"/>
            <w:tcBorders>
              <w:left w:val="single" w:sz="6" w:space="0" w:color="auto"/>
              <w:right w:val="single" w:sz="6" w:space="0" w:color="auto"/>
            </w:tcBorders>
            <w:vAlign w:val="center"/>
          </w:tcPr>
          <w:p>
            <w:pPr>
              <w:pStyle w:val="20"/>
            </w:pPr>
            <w:r>
              <w:t>生态影响</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11、玖兴10kV双回线路EPC工程款共计绩效目标表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13063025P000053100057</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玖兴10kV双回线路EPC工程款共计</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200.00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200.00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玖兴10KV双回线路EPC工程款</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50000000%</w:t>
            </w:r>
          </w:p>
        </w:tc>
        <w:tc>
          <w:tcPr>
            <w:tcW w:w="2835" w:type="dxa"/>
            <w:tcBorders>
              <w:left w:val="single" w:sz="6" w:space="0" w:color="auto"/>
              <w:right w:val="single" w:sz="6" w:space="0" w:color="auto"/>
            </w:tcBorders>
            <w:vAlign w:val="center"/>
          </w:tcPr>
          <w:p>
            <w:pPr>
              <w:pStyle w:val="21"/>
            </w:pPr>
            <w:r>
              <w:t>100000000%</w:t>
            </w:r>
          </w:p>
        </w:tc>
        <w:tc>
          <w:tcPr>
            <w:tcW w:w="2551" w:type="dxa"/>
            <w:tcBorders>
              <w:left w:val="single" w:sz="6" w:space="0" w:color="auto"/>
              <w:right w:val="single" w:sz="6" w:space="0" w:color="auto"/>
            </w:tcBorders>
            <w:vAlign w:val="center"/>
          </w:tcPr>
          <w:p>
            <w:pPr>
              <w:pStyle w:val="21"/>
            </w:pPr>
            <w:r>
              <w:t>150000000%</w:t>
            </w:r>
          </w:p>
        </w:tc>
        <w:tc>
          <w:tcPr>
            <w:tcW w:w="3544" w:type="dxa"/>
            <w:gridSpan w:val="2"/>
            <w:tcBorders>
              <w:left w:val="single" w:sz="6" w:space="0" w:color="auto"/>
              <w:right w:val="single" w:sz="6" w:space="0" w:color="auto"/>
            </w:tcBorders>
            <w:vAlign w:val="center"/>
          </w:tcPr>
          <w:p>
            <w:pPr>
              <w:pStyle w:val="21"/>
            </w:pPr>
            <w:r>
              <w:t>200000000%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资金到位率</w:t>
            </w:r>
          </w:p>
        </w:tc>
        <w:tc>
          <w:tcPr>
            <w:tcW w:w="5386" w:type="dxa"/>
            <w:tcBorders>
              <w:left w:val="single" w:sz="6" w:space="0" w:color="auto"/>
              <w:right w:val="single" w:sz="6" w:space="0" w:color="auto"/>
            </w:tcBorders>
            <w:vAlign w:val="center"/>
          </w:tcPr>
          <w:p>
            <w:pPr>
              <w:pStyle w:val="20"/>
            </w:pPr>
            <w:r>
              <w:t>资金到位率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完成时间</w:t>
            </w:r>
          </w:p>
        </w:tc>
        <w:tc>
          <w:tcPr>
            <w:tcW w:w="5386" w:type="dxa"/>
            <w:tcBorders>
              <w:left w:val="single" w:sz="6" w:space="0" w:color="auto"/>
              <w:right w:val="single" w:sz="6" w:space="0" w:color="auto"/>
            </w:tcBorders>
            <w:vAlign w:val="center"/>
          </w:tcPr>
          <w:p>
            <w:pPr>
              <w:pStyle w:val="20"/>
            </w:pPr>
            <w:r>
              <w:t>完成时间</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成本控制</w:t>
            </w:r>
          </w:p>
        </w:tc>
        <w:tc>
          <w:tcPr>
            <w:tcW w:w="5386" w:type="dxa"/>
            <w:tcBorders>
              <w:left w:val="single" w:sz="6" w:space="0" w:color="auto"/>
              <w:right w:val="single" w:sz="6" w:space="0" w:color="auto"/>
            </w:tcBorders>
            <w:vAlign w:val="center"/>
          </w:tcPr>
          <w:p>
            <w:pPr>
              <w:pStyle w:val="20"/>
            </w:pPr>
            <w:r>
              <w:t>成本控制</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成本利用率</w:t>
            </w:r>
          </w:p>
        </w:tc>
        <w:tc>
          <w:tcPr>
            <w:tcW w:w="5386" w:type="dxa"/>
            <w:tcBorders>
              <w:left w:val="single" w:sz="6" w:space="0" w:color="auto"/>
              <w:right w:val="single" w:sz="6" w:space="0" w:color="auto"/>
            </w:tcBorders>
            <w:vAlign w:val="center"/>
          </w:tcPr>
          <w:p>
            <w:pPr>
              <w:pStyle w:val="20"/>
            </w:pPr>
            <w:r>
              <w:t>成本利用率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社会稳定水平</w:t>
            </w:r>
          </w:p>
        </w:tc>
        <w:tc>
          <w:tcPr>
            <w:tcW w:w="5386" w:type="dxa"/>
            <w:tcBorders>
              <w:left w:val="single" w:sz="6" w:space="0" w:color="auto"/>
              <w:right w:val="single" w:sz="6" w:space="0" w:color="auto"/>
            </w:tcBorders>
            <w:vAlign w:val="center"/>
          </w:tcPr>
          <w:p>
            <w:pPr>
              <w:pStyle w:val="20"/>
            </w:pPr>
            <w:r>
              <w:t>社会稳定水平</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生态效益指标</w:t>
            </w:r>
          </w:p>
        </w:tc>
        <w:tc>
          <w:tcPr>
            <w:tcW w:w="5386" w:type="dxa"/>
            <w:tcBorders>
              <w:left w:val="single" w:sz="6" w:space="0" w:color="auto"/>
              <w:right w:val="single" w:sz="6" w:space="0" w:color="auto"/>
            </w:tcBorders>
            <w:vAlign w:val="center"/>
          </w:tcPr>
          <w:p>
            <w:pPr>
              <w:pStyle w:val="20"/>
            </w:pPr>
            <w:r>
              <w:t>生态效益指标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项目建成效果</w:t>
            </w:r>
          </w:p>
        </w:tc>
        <w:tc>
          <w:tcPr>
            <w:tcW w:w="5386" w:type="dxa"/>
            <w:tcBorders>
              <w:left w:val="single" w:sz="6" w:space="0" w:color="auto"/>
              <w:right w:val="single" w:sz="6" w:space="0" w:color="auto"/>
            </w:tcBorders>
            <w:vAlign w:val="center"/>
          </w:tcPr>
          <w:p>
            <w:pPr>
              <w:pStyle w:val="20"/>
            </w:pPr>
            <w:r>
              <w:t>项目建成效果</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12、科创园项目建设资金绩效目标表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13063023P00594110001U</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科创园项目建设资金</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0.01</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0.01</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开发区科创园建设项目资金</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2500%</w:t>
            </w:r>
          </w:p>
        </w:tc>
        <w:tc>
          <w:tcPr>
            <w:tcW w:w="2835" w:type="dxa"/>
            <w:tcBorders>
              <w:left w:val="single" w:sz="6" w:space="0" w:color="auto"/>
              <w:right w:val="single" w:sz="6" w:space="0" w:color="auto"/>
            </w:tcBorders>
            <w:vAlign w:val="center"/>
          </w:tcPr>
          <w:p>
            <w:pPr>
              <w:pStyle w:val="21"/>
            </w:pPr>
            <w:r>
              <w:t>5000%</w:t>
            </w:r>
          </w:p>
        </w:tc>
        <w:tc>
          <w:tcPr>
            <w:tcW w:w="2551" w:type="dxa"/>
            <w:tcBorders>
              <w:left w:val="single" w:sz="6" w:space="0" w:color="auto"/>
              <w:right w:val="single" w:sz="6" w:space="0" w:color="auto"/>
            </w:tcBorders>
            <w:vAlign w:val="center"/>
          </w:tcPr>
          <w:p>
            <w:pPr>
              <w:pStyle w:val="21"/>
            </w:pPr>
            <w:r>
              <w:t>7500%</w:t>
            </w:r>
          </w:p>
        </w:tc>
        <w:tc>
          <w:tcPr>
            <w:tcW w:w="3544" w:type="dxa"/>
            <w:gridSpan w:val="2"/>
            <w:tcBorders>
              <w:left w:val="single" w:sz="6" w:space="0" w:color="auto"/>
              <w:right w:val="single" w:sz="6" w:space="0" w:color="auto"/>
            </w:tcBorders>
            <w:vAlign w:val="center"/>
          </w:tcPr>
          <w:p>
            <w:pPr>
              <w:pStyle w:val="21"/>
            </w:pPr>
            <w:r>
              <w:t>10000%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1.为保障工作顺利进行</w:t>
            </w:r>
          </w:p>
          <w:p>
            <w:pPr>
              <w:pStyle w:val="20"/>
            </w:pPr>
            <w:r>
              <w:t>2.为保障工作顺利进行</w:t>
            </w:r>
          </w:p>
          <w:p>
            <w:pPr>
              <w:pStyle w:val="20"/>
            </w:pPr>
            <w:r>
              <w:t>3.为保障工作顺利进行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质量指标</w:t>
            </w:r>
          </w:p>
        </w:tc>
        <w:tc>
          <w:tcPr>
            <w:tcW w:w="5386" w:type="dxa"/>
            <w:tcBorders>
              <w:left w:val="single" w:sz="6" w:space="0" w:color="auto"/>
              <w:right w:val="single" w:sz="6" w:space="0" w:color="auto"/>
            </w:tcBorders>
            <w:vAlign w:val="center"/>
          </w:tcPr>
          <w:p>
            <w:pPr>
              <w:pStyle w:val="20"/>
            </w:pPr>
            <w:r>
              <w:t>质量指标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及时率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经济效益</w:t>
            </w:r>
          </w:p>
        </w:tc>
        <w:tc>
          <w:tcPr>
            <w:tcW w:w="5386" w:type="dxa"/>
            <w:tcBorders>
              <w:left w:val="single" w:sz="6" w:space="0" w:color="auto"/>
              <w:right w:val="single" w:sz="6" w:space="0" w:color="auto"/>
            </w:tcBorders>
            <w:vAlign w:val="center"/>
          </w:tcPr>
          <w:p>
            <w:pPr>
              <w:pStyle w:val="20"/>
            </w:pPr>
            <w:r>
              <w:t>经济效益</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社会满意</w:t>
            </w:r>
          </w:p>
        </w:tc>
        <w:tc>
          <w:tcPr>
            <w:tcW w:w="5386" w:type="dxa"/>
            <w:tcBorders>
              <w:left w:val="single" w:sz="6" w:space="0" w:color="auto"/>
              <w:right w:val="single" w:sz="6" w:space="0" w:color="auto"/>
            </w:tcBorders>
            <w:vAlign w:val="center"/>
          </w:tcPr>
          <w:p>
            <w:pPr>
              <w:pStyle w:val="20"/>
            </w:pPr>
            <w:r>
              <w:t>社会满意</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生态环境</w:t>
            </w:r>
          </w:p>
        </w:tc>
        <w:tc>
          <w:tcPr>
            <w:tcW w:w="5386" w:type="dxa"/>
            <w:tcBorders>
              <w:left w:val="single" w:sz="6" w:space="0" w:color="auto"/>
              <w:right w:val="single" w:sz="6" w:space="0" w:color="auto"/>
            </w:tcBorders>
            <w:vAlign w:val="center"/>
          </w:tcPr>
          <w:p>
            <w:pPr>
              <w:pStyle w:val="20"/>
            </w:pPr>
            <w:r>
              <w:t>生态环境</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r>
        <w:trPr>
          <w:trHeight w:val="397"/>
        </w:trPr>
        <w:tc>
          <w:tcPr>
            <w:tcW w:w="1276" w:type="dxa"/>
            <w:vMerge w:val="restart"/>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满意率</w:t>
            </w:r>
          </w:p>
        </w:tc>
        <w:tc>
          <w:tcPr>
            <w:tcW w:w="5386" w:type="dxa"/>
            <w:tcBorders>
              <w:left w:val="single" w:sz="6" w:space="0" w:color="auto"/>
              <w:right w:val="single" w:sz="6" w:space="0" w:color="auto"/>
            </w:tcBorders>
            <w:vAlign w:val="center"/>
          </w:tcPr>
          <w:p>
            <w:pPr>
              <w:pStyle w:val="20"/>
            </w:pPr>
            <w:r>
              <w:t>满意率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满意率</w:t>
            </w:r>
          </w:p>
        </w:tc>
        <w:tc>
          <w:tcPr>
            <w:tcW w:w="5386" w:type="dxa"/>
            <w:tcBorders>
              <w:left w:val="single" w:sz="6" w:space="0" w:color="auto"/>
              <w:right w:val="single" w:sz="6" w:space="0" w:color="auto"/>
            </w:tcBorders>
            <w:vAlign w:val="center"/>
          </w:tcPr>
          <w:p>
            <w:pPr>
              <w:pStyle w:val="20"/>
            </w:pPr>
            <w:r>
              <w:t>满意率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满意率</w:t>
            </w:r>
          </w:p>
        </w:tc>
        <w:tc>
          <w:tcPr>
            <w:tcW w:w="5386" w:type="dxa"/>
            <w:tcBorders>
              <w:left w:val="single" w:sz="6" w:space="0" w:color="auto"/>
              <w:right w:val="single" w:sz="6" w:space="0" w:color="auto"/>
            </w:tcBorders>
            <w:vAlign w:val="center"/>
          </w:tcPr>
          <w:p>
            <w:pPr>
              <w:pStyle w:val="20"/>
            </w:pPr>
            <w:r>
              <w:t>满意率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13、涞源进出口商品展示中心建设运营项目绩效目标表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13063025P00005310007E</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涞源进出口商品展示中心建设运营项目</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70.00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70.00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涞源进出口商品展示中心建设运营项目</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17500000%</w:t>
            </w:r>
          </w:p>
        </w:tc>
        <w:tc>
          <w:tcPr>
            <w:tcW w:w="2835" w:type="dxa"/>
            <w:tcBorders>
              <w:left w:val="single" w:sz="6" w:space="0" w:color="auto"/>
              <w:right w:val="single" w:sz="6" w:space="0" w:color="auto"/>
            </w:tcBorders>
            <w:vAlign w:val="center"/>
          </w:tcPr>
          <w:p>
            <w:pPr>
              <w:pStyle w:val="21"/>
            </w:pPr>
            <w:r>
              <w:t>35000000%</w:t>
            </w:r>
          </w:p>
        </w:tc>
        <w:tc>
          <w:tcPr>
            <w:tcW w:w="2551" w:type="dxa"/>
            <w:tcBorders>
              <w:left w:val="single" w:sz="6" w:space="0" w:color="auto"/>
              <w:right w:val="single" w:sz="6" w:space="0" w:color="auto"/>
            </w:tcBorders>
            <w:vAlign w:val="center"/>
          </w:tcPr>
          <w:p>
            <w:pPr>
              <w:pStyle w:val="21"/>
            </w:pPr>
            <w:r>
              <w:t>52500000%</w:t>
            </w:r>
          </w:p>
        </w:tc>
        <w:tc>
          <w:tcPr>
            <w:tcW w:w="3544" w:type="dxa"/>
            <w:gridSpan w:val="2"/>
            <w:tcBorders>
              <w:left w:val="single" w:sz="6" w:space="0" w:color="auto"/>
              <w:right w:val="single" w:sz="6" w:space="0" w:color="auto"/>
            </w:tcBorders>
            <w:vAlign w:val="center"/>
          </w:tcPr>
          <w:p>
            <w:pPr>
              <w:pStyle w:val="21"/>
            </w:pPr>
            <w:r>
              <w:t>70000000%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质量指标</w:t>
            </w:r>
          </w:p>
        </w:tc>
        <w:tc>
          <w:tcPr>
            <w:tcW w:w="5386" w:type="dxa"/>
            <w:tcBorders>
              <w:left w:val="single" w:sz="6" w:space="0" w:color="auto"/>
              <w:right w:val="single" w:sz="6" w:space="0" w:color="auto"/>
            </w:tcBorders>
            <w:vAlign w:val="center"/>
          </w:tcPr>
          <w:p>
            <w:pPr>
              <w:pStyle w:val="20"/>
            </w:pPr>
            <w:r>
              <w:t>质量指标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及时率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项目总成本</w:t>
            </w:r>
          </w:p>
        </w:tc>
        <w:tc>
          <w:tcPr>
            <w:tcW w:w="5386" w:type="dxa"/>
            <w:tcBorders>
              <w:left w:val="single" w:sz="6" w:space="0" w:color="auto"/>
              <w:right w:val="single" w:sz="6" w:space="0" w:color="auto"/>
            </w:tcBorders>
            <w:vAlign w:val="center"/>
          </w:tcPr>
          <w:p>
            <w:pPr>
              <w:pStyle w:val="20"/>
            </w:pPr>
            <w:r>
              <w:t>项目总成本</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经济效益指标</w:t>
            </w:r>
          </w:p>
        </w:tc>
        <w:tc>
          <w:tcPr>
            <w:tcW w:w="5386" w:type="dxa"/>
            <w:tcBorders>
              <w:left w:val="single" w:sz="6" w:space="0" w:color="auto"/>
              <w:right w:val="single" w:sz="6" w:space="0" w:color="auto"/>
            </w:tcBorders>
            <w:vAlign w:val="center"/>
          </w:tcPr>
          <w:p>
            <w:pPr>
              <w:pStyle w:val="20"/>
            </w:pPr>
            <w:r>
              <w:t>经济效益指标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社会效益</w:t>
            </w:r>
          </w:p>
        </w:tc>
        <w:tc>
          <w:tcPr>
            <w:tcW w:w="5386" w:type="dxa"/>
            <w:tcBorders>
              <w:left w:val="single" w:sz="6" w:space="0" w:color="auto"/>
              <w:right w:val="single" w:sz="6" w:space="0" w:color="auto"/>
            </w:tcBorders>
            <w:vAlign w:val="center"/>
          </w:tcPr>
          <w:p>
            <w:pPr>
              <w:pStyle w:val="20"/>
            </w:pPr>
            <w:r>
              <w:t>社会效益</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环保节能</w:t>
            </w:r>
          </w:p>
        </w:tc>
        <w:tc>
          <w:tcPr>
            <w:tcW w:w="5386" w:type="dxa"/>
            <w:tcBorders>
              <w:left w:val="single" w:sz="6" w:space="0" w:color="auto"/>
              <w:right w:val="single" w:sz="6" w:space="0" w:color="auto"/>
            </w:tcBorders>
            <w:vAlign w:val="center"/>
          </w:tcPr>
          <w:p>
            <w:pPr>
              <w:pStyle w:val="20"/>
            </w:pPr>
            <w:r>
              <w:t>环保节能</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14、涞源科创中心建设运营第三方机构运营费绩效目标表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13063025P00005310006T</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涞源科创中心建设运营第三方机构运营费</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80.00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80.00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涞源科创中心建设运营第三方机构运营费</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20000000%</w:t>
            </w:r>
          </w:p>
        </w:tc>
        <w:tc>
          <w:tcPr>
            <w:tcW w:w="2835" w:type="dxa"/>
            <w:tcBorders>
              <w:left w:val="single" w:sz="6" w:space="0" w:color="auto"/>
              <w:right w:val="single" w:sz="6" w:space="0" w:color="auto"/>
            </w:tcBorders>
            <w:vAlign w:val="center"/>
          </w:tcPr>
          <w:p>
            <w:pPr>
              <w:pStyle w:val="21"/>
            </w:pPr>
            <w:r>
              <w:t>40000000%</w:t>
            </w:r>
          </w:p>
        </w:tc>
        <w:tc>
          <w:tcPr>
            <w:tcW w:w="2551" w:type="dxa"/>
            <w:tcBorders>
              <w:left w:val="single" w:sz="6" w:space="0" w:color="auto"/>
              <w:right w:val="single" w:sz="6" w:space="0" w:color="auto"/>
            </w:tcBorders>
            <w:vAlign w:val="center"/>
          </w:tcPr>
          <w:p>
            <w:pPr>
              <w:pStyle w:val="21"/>
            </w:pPr>
            <w:r>
              <w:t>60000000%</w:t>
            </w:r>
          </w:p>
        </w:tc>
        <w:tc>
          <w:tcPr>
            <w:tcW w:w="3544" w:type="dxa"/>
            <w:gridSpan w:val="2"/>
            <w:tcBorders>
              <w:left w:val="single" w:sz="6" w:space="0" w:color="auto"/>
              <w:right w:val="single" w:sz="6" w:space="0" w:color="auto"/>
            </w:tcBorders>
            <w:vAlign w:val="center"/>
          </w:tcPr>
          <w:p>
            <w:pPr>
              <w:pStyle w:val="21"/>
            </w:pPr>
            <w:r>
              <w:t>80000000%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质量指标</w:t>
            </w:r>
          </w:p>
        </w:tc>
        <w:tc>
          <w:tcPr>
            <w:tcW w:w="5386" w:type="dxa"/>
            <w:tcBorders>
              <w:left w:val="single" w:sz="6" w:space="0" w:color="auto"/>
              <w:right w:val="single" w:sz="6" w:space="0" w:color="auto"/>
            </w:tcBorders>
            <w:vAlign w:val="center"/>
          </w:tcPr>
          <w:p>
            <w:pPr>
              <w:pStyle w:val="20"/>
            </w:pPr>
            <w:r>
              <w:t>质量指标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及时率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经济效益指标</w:t>
            </w:r>
          </w:p>
        </w:tc>
        <w:tc>
          <w:tcPr>
            <w:tcW w:w="5386" w:type="dxa"/>
            <w:tcBorders>
              <w:left w:val="single" w:sz="6" w:space="0" w:color="auto"/>
              <w:right w:val="single" w:sz="6" w:space="0" w:color="auto"/>
            </w:tcBorders>
            <w:vAlign w:val="center"/>
          </w:tcPr>
          <w:p>
            <w:pPr>
              <w:pStyle w:val="20"/>
            </w:pPr>
            <w:r>
              <w:t>经济效益指标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社会效益</w:t>
            </w:r>
          </w:p>
        </w:tc>
        <w:tc>
          <w:tcPr>
            <w:tcW w:w="5386" w:type="dxa"/>
            <w:tcBorders>
              <w:left w:val="single" w:sz="6" w:space="0" w:color="auto"/>
              <w:right w:val="single" w:sz="6" w:space="0" w:color="auto"/>
            </w:tcBorders>
            <w:vAlign w:val="center"/>
          </w:tcPr>
          <w:p>
            <w:pPr>
              <w:pStyle w:val="20"/>
            </w:pPr>
            <w:r>
              <w:t>社会效益</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生态效益指标</w:t>
            </w:r>
          </w:p>
        </w:tc>
        <w:tc>
          <w:tcPr>
            <w:tcW w:w="5386" w:type="dxa"/>
            <w:tcBorders>
              <w:left w:val="single" w:sz="6" w:space="0" w:color="auto"/>
              <w:right w:val="single" w:sz="6" w:space="0" w:color="auto"/>
            </w:tcBorders>
            <w:vAlign w:val="center"/>
          </w:tcPr>
          <w:p>
            <w:pPr>
              <w:pStyle w:val="20"/>
            </w:pPr>
            <w:r>
              <w:t>生态效益指标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bl>
    <w:p>
      <w:pPr>
        <w:sectPr>
          <w:pgSz w:w="16840" w:h="11900" w:orient="landscape"/>
          <w:pgMar w:top="1361" w:right="1020" w:bottom="1134" w:left="1020" w:header="720" w:footer="720" w:gutter="0"/>
          <w:docGrid w:linePitch="326" w:charSpace="0"/>
        </w:sectPr>
      </w:pPr>
    </w:p>
    <w:p>
      <w:pPr>
        <w:spacing w:before="10" w:after="10" w:line="240" w:lineRule="auto"/>
        <w:ind w:firstLine="640"/>
        <w:jc w:val="left"/>
        <w:outlineLvl w:val="5"/>
      </w:pPr>
      <w:r>
        <w:rPr>
          <w:rFonts w:ascii="黑体" w:eastAsia="黑体" w:cs="黑体"/>
          <w:color w:val="000000"/>
          <w:sz w:val="32"/>
        </w:rPr>
        <w:t>六、政府采购预算情况</w:t>
      </w:r>
    </w:p>
    <w:p>
      <w:pPr>
        <w:spacing w:before="0" w:after="0" w:line="240" w:lineRule="auto"/>
        <w:ind w:firstLine="0"/>
        <w:jc w:val="center"/>
        <w:outlineLvl w:val="9"/>
      </w:pPr>
      <w:r>
        <w:rPr>
          <w:rFonts w:ascii="方正小标宋_GBK" w:eastAsia="方正小标宋_GBK" w:cs="方正小标宋_GBK"/>
          <w:color w:val="000000"/>
          <w:sz w:val="36"/>
        </w:rPr>
        <w:t>单位政府采购预算</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697"/>
        <w:gridCol w:w="962"/>
        <w:gridCol w:w="1131"/>
        <w:gridCol w:w="1131"/>
        <w:gridCol w:w="707"/>
        <w:gridCol w:w="848"/>
        <w:gridCol w:w="848"/>
        <w:gridCol w:w="962"/>
        <w:gridCol w:w="962"/>
        <w:gridCol w:w="962"/>
        <w:gridCol w:w="962"/>
        <w:gridCol w:w="962"/>
        <w:gridCol w:w="962"/>
        <w:gridCol w:w="962"/>
        <w:gridCol w:w="962"/>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7712" w:type="dxa"/>
            <w:gridSpan w:val="8"/>
            <w:tcBorders>
              <w:top w:val="single" w:sz="6" w:space="0" w:color="FFFFFF"/>
              <w:left w:val="single" w:sz="6" w:space="0" w:color="FFFFFF"/>
              <w:right w:val="single" w:sz="6" w:space="0" w:color="FFFFFF"/>
            </w:tcBorders>
            <w:vAlign w:val="center"/>
          </w:tcPr>
          <w:p>
            <w:pPr>
              <w:pStyle w:val="29"/>
            </w:pPr>
            <w:r>
              <w:t>单位：万元</w:t>
            </w:r>
          </w:p>
        </w:tc>
      </w:tr>
      <w:tr>
        <w:trPr>
          <w:cantSplit/>
          <w:tblHeader/>
        </w:trPr>
        <w:tc>
          <w:tcPr>
            <w:tcW w:w="2665" w:type="dxa"/>
            <w:gridSpan w:val="2"/>
            <w:tcBorders>
              <w:left w:val="single" w:sz="6" w:space="0" w:color="auto"/>
              <w:right w:val="single" w:sz="6" w:space="0" w:color="auto"/>
            </w:tcBorders>
            <w:vAlign w:val="center"/>
          </w:tcPr>
          <w:p>
            <w:pPr>
              <w:pStyle w:val="18"/>
            </w:pPr>
            <w:r>
              <w:t>政府采购项目来源</w:t>
            </w:r>
          </w:p>
        </w:tc>
        <w:tc>
          <w:tcPr>
            <w:tcW w:w="1134" w:type="dxa"/>
            <w:vMerge w:val="restart"/>
            <w:tcBorders>
              <w:left w:val="single" w:sz="6" w:space="0" w:color="auto"/>
              <w:right w:val="single" w:sz="6" w:space="0" w:color="auto"/>
            </w:tcBorders>
            <w:vAlign w:val="center"/>
          </w:tcPr>
          <w:p>
            <w:pPr>
              <w:pStyle w:val="18"/>
            </w:pPr>
            <w:r>
              <w:t>采购物品名称</w:t>
            </w:r>
          </w:p>
        </w:tc>
        <w:tc>
          <w:tcPr>
            <w:tcW w:w="1134" w:type="dxa"/>
            <w:vMerge w:val="restart"/>
            <w:tcBorders>
              <w:left w:val="single" w:sz="6" w:space="0" w:color="auto"/>
              <w:right w:val="single" w:sz="6" w:space="0" w:color="auto"/>
            </w:tcBorders>
            <w:vAlign w:val="center"/>
          </w:tcPr>
          <w:p>
            <w:pPr>
              <w:pStyle w:val="18"/>
            </w:pPr>
            <w:r>
              <w:t>政府采购目录序号</w:t>
            </w:r>
          </w:p>
        </w:tc>
        <w:tc>
          <w:tcPr>
            <w:tcW w:w="709" w:type="dxa"/>
            <w:vMerge w:val="restart"/>
            <w:tcBorders>
              <w:left w:val="single" w:sz="6" w:space="0" w:color="auto"/>
              <w:right w:val="single" w:sz="6" w:space="0" w:color="auto"/>
            </w:tcBorders>
            <w:vAlign w:val="center"/>
          </w:tcPr>
          <w:p>
            <w:pPr>
              <w:pStyle w:val="18"/>
            </w:pPr>
            <w:r>
              <w:t>计量  单位</w:t>
            </w:r>
          </w:p>
        </w:tc>
        <w:tc>
          <w:tcPr>
            <w:tcW w:w="850" w:type="dxa"/>
            <w:vMerge w:val="restart"/>
            <w:tcBorders>
              <w:left w:val="single" w:sz="6" w:space="0" w:color="auto"/>
              <w:right w:val="single" w:sz="6" w:space="0" w:color="auto"/>
            </w:tcBorders>
            <w:vAlign w:val="center"/>
          </w:tcPr>
          <w:p>
            <w:pPr>
              <w:pStyle w:val="18"/>
            </w:pPr>
            <w:r>
              <w:t>数量</w:t>
            </w:r>
          </w:p>
        </w:tc>
        <w:tc>
          <w:tcPr>
            <w:tcW w:w="850" w:type="dxa"/>
            <w:vMerge w:val="restart"/>
            <w:tcBorders>
              <w:left w:val="single" w:sz="6" w:space="0" w:color="auto"/>
              <w:right w:val="single" w:sz="6" w:space="0" w:color="auto"/>
            </w:tcBorders>
            <w:vAlign w:val="center"/>
          </w:tcPr>
          <w:p>
            <w:pPr>
              <w:pStyle w:val="18"/>
            </w:pPr>
            <w:r>
              <w:t>单价</w:t>
            </w:r>
          </w:p>
        </w:tc>
        <w:tc>
          <w:tcPr>
            <w:tcW w:w="6748" w:type="dxa"/>
            <w:gridSpan w:val="7"/>
            <w:tcBorders>
              <w:left w:val="single" w:sz="6" w:space="0" w:color="auto"/>
              <w:right w:val="single" w:sz="6" w:space="0" w:color="auto"/>
            </w:tcBorders>
            <w:vAlign w:val="center"/>
          </w:tcPr>
          <w:p>
            <w:pPr>
              <w:pStyle w:val="18"/>
            </w:pPr>
            <w:r>
              <w:t>政府采购金额（当年部门预算安排资金）</w:t>
            </w:r>
          </w:p>
        </w:tc>
        <w:tc>
          <w:tcPr>
            <w:tcW w:w="964" w:type="dxa"/>
            <w:vMerge w:val="restart"/>
            <w:tcBorders>
              <w:left w:val="single" w:sz="6" w:space="0" w:color="auto"/>
              <w:right w:val="single" w:sz="6" w:space="0" w:color="auto"/>
            </w:tcBorders>
            <w:vAlign w:val="center"/>
          </w:tcPr>
          <w:p>
            <w:pPr>
              <w:pStyle w:val="18"/>
            </w:pPr>
            <w:r>
              <w:t>2025年  预留中  小微企  业份额</w:t>
            </w:r>
          </w:p>
        </w:tc>
      </w:tr>
      <w:tr>
        <w:trPr>
          <w:cantSplit/>
          <w:tblHeader/>
        </w:trPr>
        <w:tc>
          <w:tcPr>
            <w:tcW w:w="1701" w:type="dxa"/>
            <w:tcBorders>
              <w:left w:val="single" w:sz="6" w:space="0" w:color="auto"/>
              <w:right w:val="single" w:sz="6" w:space="0" w:color="auto"/>
            </w:tcBorders>
            <w:vAlign w:val="center"/>
          </w:tcPr>
          <w:p>
            <w:pPr>
              <w:pStyle w:val="18"/>
            </w:pPr>
            <w:r>
              <w:t>项目名称</w:t>
            </w:r>
          </w:p>
        </w:tc>
        <w:tc>
          <w:tcPr>
            <w:tcW w:w="964" w:type="dxa"/>
            <w:tcBorders>
              <w:left w:val="single" w:sz="6" w:space="0" w:color="auto"/>
              <w:right w:val="single" w:sz="6" w:space="0" w:color="auto"/>
            </w:tcBorders>
            <w:vAlign w:val="center"/>
          </w:tcPr>
          <w:p>
            <w:pPr>
              <w:pStyle w:val="18"/>
            </w:pPr>
            <w:r>
              <w:t>预算    资金</w:t>
            </w:r>
          </w:p>
        </w:tc>
        <w:tc>
          <w:tcPr>
            <w:tcW w:w="1134" w:type="dxa"/>
            <w:vMerge/>
            <w:tcBorders>
              <w:left w:val="single" w:sz="6" w:space="0" w:color="auto"/>
              <w:right w:val="single" w:sz="6" w:space="0" w:color="auto"/>
            </w:tcBorders>
          </w:tcPr>
          <w:p/>
        </w:tc>
        <w:tc>
          <w:tcPr>
            <w:tcW w:w="1134" w:type="dxa"/>
            <w:vMerge/>
            <w:tcBorders>
              <w:left w:val="single" w:sz="6" w:space="0" w:color="auto"/>
              <w:right w:val="single" w:sz="6" w:space="0" w:color="auto"/>
            </w:tcBorders>
          </w:tcPr>
          <w:p/>
        </w:tc>
        <w:tc>
          <w:tcPr>
            <w:tcW w:w="709" w:type="dxa"/>
            <w:vMerge/>
            <w:tcBorders>
              <w:left w:val="single" w:sz="6" w:space="0" w:color="auto"/>
              <w:right w:val="single" w:sz="6" w:space="0" w:color="auto"/>
            </w:tcBorders>
          </w:tcPr>
          <w:p/>
        </w:tc>
        <w:tc>
          <w:tcPr>
            <w:tcW w:w="850" w:type="dxa"/>
            <w:vMerge/>
            <w:tcBorders>
              <w:left w:val="single" w:sz="6" w:space="0" w:color="auto"/>
              <w:right w:val="single" w:sz="6" w:space="0" w:color="auto"/>
            </w:tcBorders>
          </w:tcPr>
          <w:p/>
        </w:tc>
        <w:tc>
          <w:tcPr>
            <w:tcW w:w="850" w:type="dxa"/>
            <w:vMerge/>
            <w:tcBorders>
              <w:left w:val="single" w:sz="6" w:space="0" w:color="auto"/>
              <w:right w:val="single" w:sz="6" w:space="0" w:color="auto"/>
            </w:tcBorders>
          </w:tcPr>
          <w:p/>
        </w:tc>
        <w:tc>
          <w:tcPr>
            <w:tcW w:w="964" w:type="dxa"/>
            <w:tcBorders>
              <w:left w:val="single" w:sz="6" w:space="0" w:color="auto"/>
              <w:right w:val="single" w:sz="6" w:space="0" w:color="auto"/>
            </w:tcBorders>
            <w:vAlign w:val="center"/>
          </w:tcPr>
          <w:p>
            <w:pPr>
              <w:pStyle w:val="18"/>
            </w:pPr>
            <w:r>
              <w:t>合计</w:t>
            </w:r>
          </w:p>
        </w:tc>
        <w:tc>
          <w:tcPr>
            <w:tcW w:w="964" w:type="dxa"/>
            <w:tcBorders>
              <w:left w:val="single" w:sz="6" w:space="0" w:color="auto"/>
              <w:right w:val="single" w:sz="6" w:space="0" w:color="auto"/>
            </w:tcBorders>
            <w:vAlign w:val="center"/>
          </w:tcPr>
          <w:p>
            <w:pPr>
              <w:pStyle w:val="18"/>
            </w:pPr>
            <w:r>
              <w:t>一般公共预算拨款</w:t>
            </w:r>
          </w:p>
        </w:tc>
        <w:tc>
          <w:tcPr>
            <w:tcW w:w="964" w:type="dxa"/>
            <w:tcBorders>
              <w:left w:val="single" w:sz="6" w:space="0" w:color="auto"/>
              <w:right w:val="single" w:sz="6" w:space="0" w:color="auto"/>
            </w:tcBorders>
            <w:vAlign w:val="center"/>
          </w:tcPr>
          <w:p>
            <w:pPr>
              <w:pStyle w:val="18"/>
            </w:pPr>
            <w:r>
              <w:t>基金预算拨款</w:t>
            </w:r>
          </w:p>
        </w:tc>
        <w:tc>
          <w:tcPr>
            <w:tcW w:w="964" w:type="dxa"/>
            <w:tcBorders>
              <w:left w:val="single" w:sz="6" w:space="0" w:color="auto"/>
              <w:right w:val="single" w:sz="6" w:space="0" w:color="auto"/>
            </w:tcBorders>
            <w:vAlign w:val="center"/>
          </w:tcPr>
          <w:p>
            <w:pPr>
              <w:pStyle w:val="18"/>
            </w:pPr>
            <w:r>
              <w:t>国有资本经营预算拨款</w:t>
            </w:r>
          </w:p>
        </w:tc>
        <w:tc>
          <w:tcPr>
            <w:tcW w:w="964" w:type="dxa"/>
            <w:tcBorders>
              <w:left w:val="single" w:sz="6" w:space="0" w:color="auto"/>
              <w:right w:val="single" w:sz="6" w:space="0" w:color="auto"/>
            </w:tcBorders>
            <w:vAlign w:val="center"/>
          </w:tcPr>
          <w:p>
            <w:pPr>
              <w:pStyle w:val="18"/>
            </w:pPr>
            <w:r>
              <w:t>财政专户核拨</w:t>
            </w:r>
          </w:p>
        </w:tc>
        <w:tc>
          <w:tcPr>
            <w:tcW w:w="964" w:type="dxa"/>
            <w:tcBorders>
              <w:left w:val="single" w:sz="6" w:space="0" w:color="auto"/>
              <w:right w:val="single" w:sz="6" w:space="0" w:color="auto"/>
            </w:tcBorders>
            <w:vAlign w:val="center"/>
          </w:tcPr>
          <w:p>
            <w:pPr>
              <w:pStyle w:val="18"/>
            </w:pPr>
            <w:r>
              <w:t>单位    资金</w:t>
            </w:r>
          </w:p>
        </w:tc>
        <w:tc>
          <w:tcPr>
            <w:tcW w:w="964" w:type="dxa"/>
            <w:tcBorders>
              <w:left w:val="single" w:sz="6" w:space="0" w:color="auto"/>
              <w:right w:val="single" w:sz="6" w:space="0" w:color="auto"/>
            </w:tcBorders>
            <w:vAlign w:val="center"/>
          </w:tcPr>
          <w:p>
            <w:pPr>
              <w:pStyle w:val="18"/>
            </w:pPr>
            <w:r>
              <w:t>上年结转结余</w:t>
            </w:r>
          </w:p>
        </w:tc>
        <w:tc>
          <w:tcPr>
            <w:tcW w:w="964" w:type="dxa"/>
            <w:vMerge/>
            <w:tcBorders>
              <w:left w:val="single" w:sz="6" w:space="0" w:color="auto"/>
              <w:right w:val="single" w:sz="6" w:space="0" w:color="auto"/>
            </w:tcBorders>
          </w:tcPr>
          <w:p/>
        </w:tc>
      </w:tr>
      <w:tr>
        <w:trPr>
          <w:cantSplit/>
        </w:trPr>
        <w:tc>
          <w:tcPr>
            <w:tcW w:w="1701" w:type="dxa"/>
            <w:tcBorders>
              <w:left w:val="single" w:sz="6" w:space="0" w:color="auto"/>
              <w:right w:val="single" w:sz="6" w:space="0" w:color="auto"/>
            </w:tcBorders>
            <w:vAlign w:val="center"/>
          </w:tcPr>
          <w:p>
            <w:pPr>
              <w:pStyle w:val="20"/>
            </w:pPr>
          </w:p>
        </w:tc>
        <w:tc>
          <w:tcPr>
            <w:tcW w:w="96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20"/>
            </w:pPr>
          </w:p>
        </w:tc>
        <w:tc>
          <w:tcPr>
            <w:tcW w:w="1134" w:type="dxa"/>
            <w:tcBorders>
              <w:left w:val="single" w:sz="6" w:space="0" w:color="auto"/>
              <w:right w:val="single" w:sz="6" w:space="0" w:color="auto"/>
            </w:tcBorders>
            <w:vAlign w:val="center"/>
          </w:tcPr>
          <w:p>
            <w:pPr>
              <w:pStyle w:val="20"/>
            </w:pPr>
          </w:p>
        </w:tc>
        <w:tc>
          <w:tcPr>
            <w:tcW w:w="709" w:type="dxa"/>
            <w:tcBorders>
              <w:left w:val="single" w:sz="6" w:space="0" w:color="auto"/>
              <w:right w:val="single" w:sz="6" w:space="0" w:color="auto"/>
            </w:tcBorders>
            <w:vAlign w:val="center"/>
          </w:tcPr>
          <w:p>
            <w:pPr>
              <w:pStyle w:val="21"/>
            </w:pPr>
          </w:p>
        </w:tc>
        <w:tc>
          <w:tcPr>
            <w:tcW w:w="850" w:type="dxa"/>
            <w:tcBorders>
              <w:left w:val="single" w:sz="6" w:space="0" w:color="auto"/>
              <w:right w:val="single" w:sz="6" w:space="0" w:color="auto"/>
            </w:tcBorders>
            <w:vAlign w:val="center"/>
          </w:tcPr>
          <w:p>
            <w:pPr>
              <w:pStyle w:val="19"/>
            </w:pPr>
          </w:p>
        </w:tc>
        <w:tc>
          <w:tcPr>
            <w:tcW w:w="850"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r>
    </w:tbl>
    <w:p>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eastAsia="方正书宋_GBK" w:cs="方正书宋_GBK"/>
          <w:color w:val="000000"/>
          <w:sz w:val="21"/>
        </w:rPr>
        <w:t>注：无政府采购预算，空表列示。</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5"/>
      </w:pPr>
      <w:r>
        <w:rPr>
          <w:rFonts w:ascii="黑体" w:eastAsia="黑体" w:cs="黑体"/>
          <w:color w:val="000000"/>
          <w:sz w:val="32"/>
        </w:rPr>
        <w:t>七、国有资产信息</w:t>
      </w:r>
    </w:p>
    <w:p>
      <w:pPr>
        <w:spacing w:before="0" w:after="0" w:line="500" w:lineRule="exact"/>
        <w:ind w:firstLine="560"/>
        <w:jc w:val="left"/>
        <w:outlineLvl w:val="9"/>
      </w:pPr>
      <w:r>
        <w:rPr>
          <w:rFonts w:ascii="Times New Roman" w:eastAsia="方正仿宋_GBK" w:cs="Times New Roman" w:hAnsi="Times New Roman"/>
          <w:b w:val="0"/>
          <w:color w:val="000000"/>
          <w:sz w:val="28"/>
        </w:rPr>
        <w:t>河北涞源经济开发区管理委员会本级上年末固定资产金额为0.00万元（详见下表）。本年度拟购置固定资产总额为0.00万元，已按要求列入政府采购预算，详见政府采购预算表。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eastAsia="方正小标宋_GBK" w:cs="方正小标宋_GBK"/>
          <w:color w:val="000000"/>
          <w:sz w:val="36"/>
        </w:rPr>
        <w:t>单位固定资产占用情况表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7370"/>
        <w:gridCol w:w="2835"/>
        <w:gridCol w:w="2835"/>
      </w:tblGrid>
      <w:tr>
        <w:trPr>
          <w:tblHeader/>
        </w:trPr>
        <w:tc>
          <w:tcPr>
            <w:tcW w:w="7370" w:type="dxa"/>
            <w:tcBorders>
              <w:top w:val="single" w:sz="6" w:space="0" w:color="FFFFFF"/>
              <w:left w:val="single" w:sz="6" w:space="0" w:color="FFFFFF"/>
              <w:right w:val="single" w:sz="6" w:space="0" w:color="FFFFFF"/>
            </w:tcBorders>
            <w:vAlign w:val="center"/>
          </w:tcPr>
          <w:p>
            <w:pPr>
              <w:pStyle w:val="17"/>
            </w:pPr>
            <w:r>
              <w:t>829001河北涞源经济开发区管理委员会本级</w:t>
            </w:r>
          </w:p>
        </w:tc>
        <w:tc>
          <w:tcPr>
            <w:tcW w:w="5670" w:type="dxa"/>
            <w:gridSpan w:val="2"/>
            <w:tcBorders>
              <w:top w:val="single" w:sz="6" w:space="0" w:color="FFFFFF"/>
              <w:left w:val="single" w:sz="6" w:space="0" w:color="FFFFFF"/>
              <w:right w:val="single" w:sz="6" w:space="0" w:color="FFFFFF"/>
            </w:tcBorders>
            <w:vAlign w:val="center"/>
          </w:tcPr>
          <w:p>
            <w:pPr>
              <w:pStyle w:val="15"/>
            </w:pPr>
            <w:r>
              <w:t>截止时间：2024-12-31</w:t>
            </w:r>
          </w:p>
        </w:tc>
      </w:tr>
      <w:tr>
        <w:trPr>
          <w:tblHeader/>
        </w:trPr>
        <w:tc>
          <w:tcPr>
            <w:tcW w:w="7370" w:type="dxa"/>
            <w:tcBorders>
              <w:left w:val="single" w:sz="6" w:space="0" w:color="auto"/>
              <w:right w:val="single" w:sz="6" w:space="0" w:color="auto"/>
            </w:tcBorders>
            <w:vAlign w:val="center"/>
          </w:tcPr>
          <w:p>
            <w:pPr>
              <w:pStyle w:val="18"/>
            </w:pPr>
            <w:r>
              <w:t>项   目</w:t>
            </w:r>
          </w:p>
        </w:tc>
        <w:tc>
          <w:tcPr>
            <w:tcW w:w="2835" w:type="dxa"/>
            <w:tcBorders>
              <w:left w:val="single" w:sz="6" w:space="0" w:color="auto"/>
              <w:right w:val="single" w:sz="6" w:space="0" w:color="auto"/>
            </w:tcBorders>
            <w:vAlign w:val="center"/>
          </w:tcPr>
          <w:p>
            <w:pPr>
              <w:pStyle w:val="18"/>
            </w:pPr>
            <w:r>
              <w:t>数量</w:t>
            </w:r>
          </w:p>
        </w:tc>
        <w:tc>
          <w:tcPr>
            <w:tcW w:w="2835" w:type="dxa"/>
            <w:tcBorders>
              <w:left w:val="single" w:sz="6" w:space="0" w:color="auto"/>
              <w:right w:val="single" w:sz="6" w:space="0" w:color="auto"/>
            </w:tcBorders>
            <w:vAlign w:val="center"/>
          </w:tcPr>
          <w:p>
            <w:pPr>
              <w:pStyle w:val="18"/>
            </w:pPr>
            <w:r>
              <w:t>价值（金额单位：万元）</w:t>
            </w:r>
          </w:p>
        </w:tc>
      </w:tr>
      <w:tr>
        <w:tc>
          <w:tcPr>
            <w:tcW w:w="7370" w:type="dxa"/>
            <w:tcBorders>
              <w:left w:val="single" w:sz="6" w:space="0" w:color="auto"/>
              <w:right w:val="single" w:sz="6" w:space="0" w:color="auto"/>
            </w:tcBorders>
            <w:vAlign w:val="center"/>
          </w:tcPr>
          <w:p>
            <w:pPr>
              <w:pStyle w:val="20"/>
            </w:pPr>
          </w:p>
        </w:tc>
        <w:tc>
          <w:tcPr>
            <w:tcW w:w="2835" w:type="dxa"/>
            <w:tcBorders>
              <w:left w:val="single" w:sz="6" w:space="0" w:color="auto"/>
              <w:right w:val="single" w:sz="6" w:space="0" w:color="auto"/>
            </w:tcBorders>
            <w:vAlign w:val="center"/>
          </w:tcPr>
          <w:p>
            <w:pPr>
              <w:pStyle w:val="21"/>
            </w:pPr>
          </w:p>
        </w:tc>
        <w:tc>
          <w:tcPr>
            <w:tcW w:w="2835" w:type="dxa"/>
            <w:tcBorders>
              <w:left w:val="single" w:sz="6" w:space="0" w:color="auto"/>
              <w:right w:val="single" w:sz="6" w:space="0" w:color="auto"/>
            </w:tcBorders>
            <w:vAlign w:val="center"/>
          </w:tcPr>
          <w:p>
            <w:pPr>
              <w:pStyle w:val="19"/>
            </w:pPr>
          </w:p>
        </w:tc>
      </w:tr>
    </w:tbl>
    <w:p>
      <w:pPr>
        <w:spacing w:before="0" w:after="0" w:line="240" w:lineRule="auto"/>
        <w:ind w:firstLine="420"/>
        <w:jc w:val="left"/>
        <w:outlineLvl w:val="9"/>
      </w:pPr>
      <w:r>
        <w:rPr>
          <w:rFonts w:ascii="方正书宋_GBK" w:eastAsia="方正书宋_GBK" w:cs="方正书宋_GBK"/>
          <w:color w:val="000000"/>
          <w:sz w:val="21"/>
        </w:rPr>
        <w:t>注：无固定资产占用情况，空表列示。</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5"/>
      </w:pPr>
      <w:r>
        <w:rPr>
          <w:rFonts w:ascii="黑体" w:eastAsia="黑体" w:cs="黑体"/>
          <w:color w:val="000000"/>
          <w:sz w:val="32"/>
        </w:rPr>
        <w:t>八、名词解释</w:t>
      </w:r>
    </w:p>
    <w:p>
      <w:pPr>
        <w:spacing w:before="0" w:after="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财政拨款收入：</w:t>
      </w:r>
      <w:r>
        <w:rPr>
          <w:rFonts w:ascii="Times New Roman" w:eastAsia="方正仿宋_GBK" w:cs="Times New Roman" w:hAnsi="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财政专户管理资金收入：</w:t>
      </w:r>
      <w:r>
        <w:rPr>
          <w:rFonts w:ascii="Times New Roman" w:eastAsia="方正仿宋_GBK" w:cs="Times New Roman" w:hAnsi="Times New Roman"/>
          <w:b w:val="0"/>
          <w:color w:val="000000"/>
          <w:sz w:val="28"/>
        </w:rPr>
        <w:t>缴入财政专户、实行专项管理的教育收费收入。</w:t>
      </w:r>
    </w:p>
    <w:p>
      <w:pPr>
        <w:spacing w:before="0" w:after="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单位资金收入：</w:t>
      </w:r>
      <w:r>
        <w:rPr>
          <w:rFonts w:ascii="Times New Roman" w:eastAsia="方正仿宋_GBK" w:cs="Times New Roman" w:hAnsi="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事业单位经营收入：</w:t>
      </w:r>
      <w:r>
        <w:rPr>
          <w:rFonts w:ascii="Times New Roman" w:eastAsia="方正仿宋_GBK" w:cs="Times New Roman" w:hAnsi="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单位预算支出：</w:t>
      </w:r>
      <w:r>
        <w:rPr>
          <w:rFonts w:ascii="Times New Roman" w:eastAsia="方正仿宋_GBK" w:cs="Times New Roman" w:hAnsi="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cs="Times New Roman" w:hAnsi="Times New Roman"/>
          <w:b w:val="0"/>
          <w:color w:val="000000"/>
          <w:sz w:val="28"/>
        </w:rPr>
        <w:t>9、</w:t>
      </w:r>
      <w:r>
        <w:rPr>
          <w:rFonts w:ascii="Times New Roman" w:eastAsia="方正仿宋_GBK" w:cs="Times New Roman" w:hAnsi="Times New Roman"/>
          <w:b/>
          <w:color w:val="000000"/>
          <w:sz w:val="28"/>
        </w:rPr>
        <w:t>“三公”经费：</w:t>
      </w:r>
      <w:r>
        <w:rPr>
          <w:rFonts w:ascii="Times New Roman" w:eastAsia="方正仿宋_GBK" w:cs="Times New Roman" w:hAnsi="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机关运行经费：</w:t>
      </w:r>
      <w:r>
        <w:rPr>
          <w:rFonts w:ascii="Times New Roman" w:eastAsia="方正仿宋_GBK" w:cs="Times New Roman" w:hAnsi="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eastAsia="黑体" w:cs="黑体"/>
          <w:color w:val="000000"/>
          <w:sz w:val="32"/>
        </w:rPr>
        <w:t>九、其他需要说明的事项</w:t>
      </w:r>
    </w:p>
    <w:p>
      <w:pPr>
        <w:spacing w:before="0" w:after="0" w:line="500" w:lineRule="exact"/>
        <w:ind w:firstLine="560"/>
        <w:jc w:val="left"/>
        <w:outlineLvl w:val="9"/>
      </w:pPr>
      <w:r>
        <w:rPr>
          <w:rFonts w:ascii="Times New Roman" w:eastAsia="方正仿宋_GBK" w:cs="Times New Roman" w:hAnsi="Times New Roman"/>
          <w:b w:val="0"/>
          <w:color w:val="000000"/>
          <w:sz w:val="28"/>
        </w:rPr>
        <w:t>我单位无其他需要说明的事项。</w:t>
      </w:r>
    </w:p>
    <w:sectPr>
      <w:pgSz w:w="16840" w:h="11900" w:orient="landscape"/>
      <w:pgMar w:top="1361" w:right="1020" w:bottom="1134" w:left="1020" w:header="720" w:footer="720" w:gutter="0"/>
      <w:docGrid w:linePitch="326"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方正小标宋_GBK">
    <w:altName w:val="宋体"/>
    <w:panose1 w:val="00000000000000000000"/>
    <w:charset w:val="00"/>
    <w:family w:val="auto"/>
    <w:pitch w:val="variable"/>
    <w:sig w:usb0="00000000" w:usb1="00000000" w:usb2="00000000" w:usb3="00000000" w:csb0="00000000" w:csb1="00000000"/>
  </w:font>
  <w:font w:name="方正书宋_GBK">
    <w:altName w:val="宋体"/>
    <w:panose1 w:val="00000000000000000000"/>
    <w:charset w:val="00"/>
    <w:family w:val="auto"/>
    <w:pitch w:val="variable"/>
    <w:sig w:usb0="00000000" w:usb1="00000000" w:usb2="00000000" w:usb3="00000000" w:csb0="00000000" w:csb1="00000000"/>
  </w:font>
  <w:font w:name="Times New Roman">
    <w:panose1 w:val="02020603050405020304"/>
    <w:charset w:val="00"/>
    <w:family w:val="auto"/>
    <w:pitch w:val="variable"/>
    <w:sig w:usb0="00000A87" w:usb1="00000000" w:usb2="00000000" w:usb3="00000000" w:csb0="400001BF" w:csb1="DFF70000"/>
  </w:font>
  <w:font w:name="方正仿宋_GBK">
    <w:altName w:val="宋体"/>
    <w:panose1 w:val="00000000000000000000"/>
    <w:charset w:val="00"/>
    <w:family w:val="auto"/>
    <w:pitch w:val="variable"/>
    <w:sig w:usb0="00000000" w:usb1="00000000" w:usb2="00000000" w:usb3="00000000" w:csb0="00000000" w:csb1="00000000"/>
  </w:font>
  <w:font w:name="方正楷体_GBK">
    <w:altName w:val="宋体"/>
    <w:panose1 w:val="00000000000000000000"/>
    <w:charset w:val="00"/>
    <w:family w:val="auto"/>
    <w:pitch w:val="variable"/>
    <w:sig w:usb0="00000000" w:usb1="00000000" w:usb2="00000000" w:usb3="00000000" w:csb0="00000000" w:csb1="00000000"/>
  </w:font>
  <w:font w:name="宋体">
    <w:panose1 w:val="02010600030101010101"/>
    <w:charset w:val="86"/>
    <w:family w:val="auto"/>
    <w:pitch w:val="variable"/>
    <w:sig w:usb0="00000003" w:usb1="080E0000" w:usb2="00000000" w:usb3="00000000" w:csb0="00040001"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right"/>
    </w:pPr>
    <w:r>
      <w:fldChar w:fldCharType="begin"/>
    </w:r>
    <w:r>
      <w:instrText>PAGE "page number"</w:instrText>
    </w:r>
    <w:r>
      <w:fldChar w:fldCharType="separate"/>
    </w:r>
    <w:r>
      <w:t>29</w:t>
    </w:r>
    <w:r>
      <w:fldChar w:fldCharType="end"/>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left"/>
    </w:pPr>
    <w:r>
      <w:fldChar w:fldCharType="begin"/>
    </w:r>
    <w:r>
      <w:instrText>PAGE "page number"</w:instrText>
    </w:r>
    <w:r>
      <w:fldChar w:fldCharType="separate"/>
    </w:r>
    <w:r>
      <w:t>30</w:t>
    </w:r>
    <w:r>
      <w:fldChar w:fldCharType="end"/>
    </w: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88894A56"/>
    <w:multiLevelType w:val="singleLevel"/>
    <w:tmpl w:val="88894A56"/>
    <w:lvl w:ilvl="0">
      <w:start w:val="1"/>
      <w:numFmt w:val="chineseCounting"/>
      <w:lvlRestart w:val="0"/>
      <w:suff w:val="nothing"/>
      <w:lvlText w:val="（%1）"/>
      <w:lvlJc w:val="left"/>
      <w:pPr>
        <w:ind w:left="0" w:hanging="0"/>
      </w:pPr>
      <w:rPr>
        <w:rFonts w:hint="eastAsia"/>
      </w:rPr>
    </w:lvl>
  </w:abstractNum>
  <w:num w:numId="1">
    <w:abstractNumId w:val="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10"/>
  <w:bordersDoNotSurroundHeader w:val="0"/>
  <w:bordersDoNotSurroundFooter w:val="0"/>
  <w:defaultTabStop w:val="720"/>
  <w:evenAndOddHeaders/>
  <w:drawingGridHorizontalSpacing w:val="120"/>
  <w:drawingGridVerticalSpacing w:val="163"/>
  <w:displayHorizontalDrawingGridEvery w:val="0"/>
  <w:displayVerticalDrawingGridEvery w:val="1"/>
  <w:compat>
    <w:spaceForUL/>
    <w:doNotExpandShiftReturn/>
    <w:adjustLineHeightInTable/>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rPr>
      <w:rFonts w:ascii="Times New Roman" w:eastAsia="Times New Roman" w:cs="Times New Roman" w:hAnsi="Times New Roman"/>
      <w:sz w:val="24"/>
      <w:szCs w:val="24"/>
      <w:lang w:val="en-US" w:eastAsia="uk-UA"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customStyle="1" w:styleId="15">
    <w:name w:val="单元格样式22"/>
    <w:pPr>
      <w:spacing w:before="0" w:after="0"/>
      <w:ind w:firstLine="0"/>
      <w:jc w:val="right"/>
      <w:outlineLvl w:val="9"/>
    </w:pPr>
    <w:rPr>
      <w:rFonts w:ascii="方正小标宋_GBK" w:eastAsia="方正小标宋_GBK" w:cs="方正小标宋_GBK"/>
      <w:sz w:val="24"/>
      <w:szCs w:val="20"/>
      <w:lang w:val="en-US" w:eastAsia="zh-CN" w:bidi="ar-SA"/>
    </w:rPr>
  </w:style>
  <w:style w:type="paragraph" w:customStyle="1" w:styleId="16">
    <w:name w:val="单元格样式21"/>
    <w:pPr>
      <w:spacing w:before="0" w:after="0"/>
      <w:ind w:firstLine="0"/>
      <w:jc w:val="center"/>
      <w:outlineLvl w:val="9"/>
    </w:pPr>
    <w:rPr>
      <w:rFonts w:ascii="方正小标宋_GBK" w:eastAsia="方正小标宋_GBK" w:cs="方正小标宋_GBK"/>
      <w:sz w:val="24"/>
      <w:szCs w:val="20"/>
      <w:lang w:val="en-US" w:eastAsia="zh-CN" w:bidi="ar-SA"/>
    </w:rPr>
  </w:style>
  <w:style w:type="paragraph" w:customStyle="1" w:styleId="17">
    <w:name w:val="单元格样式20"/>
    <w:pPr>
      <w:spacing w:before="0" w:after="0"/>
      <w:ind w:firstLine="0"/>
      <w:jc w:val="left"/>
      <w:outlineLvl w:val="9"/>
    </w:pPr>
    <w:rPr>
      <w:rFonts w:ascii="方正小标宋_GBK" w:eastAsia="方正小标宋_GBK" w:cs="方正小标宋_GBK"/>
      <w:sz w:val="24"/>
      <w:szCs w:val="20"/>
      <w:lang w:val="en-US" w:eastAsia="zh-CN" w:bidi="ar-SA"/>
    </w:rPr>
  </w:style>
  <w:style w:type="paragraph" w:customStyle="1" w:styleId="18">
    <w:name w:val="单元格样式1"/>
    <w:pPr>
      <w:spacing w:before="0" w:after="0"/>
      <w:ind w:firstLine="0"/>
      <w:jc w:val="center"/>
      <w:outlineLvl w:val="9"/>
    </w:pPr>
    <w:rPr>
      <w:rFonts w:ascii="方正书宋_GBK" w:eastAsia="方正书宋_GBK" w:cs="方正书宋_GBK"/>
      <w:b/>
      <w:sz w:val="21"/>
      <w:szCs w:val="20"/>
      <w:lang w:val="en-US" w:eastAsia="zh-CN" w:bidi="ar-SA"/>
    </w:rPr>
  </w:style>
  <w:style w:type="paragraph" w:customStyle="1" w:styleId="19">
    <w:name w:val="单元格样式4"/>
    <w:pPr>
      <w:spacing w:before="0" w:after="0"/>
      <w:ind w:firstLine="0"/>
      <w:jc w:val="right"/>
      <w:outlineLvl w:val="9"/>
    </w:pPr>
    <w:rPr>
      <w:rFonts w:ascii="方正书宋_GBK" w:eastAsia="方正书宋_GBK" w:cs="方正书宋_GBK"/>
      <w:sz w:val="21"/>
      <w:szCs w:val="20"/>
      <w:lang w:val="en-US" w:eastAsia="zh-CN" w:bidi="ar-SA"/>
    </w:rPr>
  </w:style>
  <w:style w:type="paragraph" w:customStyle="1" w:styleId="20">
    <w:name w:val="单元格样式2"/>
    <w:pPr>
      <w:spacing w:before="0" w:after="0"/>
      <w:ind w:firstLine="0"/>
      <w:jc w:val="left"/>
      <w:outlineLvl w:val="9"/>
    </w:pPr>
    <w:rPr>
      <w:rFonts w:ascii="方正书宋_GBK" w:eastAsia="方正书宋_GBK" w:cs="方正书宋_GBK"/>
      <w:sz w:val="21"/>
      <w:szCs w:val="20"/>
      <w:lang w:val="en-US" w:eastAsia="zh-CN" w:bidi="ar-SA"/>
    </w:rPr>
  </w:style>
  <w:style w:type="paragraph" w:customStyle="1" w:styleId="21">
    <w:name w:val="单元格样式3"/>
    <w:pPr>
      <w:spacing w:before="0" w:after="0"/>
      <w:ind w:firstLine="0"/>
      <w:jc w:val="center"/>
      <w:outlineLvl w:val="9"/>
    </w:pPr>
    <w:rPr>
      <w:rFonts w:ascii="方正书宋_GBK" w:eastAsia="方正书宋_GBK" w:cs="方正书宋_GBK"/>
      <w:sz w:val="21"/>
      <w:szCs w:val="20"/>
      <w:lang w:val="en-US" w:eastAsia="zh-CN" w:bidi="ar-SA"/>
    </w:rPr>
  </w:style>
  <w:style w:type="paragraph" w:customStyle="1" w:styleId="22">
    <w:name w:val="单元格样式6"/>
    <w:pPr>
      <w:spacing w:before="0" w:after="0"/>
      <w:ind w:firstLine="0"/>
      <w:jc w:val="center"/>
      <w:outlineLvl w:val="9"/>
    </w:pPr>
    <w:rPr>
      <w:rFonts w:ascii="方正书宋_GBK" w:eastAsia="方正书宋_GBK" w:cs="方正书宋_GBK"/>
      <w:b/>
      <w:sz w:val="21"/>
      <w:szCs w:val="20"/>
      <w:lang w:val="en-US" w:eastAsia="zh-CN" w:bidi="ar-SA"/>
    </w:rPr>
  </w:style>
  <w:style w:type="paragraph" w:customStyle="1" w:styleId="23">
    <w:name w:val="单元格样式7"/>
    <w:pPr>
      <w:spacing w:before="0" w:after="0"/>
      <w:ind w:firstLine="0"/>
      <w:jc w:val="right"/>
      <w:outlineLvl w:val="9"/>
    </w:pPr>
    <w:rPr>
      <w:rFonts w:ascii="方正书宋_GBK" w:eastAsia="方正书宋_GBK" w:cs="方正书宋_GBK"/>
      <w:b/>
      <w:sz w:val="21"/>
      <w:szCs w:val="20"/>
      <w:lang w:val="en-US" w:eastAsia="zh-CN" w:bidi="ar-SA"/>
    </w:rPr>
  </w:style>
  <w:style w:type="paragraph" w:customStyle="1" w:styleId="24">
    <w:name w:val="单元格样式5"/>
    <w:pPr>
      <w:spacing w:before="0" w:after="0"/>
      <w:ind w:firstLine="0"/>
      <w:jc w:val="left"/>
      <w:outlineLvl w:val="9"/>
    </w:pPr>
    <w:rPr>
      <w:rFonts w:ascii="方正书宋_GBK" w:eastAsia="方正书宋_GBK" w:cs="方正书宋_GBK"/>
      <w:b/>
      <w:sz w:val="21"/>
      <w:szCs w:val="20"/>
      <w:lang w:val="en-US" w:eastAsia="zh-CN" w:bidi="ar-SA"/>
    </w:rPr>
  </w:style>
  <w:style w:type="paragraph" w:customStyle="1" w:styleId="25">
    <w:name w:val="插入文本样式-插入单位职责文件"/>
    <w:pPr>
      <w:spacing w:before="0" w:after="0" w:line="500" w:lineRule="exact"/>
      <w:ind w:firstLine="560"/>
      <w:jc w:val="left"/>
      <w:outlineLvl w:val="9"/>
    </w:pPr>
    <w:rPr>
      <w:rFonts w:ascii="Times New Roman" w:eastAsia="方正仿宋_GBK" w:cs="Times New Roman" w:hAnsi="Times New Roman"/>
      <w:sz w:val="28"/>
      <w:szCs w:val="20"/>
      <w:lang w:val="en-US" w:eastAsia="zh-CN" w:bidi="ar-SA"/>
    </w:rPr>
  </w:style>
  <w:style w:type="paragraph" w:customStyle="1" w:styleId="26">
    <w:name w:val="插入文本样式-插入预算公开单位预算安排的总体情况文件"/>
    <w:pPr>
      <w:spacing w:before="0" w:after="0" w:line="500" w:lineRule="exact"/>
      <w:ind w:firstLine="560"/>
      <w:jc w:val="left"/>
      <w:outlineLvl w:val="9"/>
    </w:pPr>
    <w:rPr>
      <w:rFonts w:ascii="Times New Roman" w:eastAsia="方正仿宋_GBK" w:cs="Times New Roman" w:hAnsi="Times New Roman"/>
      <w:sz w:val="28"/>
      <w:szCs w:val="20"/>
      <w:lang w:val="en-US" w:eastAsia="zh-CN" w:bidi="ar-SA"/>
    </w:rPr>
  </w:style>
  <w:style w:type="paragraph" w:customStyle="1" w:styleId="27">
    <w:name w:val="插入文本样式-插入预算公开单位机关运行经费安排情况文件"/>
    <w:pPr>
      <w:spacing w:before="0" w:after="0" w:line="500" w:lineRule="exact"/>
      <w:ind w:firstLine="560"/>
      <w:jc w:val="left"/>
      <w:outlineLvl w:val="9"/>
    </w:pPr>
    <w:rPr>
      <w:rFonts w:ascii="Times New Roman" w:eastAsia="方正仿宋_GBK" w:cs="Times New Roman" w:hAnsi="Times New Roman"/>
      <w:sz w:val="28"/>
      <w:szCs w:val="20"/>
      <w:lang w:val="en-US" w:eastAsia="zh-CN" w:bidi="ar-SA"/>
    </w:rPr>
  </w:style>
  <w:style w:type="paragraph" w:customStyle="1" w:styleId="28">
    <w:name w:val="插入文本样式-插入预算公开单位财政拨款三公经费预算情况及增减变化原因文件"/>
    <w:pPr>
      <w:spacing w:before="0" w:after="0" w:line="500" w:lineRule="exact"/>
      <w:ind w:firstLine="560"/>
      <w:jc w:val="left"/>
      <w:outlineLvl w:val="9"/>
    </w:pPr>
    <w:rPr>
      <w:rFonts w:ascii="Times New Roman" w:eastAsia="方正仿宋_GBK" w:cs="Times New Roman" w:hAnsi="Times New Roman"/>
      <w:sz w:val="28"/>
      <w:szCs w:val="20"/>
      <w:lang w:val="en-US" w:eastAsia="zh-CN" w:bidi="ar-SA"/>
    </w:rPr>
  </w:style>
  <w:style w:type="paragraph" w:customStyle="1" w:styleId="29">
    <w:name w:val="单元格样式23"/>
    <w:pPr>
      <w:spacing w:before="0" w:after="0"/>
      <w:ind w:firstLine="0"/>
      <w:jc w:val="right"/>
      <w:outlineLvl w:val="9"/>
    </w:pPr>
    <w:rPr>
      <w:rFonts w:ascii="方正书宋_GBK" w:eastAsia="方正书宋_GBK" w:cs="方正书宋_GBK"/>
      <w:sz w:val="24"/>
      <w:szCs w:val="20"/>
      <w:lang w:val="en-US" w:eastAsia="zh-CN" w:bidi="ar-SA"/>
    </w:rPr>
  </w:style>
  <w:style w:type="paragraph" w:customStyle="1" w:styleId="30">
    <w:name w:val="TOC 4"/>
    <w:basedOn w:val="0"/>
    <w:pPr>
      <w:ind w:left="720"/>
    </w:pPr>
  </w:style>
  <w:style w:type="paragraph" w:customStyle="1" w:styleId="31">
    <w:name w:val="TOC 1"/>
    <w:basedOn w:val="0"/>
    <w:pPr>
      <w:spacing w:before="120" w:line="240" w:lineRule="auto"/>
      <w:ind w:firstLine="560"/>
    </w:pPr>
    <w:rPr>
      <w:rFonts w:ascii="Times New Roman" w:eastAsia="方正仿宋_GBK" w:cs="Times New Roman" w:hAnsi="Times New Roman"/>
      <w:color w:val="000000"/>
      <w:sz w:val="28"/>
      <w:lang w:val="en-US"/>
    </w:rPr>
  </w:style>
  <w:style w:type="paragraph" w:customStyle="1" w:styleId="32">
    <w:name w:val="插入文本样式-插入预算公开部门预算安排的总体情况文件"/>
    <w:basedOn w:val="0"/>
    <w:pPr>
      <w:spacing w:before="0" w:after="0" w:line="500" w:lineRule="exact"/>
      <w:ind w:firstLine="560"/>
      <w:jc w:val="left"/>
      <w:outlineLvl w:val="9"/>
    </w:pPr>
    <w:rPr>
      <w:rFonts w:ascii="Times New Roman" w:eastAsia="方正仿宋_GBK" w:cs="Times New Roman" w:hAnsi="Times New Roman"/>
      <w:sz w:val="28"/>
      <w:szCs w:val="24"/>
      <w:lang w:val="en-US" w:eastAsia="uk-UA" w:bidi="ar-SA"/>
    </w:rPr>
  </w:style>
  <w:style w:type="paragraph" w:customStyle="1" w:styleId="33">
    <w:name w:val="插入文本样式-插入预算公开部门财政拨款三公经费预算情况及增减变化原因文件"/>
    <w:basedOn w:val="0"/>
    <w:pPr>
      <w:spacing w:before="0" w:after="0" w:line="500" w:lineRule="exact"/>
      <w:ind w:firstLine="560"/>
      <w:jc w:val="left"/>
      <w:outlineLvl w:val="9"/>
    </w:pPr>
    <w:rPr>
      <w:rFonts w:ascii="Times New Roman" w:eastAsia="方正仿宋_GBK" w:cs="Times New Roman" w:hAnsi="Times New Roman"/>
      <w:sz w:val="28"/>
      <w:szCs w:val="24"/>
      <w:lang w:val="en-US" w:eastAsia="uk-UA" w:bidi="ar-SA"/>
    </w:rPr>
  </w:style>
  <w:style w:type="paragraph" w:customStyle="1" w:styleId="34">
    <w:name w:val="插入文本样式-插入部门职责文件"/>
    <w:basedOn w:val="0"/>
    <w:pPr>
      <w:spacing w:line="500" w:lineRule="exact"/>
      <w:ind w:firstLine="560"/>
    </w:pPr>
    <w:rPr>
      <w:rFonts w:ascii="Times New Roman" w:eastAsia="方正仿宋_GBK" w:cs="Times New Roman" w:hAnsi="Times New Roman"/>
      <w:kern w:val="0"/>
      <w:sz w:val="28"/>
      <w:szCs w:val="24"/>
      <w:lang w:val="en-US" w:eastAsia="uk-UA"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numbering" Target="numbering.xml"/><Relationship Id="rId6" Type="http://schemas.openxmlformats.org/officeDocument/2006/relationships/fontTable" Target="fontTable.xml"/></Relationships>
</file>

<file path=docProps/app.xml><?xml version="1.0" encoding="utf-8"?>
<Properties xmlns="http://schemas.openxmlformats.org/officeDocument/2006/extended-properties">
  <Template>Normal.eit</Template>
  <TotalTime>10</TotalTime>
  <Application>Yozo_Office27021597764231179</Application>
  <Pages>36</Pages>
  <Words>10459</Words>
  <Characters>12991</Characters>
  <Lines>2736</Lines>
  <Paragraphs>1907</Paragraphs>
  <CharactersWithSpaces>13204</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Administrator</cp:lastModifiedBy>
  <cp:revision>1</cp:revision>
  <dcterms:created xsi:type="dcterms:W3CDTF">2025-02-19T11:32:25Z</dcterms:created>
  <dcterms:modified xsi:type="dcterms:W3CDTF">2025-09-09T07:40:08Z</dcterms:modified>
</cp:coreProperties>
</file>