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2022年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一、中国共产党涞源县委员会组织部本级收支预算</w:t>
      </w:r>
      <w:r>
        <w:tab/>
      </w:r>
      <w:r>
        <w:rPr>
          <w:rFonts w:hint="eastAsia"/>
          <w:lang w:val="en-US" w:eastAsia="zh-CN"/>
        </w:rPr>
        <w:t>2</w:t>
      </w:r>
      <w:r>
        <w:fldChar w:fldCharType="end"/>
      </w:r>
    </w:p>
    <w:p>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cols w:space="720" w:num="1"/>
        </w:sectPr>
      </w:pPr>
      <w:r>
        <w:fldChar w:fldCharType="end"/>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一、中国共产党涞源县委员会组织部本级收支预算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2126" w:type="dxa"/>
            <w:tcBorders>
              <w:top w:val="single" w:color="FFFFFF" w:sz="6" w:space="0"/>
              <w:left w:val="single" w:color="FFFFFF" w:sz="6" w:space="0"/>
              <w:right w:val="single" w:color="FFFFFF" w:sz="6" w:space="0"/>
            </w:tcBorders>
            <w:vAlign w:val="center"/>
          </w:tcPr>
          <w:p>
            <w:pPr>
              <w:pStyle w:val="10"/>
            </w:pPr>
            <w:r>
              <w:t>预算年度：2022</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3294.79</w:t>
            </w:r>
          </w:p>
        </w:tc>
        <w:tc>
          <w:tcPr>
            <w:tcW w:w="4535" w:type="dxa"/>
            <w:vAlign w:val="center"/>
          </w:tcPr>
          <w:p>
            <w:pPr>
              <w:pStyle w:val="14"/>
            </w:pPr>
            <w:r>
              <w:t>一、一般公共服务支出</w:t>
            </w:r>
          </w:p>
        </w:tc>
        <w:tc>
          <w:tcPr>
            <w:tcW w:w="2126" w:type="dxa"/>
            <w:vAlign w:val="center"/>
          </w:tcPr>
          <w:p>
            <w:pPr>
              <w:pStyle w:val="13"/>
            </w:pPr>
            <w:r>
              <w:t>352.00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51.74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r>
              <w:t>2880.26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10.79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6"/>
            </w:pPr>
            <w:r>
              <w:t>本年收入合计</w:t>
            </w:r>
          </w:p>
        </w:tc>
        <w:tc>
          <w:tcPr>
            <w:tcW w:w="2126" w:type="dxa"/>
            <w:vAlign w:val="center"/>
          </w:tcPr>
          <w:p>
            <w:pPr>
              <w:pStyle w:val="17"/>
            </w:pPr>
            <w:r>
              <w:t>3294.79</w:t>
            </w:r>
          </w:p>
        </w:tc>
        <w:tc>
          <w:tcPr>
            <w:tcW w:w="4535" w:type="dxa"/>
            <w:vAlign w:val="center"/>
          </w:tcPr>
          <w:p>
            <w:pPr>
              <w:pStyle w:val="16"/>
            </w:pPr>
            <w:r>
              <w:t>本年支出合计</w:t>
            </w:r>
          </w:p>
        </w:tc>
        <w:tc>
          <w:tcPr>
            <w:tcW w:w="2126" w:type="dxa"/>
            <w:vAlign w:val="center"/>
          </w:tcPr>
          <w:p>
            <w:pPr>
              <w:pStyle w:val="17"/>
            </w:pPr>
            <w:r>
              <w:t>3294.79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6"/>
            </w:pPr>
            <w:r>
              <w:t>收入总计</w:t>
            </w:r>
          </w:p>
        </w:tc>
        <w:tc>
          <w:tcPr>
            <w:tcW w:w="2126" w:type="dxa"/>
            <w:vAlign w:val="center"/>
          </w:tcPr>
          <w:p>
            <w:pPr>
              <w:pStyle w:val="17"/>
            </w:pPr>
            <w:r>
              <w:t>3294.79</w:t>
            </w:r>
          </w:p>
        </w:tc>
        <w:tc>
          <w:tcPr>
            <w:tcW w:w="4535" w:type="dxa"/>
            <w:vAlign w:val="center"/>
          </w:tcPr>
          <w:p>
            <w:pPr>
              <w:pStyle w:val="16"/>
            </w:pPr>
            <w:r>
              <w:t>支出总计</w:t>
            </w:r>
          </w:p>
        </w:tc>
        <w:tc>
          <w:tcPr>
            <w:tcW w:w="2126" w:type="dxa"/>
            <w:vAlign w:val="center"/>
          </w:tcPr>
          <w:p>
            <w:pPr>
              <w:pStyle w:val="17"/>
            </w:pPr>
            <w:r>
              <w:t>3294.79</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预算年度：2022</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3294.79</w:t>
            </w:r>
          </w:p>
        </w:tc>
        <w:tc>
          <w:tcPr>
            <w:tcW w:w="1134" w:type="dxa"/>
            <w:vAlign w:val="center"/>
          </w:tcPr>
          <w:p>
            <w:pPr>
              <w:pStyle w:val="17"/>
            </w:pPr>
            <w:r>
              <w:t>3294.79</w:t>
            </w:r>
          </w:p>
        </w:tc>
        <w:tc>
          <w:tcPr>
            <w:tcW w:w="1134" w:type="dxa"/>
            <w:vAlign w:val="center"/>
          </w:tcPr>
          <w:p>
            <w:pPr>
              <w:pStyle w:val="17"/>
            </w:pPr>
            <w:r>
              <w:t>3294.79</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352.00</w:t>
            </w:r>
          </w:p>
        </w:tc>
        <w:tc>
          <w:tcPr>
            <w:tcW w:w="1134" w:type="dxa"/>
            <w:vAlign w:val="center"/>
          </w:tcPr>
          <w:p>
            <w:pPr>
              <w:pStyle w:val="13"/>
            </w:pPr>
            <w:r>
              <w:t>352.00</w:t>
            </w:r>
          </w:p>
        </w:tc>
        <w:tc>
          <w:tcPr>
            <w:tcW w:w="1134" w:type="dxa"/>
            <w:vAlign w:val="center"/>
          </w:tcPr>
          <w:p>
            <w:pPr>
              <w:pStyle w:val="13"/>
            </w:pPr>
            <w:r>
              <w:t>352.00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20132</w:t>
            </w:r>
          </w:p>
        </w:tc>
        <w:tc>
          <w:tcPr>
            <w:tcW w:w="1559" w:type="dxa"/>
            <w:vAlign w:val="center"/>
          </w:tcPr>
          <w:p>
            <w:pPr>
              <w:pStyle w:val="14"/>
            </w:pPr>
            <w:r>
              <w:t>组织事务</w:t>
            </w:r>
          </w:p>
        </w:tc>
        <w:tc>
          <w:tcPr>
            <w:tcW w:w="1134" w:type="dxa"/>
            <w:vAlign w:val="center"/>
          </w:tcPr>
          <w:p>
            <w:pPr>
              <w:pStyle w:val="13"/>
            </w:pPr>
            <w:r>
              <w:t>352.00</w:t>
            </w:r>
          </w:p>
        </w:tc>
        <w:tc>
          <w:tcPr>
            <w:tcW w:w="1134" w:type="dxa"/>
            <w:vAlign w:val="center"/>
          </w:tcPr>
          <w:p>
            <w:pPr>
              <w:pStyle w:val="13"/>
            </w:pPr>
            <w:r>
              <w:t>352.00</w:t>
            </w:r>
          </w:p>
        </w:tc>
        <w:tc>
          <w:tcPr>
            <w:tcW w:w="1134" w:type="dxa"/>
            <w:vAlign w:val="center"/>
          </w:tcPr>
          <w:p>
            <w:pPr>
              <w:pStyle w:val="13"/>
            </w:pPr>
            <w:r>
              <w:t>352.00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2013201</w:t>
            </w:r>
          </w:p>
        </w:tc>
        <w:tc>
          <w:tcPr>
            <w:tcW w:w="1559" w:type="dxa"/>
            <w:vAlign w:val="center"/>
          </w:tcPr>
          <w:p>
            <w:pPr>
              <w:pStyle w:val="14"/>
            </w:pPr>
            <w:r>
              <w:t>行政运行</w:t>
            </w:r>
          </w:p>
        </w:tc>
        <w:tc>
          <w:tcPr>
            <w:tcW w:w="1134" w:type="dxa"/>
            <w:vAlign w:val="center"/>
          </w:tcPr>
          <w:p>
            <w:pPr>
              <w:pStyle w:val="13"/>
            </w:pPr>
            <w:r>
              <w:t>352.00</w:t>
            </w:r>
          </w:p>
        </w:tc>
        <w:tc>
          <w:tcPr>
            <w:tcW w:w="1134" w:type="dxa"/>
            <w:vAlign w:val="center"/>
          </w:tcPr>
          <w:p>
            <w:pPr>
              <w:pStyle w:val="13"/>
            </w:pPr>
            <w:r>
              <w:t>352.00</w:t>
            </w:r>
          </w:p>
        </w:tc>
        <w:tc>
          <w:tcPr>
            <w:tcW w:w="1134" w:type="dxa"/>
            <w:vAlign w:val="center"/>
          </w:tcPr>
          <w:p>
            <w:pPr>
              <w:pStyle w:val="13"/>
            </w:pPr>
            <w:r>
              <w:t>352.00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51.74</w:t>
            </w:r>
          </w:p>
        </w:tc>
        <w:tc>
          <w:tcPr>
            <w:tcW w:w="1134" w:type="dxa"/>
            <w:vAlign w:val="center"/>
          </w:tcPr>
          <w:p>
            <w:pPr>
              <w:pStyle w:val="13"/>
            </w:pPr>
            <w:r>
              <w:t>51.74</w:t>
            </w:r>
          </w:p>
        </w:tc>
        <w:tc>
          <w:tcPr>
            <w:tcW w:w="1134" w:type="dxa"/>
            <w:vAlign w:val="center"/>
          </w:tcPr>
          <w:p>
            <w:pPr>
              <w:pStyle w:val="13"/>
            </w:pPr>
            <w:r>
              <w:t>51.74</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34.41</w:t>
            </w:r>
          </w:p>
        </w:tc>
        <w:tc>
          <w:tcPr>
            <w:tcW w:w="1134" w:type="dxa"/>
            <w:vAlign w:val="center"/>
          </w:tcPr>
          <w:p>
            <w:pPr>
              <w:pStyle w:val="13"/>
            </w:pPr>
            <w:r>
              <w:t>34.41</w:t>
            </w:r>
          </w:p>
        </w:tc>
        <w:tc>
          <w:tcPr>
            <w:tcW w:w="1134" w:type="dxa"/>
            <w:vAlign w:val="center"/>
          </w:tcPr>
          <w:p>
            <w:pPr>
              <w:pStyle w:val="13"/>
            </w:pPr>
            <w:r>
              <w:t>34.41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2080501</w:t>
            </w:r>
          </w:p>
        </w:tc>
        <w:tc>
          <w:tcPr>
            <w:tcW w:w="1559" w:type="dxa"/>
            <w:vAlign w:val="center"/>
          </w:tcPr>
          <w:p>
            <w:pPr>
              <w:pStyle w:val="14"/>
            </w:pPr>
            <w:r>
              <w:t>行政单位离退休</w:t>
            </w:r>
          </w:p>
        </w:tc>
        <w:tc>
          <w:tcPr>
            <w:tcW w:w="1134" w:type="dxa"/>
            <w:vAlign w:val="center"/>
          </w:tcPr>
          <w:p>
            <w:pPr>
              <w:pStyle w:val="13"/>
            </w:pPr>
            <w:r>
              <w:t>0.21</w:t>
            </w:r>
          </w:p>
        </w:tc>
        <w:tc>
          <w:tcPr>
            <w:tcW w:w="1134" w:type="dxa"/>
            <w:vAlign w:val="center"/>
          </w:tcPr>
          <w:p>
            <w:pPr>
              <w:pStyle w:val="13"/>
            </w:pPr>
            <w:r>
              <w:t>0.21</w:t>
            </w:r>
          </w:p>
        </w:tc>
        <w:tc>
          <w:tcPr>
            <w:tcW w:w="1134" w:type="dxa"/>
            <w:vAlign w:val="center"/>
          </w:tcPr>
          <w:p>
            <w:pPr>
              <w:pStyle w:val="13"/>
            </w:pPr>
            <w:r>
              <w:t>0.21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22.55</w:t>
            </w:r>
          </w:p>
        </w:tc>
        <w:tc>
          <w:tcPr>
            <w:tcW w:w="1134" w:type="dxa"/>
            <w:vAlign w:val="center"/>
          </w:tcPr>
          <w:p>
            <w:pPr>
              <w:pStyle w:val="13"/>
            </w:pPr>
            <w:r>
              <w:t>22.55</w:t>
            </w:r>
          </w:p>
        </w:tc>
        <w:tc>
          <w:tcPr>
            <w:tcW w:w="1134" w:type="dxa"/>
            <w:vAlign w:val="center"/>
          </w:tcPr>
          <w:p>
            <w:pPr>
              <w:pStyle w:val="13"/>
            </w:pPr>
            <w:r>
              <w:t>22.55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2080506</w:t>
            </w:r>
          </w:p>
        </w:tc>
        <w:tc>
          <w:tcPr>
            <w:tcW w:w="1559" w:type="dxa"/>
            <w:vAlign w:val="center"/>
          </w:tcPr>
          <w:p>
            <w:pPr>
              <w:pStyle w:val="14"/>
            </w:pPr>
            <w:r>
              <w:t>机关事业单位职业年金缴费支出</w:t>
            </w:r>
          </w:p>
        </w:tc>
        <w:tc>
          <w:tcPr>
            <w:tcW w:w="1134" w:type="dxa"/>
            <w:vAlign w:val="center"/>
          </w:tcPr>
          <w:p>
            <w:pPr>
              <w:pStyle w:val="13"/>
            </w:pPr>
            <w:r>
              <w:t>11.66</w:t>
            </w:r>
          </w:p>
        </w:tc>
        <w:tc>
          <w:tcPr>
            <w:tcW w:w="1134" w:type="dxa"/>
            <w:vAlign w:val="center"/>
          </w:tcPr>
          <w:p>
            <w:pPr>
              <w:pStyle w:val="13"/>
            </w:pPr>
            <w:r>
              <w:t>11.66</w:t>
            </w:r>
          </w:p>
        </w:tc>
        <w:tc>
          <w:tcPr>
            <w:tcW w:w="1134" w:type="dxa"/>
            <w:vAlign w:val="center"/>
          </w:tcPr>
          <w:p>
            <w:pPr>
              <w:pStyle w:val="13"/>
            </w:pPr>
            <w:r>
              <w:t>11.66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20808</w:t>
            </w:r>
          </w:p>
        </w:tc>
        <w:tc>
          <w:tcPr>
            <w:tcW w:w="1559" w:type="dxa"/>
            <w:vAlign w:val="center"/>
          </w:tcPr>
          <w:p>
            <w:pPr>
              <w:pStyle w:val="14"/>
            </w:pPr>
            <w:r>
              <w:t>抚恤</w:t>
            </w:r>
          </w:p>
        </w:tc>
        <w:tc>
          <w:tcPr>
            <w:tcW w:w="1134" w:type="dxa"/>
            <w:vAlign w:val="center"/>
          </w:tcPr>
          <w:p>
            <w:pPr>
              <w:pStyle w:val="13"/>
            </w:pPr>
            <w:r>
              <w:t>17.33</w:t>
            </w:r>
          </w:p>
        </w:tc>
        <w:tc>
          <w:tcPr>
            <w:tcW w:w="1134" w:type="dxa"/>
            <w:vAlign w:val="center"/>
          </w:tcPr>
          <w:p>
            <w:pPr>
              <w:pStyle w:val="13"/>
            </w:pPr>
            <w:r>
              <w:t>17.33</w:t>
            </w:r>
          </w:p>
        </w:tc>
        <w:tc>
          <w:tcPr>
            <w:tcW w:w="1134" w:type="dxa"/>
            <w:vAlign w:val="center"/>
          </w:tcPr>
          <w:p>
            <w:pPr>
              <w:pStyle w:val="13"/>
            </w:pPr>
            <w:r>
              <w:t>17.33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2080899</w:t>
            </w:r>
          </w:p>
        </w:tc>
        <w:tc>
          <w:tcPr>
            <w:tcW w:w="1559" w:type="dxa"/>
            <w:vAlign w:val="center"/>
          </w:tcPr>
          <w:p>
            <w:pPr>
              <w:pStyle w:val="14"/>
            </w:pPr>
            <w:r>
              <w:t>其他优抚支出</w:t>
            </w:r>
          </w:p>
        </w:tc>
        <w:tc>
          <w:tcPr>
            <w:tcW w:w="1134" w:type="dxa"/>
            <w:vAlign w:val="center"/>
          </w:tcPr>
          <w:p>
            <w:pPr>
              <w:pStyle w:val="13"/>
            </w:pPr>
            <w:r>
              <w:t>17.33</w:t>
            </w:r>
          </w:p>
        </w:tc>
        <w:tc>
          <w:tcPr>
            <w:tcW w:w="1134" w:type="dxa"/>
            <w:vAlign w:val="center"/>
          </w:tcPr>
          <w:p>
            <w:pPr>
              <w:pStyle w:val="13"/>
            </w:pPr>
            <w:r>
              <w:t>17.33</w:t>
            </w:r>
          </w:p>
        </w:tc>
        <w:tc>
          <w:tcPr>
            <w:tcW w:w="1134" w:type="dxa"/>
            <w:vAlign w:val="center"/>
          </w:tcPr>
          <w:p>
            <w:pPr>
              <w:pStyle w:val="13"/>
            </w:pPr>
            <w:r>
              <w:t>17.33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213</w:t>
            </w:r>
          </w:p>
        </w:tc>
        <w:tc>
          <w:tcPr>
            <w:tcW w:w="1559" w:type="dxa"/>
            <w:vAlign w:val="center"/>
          </w:tcPr>
          <w:p>
            <w:pPr>
              <w:pStyle w:val="14"/>
            </w:pPr>
            <w:r>
              <w:t>农林水支出</w:t>
            </w:r>
          </w:p>
        </w:tc>
        <w:tc>
          <w:tcPr>
            <w:tcW w:w="1134" w:type="dxa"/>
            <w:vAlign w:val="center"/>
          </w:tcPr>
          <w:p>
            <w:pPr>
              <w:pStyle w:val="13"/>
            </w:pPr>
            <w:r>
              <w:t>2880.26</w:t>
            </w:r>
          </w:p>
        </w:tc>
        <w:tc>
          <w:tcPr>
            <w:tcW w:w="1134" w:type="dxa"/>
            <w:vAlign w:val="center"/>
          </w:tcPr>
          <w:p>
            <w:pPr>
              <w:pStyle w:val="13"/>
            </w:pPr>
            <w:r>
              <w:t>2880.26</w:t>
            </w:r>
          </w:p>
        </w:tc>
        <w:tc>
          <w:tcPr>
            <w:tcW w:w="1134" w:type="dxa"/>
            <w:vAlign w:val="center"/>
          </w:tcPr>
          <w:p>
            <w:pPr>
              <w:pStyle w:val="13"/>
            </w:pPr>
            <w:r>
              <w:t>2880.26</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21301</w:t>
            </w:r>
          </w:p>
        </w:tc>
        <w:tc>
          <w:tcPr>
            <w:tcW w:w="1559" w:type="dxa"/>
            <w:vAlign w:val="center"/>
          </w:tcPr>
          <w:p>
            <w:pPr>
              <w:pStyle w:val="14"/>
            </w:pPr>
            <w:r>
              <w:t>农业农村</w:t>
            </w:r>
          </w:p>
        </w:tc>
        <w:tc>
          <w:tcPr>
            <w:tcW w:w="1134" w:type="dxa"/>
            <w:vAlign w:val="center"/>
          </w:tcPr>
          <w:p>
            <w:pPr>
              <w:pStyle w:val="13"/>
            </w:pPr>
            <w:r>
              <w:t>39.95</w:t>
            </w:r>
          </w:p>
        </w:tc>
        <w:tc>
          <w:tcPr>
            <w:tcW w:w="1134" w:type="dxa"/>
            <w:vAlign w:val="center"/>
          </w:tcPr>
          <w:p>
            <w:pPr>
              <w:pStyle w:val="13"/>
            </w:pPr>
            <w:r>
              <w:t>39.95</w:t>
            </w:r>
          </w:p>
        </w:tc>
        <w:tc>
          <w:tcPr>
            <w:tcW w:w="1134" w:type="dxa"/>
            <w:vAlign w:val="center"/>
          </w:tcPr>
          <w:p>
            <w:pPr>
              <w:pStyle w:val="13"/>
            </w:pPr>
            <w:r>
              <w:t>39.95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2130152</w:t>
            </w:r>
          </w:p>
        </w:tc>
        <w:tc>
          <w:tcPr>
            <w:tcW w:w="1559" w:type="dxa"/>
            <w:vAlign w:val="center"/>
          </w:tcPr>
          <w:p>
            <w:pPr>
              <w:pStyle w:val="14"/>
            </w:pPr>
            <w:r>
              <w:t>对高校毕业生到基层任职补助</w:t>
            </w:r>
          </w:p>
        </w:tc>
        <w:tc>
          <w:tcPr>
            <w:tcW w:w="1134" w:type="dxa"/>
            <w:vAlign w:val="center"/>
          </w:tcPr>
          <w:p>
            <w:pPr>
              <w:pStyle w:val="13"/>
            </w:pPr>
            <w:r>
              <w:t>39.95</w:t>
            </w:r>
          </w:p>
        </w:tc>
        <w:tc>
          <w:tcPr>
            <w:tcW w:w="1134" w:type="dxa"/>
            <w:vAlign w:val="center"/>
          </w:tcPr>
          <w:p>
            <w:pPr>
              <w:pStyle w:val="13"/>
            </w:pPr>
            <w:r>
              <w:t>39.95</w:t>
            </w:r>
          </w:p>
        </w:tc>
        <w:tc>
          <w:tcPr>
            <w:tcW w:w="1134" w:type="dxa"/>
            <w:vAlign w:val="center"/>
          </w:tcPr>
          <w:p>
            <w:pPr>
              <w:pStyle w:val="13"/>
            </w:pPr>
            <w:r>
              <w:t>39.95</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21307</w:t>
            </w:r>
          </w:p>
        </w:tc>
        <w:tc>
          <w:tcPr>
            <w:tcW w:w="1559" w:type="dxa"/>
            <w:vAlign w:val="center"/>
          </w:tcPr>
          <w:p>
            <w:pPr>
              <w:pStyle w:val="14"/>
            </w:pPr>
            <w:r>
              <w:t>农村综合改革</w:t>
            </w:r>
          </w:p>
        </w:tc>
        <w:tc>
          <w:tcPr>
            <w:tcW w:w="1134" w:type="dxa"/>
            <w:vAlign w:val="center"/>
          </w:tcPr>
          <w:p>
            <w:pPr>
              <w:pStyle w:val="13"/>
            </w:pPr>
            <w:r>
              <w:t>2840.31</w:t>
            </w:r>
          </w:p>
        </w:tc>
        <w:tc>
          <w:tcPr>
            <w:tcW w:w="1134" w:type="dxa"/>
            <w:vAlign w:val="center"/>
          </w:tcPr>
          <w:p>
            <w:pPr>
              <w:pStyle w:val="13"/>
            </w:pPr>
            <w:r>
              <w:t>2840.31</w:t>
            </w:r>
          </w:p>
        </w:tc>
        <w:tc>
          <w:tcPr>
            <w:tcW w:w="1134" w:type="dxa"/>
            <w:vAlign w:val="center"/>
          </w:tcPr>
          <w:p>
            <w:pPr>
              <w:pStyle w:val="13"/>
            </w:pPr>
            <w:r>
              <w:t>2840.31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2130705</w:t>
            </w:r>
          </w:p>
        </w:tc>
        <w:tc>
          <w:tcPr>
            <w:tcW w:w="1559" w:type="dxa"/>
            <w:vAlign w:val="center"/>
          </w:tcPr>
          <w:p>
            <w:pPr>
              <w:pStyle w:val="14"/>
            </w:pPr>
            <w:r>
              <w:t>对村民委员会和村党支部的补助</w:t>
            </w:r>
          </w:p>
        </w:tc>
        <w:tc>
          <w:tcPr>
            <w:tcW w:w="1134" w:type="dxa"/>
            <w:vAlign w:val="center"/>
          </w:tcPr>
          <w:p>
            <w:pPr>
              <w:pStyle w:val="13"/>
            </w:pPr>
            <w:r>
              <w:t>2840.31</w:t>
            </w:r>
          </w:p>
        </w:tc>
        <w:tc>
          <w:tcPr>
            <w:tcW w:w="1134" w:type="dxa"/>
            <w:vAlign w:val="center"/>
          </w:tcPr>
          <w:p>
            <w:pPr>
              <w:pStyle w:val="13"/>
            </w:pPr>
            <w:r>
              <w:t>2840.31</w:t>
            </w:r>
          </w:p>
        </w:tc>
        <w:tc>
          <w:tcPr>
            <w:tcW w:w="1134" w:type="dxa"/>
            <w:vAlign w:val="center"/>
          </w:tcPr>
          <w:p>
            <w:pPr>
              <w:pStyle w:val="13"/>
            </w:pPr>
            <w:r>
              <w:t>2840.31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10.79</w:t>
            </w:r>
          </w:p>
        </w:tc>
        <w:tc>
          <w:tcPr>
            <w:tcW w:w="1134" w:type="dxa"/>
            <w:vAlign w:val="center"/>
          </w:tcPr>
          <w:p>
            <w:pPr>
              <w:pStyle w:val="13"/>
            </w:pPr>
            <w:r>
              <w:t>10.79</w:t>
            </w:r>
          </w:p>
        </w:tc>
        <w:tc>
          <w:tcPr>
            <w:tcW w:w="1134" w:type="dxa"/>
            <w:vAlign w:val="center"/>
          </w:tcPr>
          <w:p>
            <w:pPr>
              <w:pStyle w:val="13"/>
            </w:pPr>
            <w:r>
              <w:t>10.79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10.79</w:t>
            </w:r>
          </w:p>
        </w:tc>
        <w:tc>
          <w:tcPr>
            <w:tcW w:w="1134" w:type="dxa"/>
            <w:vAlign w:val="center"/>
          </w:tcPr>
          <w:p>
            <w:pPr>
              <w:pStyle w:val="13"/>
            </w:pPr>
            <w:r>
              <w:t>10.79</w:t>
            </w:r>
          </w:p>
        </w:tc>
        <w:tc>
          <w:tcPr>
            <w:tcW w:w="1134" w:type="dxa"/>
            <w:vAlign w:val="center"/>
          </w:tcPr>
          <w:p>
            <w:pPr>
              <w:pStyle w:val="13"/>
            </w:pPr>
            <w:r>
              <w:t>10.79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10.79</w:t>
            </w:r>
          </w:p>
        </w:tc>
        <w:tc>
          <w:tcPr>
            <w:tcW w:w="1134" w:type="dxa"/>
            <w:vAlign w:val="center"/>
          </w:tcPr>
          <w:p>
            <w:pPr>
              <w:pStyle w:val="13"/>
            </w:pPr>
            <w:r>
              <w:t>10.79</w:t>
            </w:r>
          </w:p>
        </w:tc>
        <w:tc>
          <w:tcPr>
            <w:tcW w:w="1134" w:type="dxa"/>
            <w:vAlign w:val="center"/>
          </w:tcPr>
          <w:p>
            <w:pPr>
              <w:pStyle w:val="13"/>
            </w:pPr>
            <w:r>
              <w:t>10.79</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预算年度：2022</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3294.79</w:t>
            </w:r>
          </w:p>
        </w:tc>
        <w:tc>
          <w:tcPr>
            <w:tcW w:w="1361" w:type="dxa"/>
            <w:vAlign w:val="center"/>
          </w:tcPr>
          <w:p>
            <w:pPr>
              <w:pStyle w:val="17"/>
            </w:pPr>
            <w:r>
              <w:t>302.48</w:t>
            </w:r>
          </w:p>
        </w:tc>
        <w:tc>
          <w:tcPr>
            <w:tcW w:w="1361" w:type="dxa"/>
            <w:vAlign w:val="center"/>
          </w:tcPr>
          <w:p>
            <w:pPr>
              <w:pStyle w:val="17"/>
            </w:pPr>
            <w:r>
              <w:t>2992.31</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352.00</w:t>
            </w:r>
          </w:p>
        </w:tc>
        <w:tc>
          <w:tcPr>
            <w:tcW w:w="1361" w:type="dxa"/>
            <w:vAlign w:val="center"/>
          </w:tcPr>
          <w:p>
            <w:pPr>
              <w:pStyle w:val="13"/>
            </w:pPr>
            <w:r>
              <w:t>257.28</w:t>
            </w:r>
          </w:p>
        </w:tc>
        <w:tc>
          <w:tcPr>
            <w:tcW w:w="1361" w:type="dxa"/>
            <w:vAlign w:val="center"/>
          </w:tcPr>
          <w:p>
            <w:pPr>
              <w:pStyle w:val="13"/>
            </w:pPr>
            <w:r>
              <w:t>94.72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20132</w:t>
            </w:r>
          </w:p>
        </w:tc>
        <w:tc>
          <w:tcPr>
            <w:tcW w:w="4535" w:type="dxa"/>
            <w:vAlign w:val="center"/>
          </w:tcPr>
          <w:p>
            <w:pPr>
              <w:pStyle w:val="14"/>
            </w:pPr>
            <w:r>
              <w:t>组织事务</w:t>
            </w:r>
          </w:p>
        </w:tc>
        <w:tc>
          <w:tcPr>
            <w:tcW w:w="1361" w:type="dxa"/>
            <w:vAlign w:val="center"/>
          </w:tcPr>
          <w:p>
            <w:pPr>
              <w:pStyle w:val="13"/>
            </w:pPr>
            <w:r>
              <w:t>352.00</w:t>
            </w:r>
          </w:p>
        </w:tc>
        <w:tc>
          <w:tcPr>
            <w:tcW w:w="1361" w:type="dxa"/>
            <w:vAlign w:val="center"/>
          </w:tcPr>
          <w:p>
            <w:pPr>
              <w:pStyle w:val="13"/>
            </w:pPr>
            <w:r>
              <w:t>257.28</w:t>
            </w:r>
          </w:p>
        </w:tc>
        <w:tc>
          <w:tcPr>
            <w:tcW w:w="1361" w:type="dxa"/>
            <w:vAlign w:val="center"/>
          </w:tcPr>
          <w:p>
            <w:pPr>
              <w:pStyle w:val="13"/>
            </w:pPr>
            <w:r>
              <w:t>94.72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2013201</w:t>
            </w:r>
          </w:p>
        </w:tc>
        <w:tc>
          <w:tcPr>
            <w:tcW w:w="4535" w:type="dxa"/>
            <w:vAlign w:val="center"/>
          </w:tcPr>
          <w:p>
            <w:pPr>
              <w:pStyle w:val="14"/>
            </w:pPr>
            <w:r>
              <w:t>行政运行</w:t>
            </w:r>
          </w:p>
        </w:tc>
        <w:tc>
          <w:tcPr>
            <w:tcW w:w="1361" w:type="dxa"/>
            <w:vAlign w:val="center"/>
          </w:tcPr>
          <w:p>
            <w:pPr>
              <w:pStyle w:val="13"/>
            </w:pPr>
            <w:r>
              <w:t>352.00</w:t>
            </w:r>
          </w:p>
        </w:tc>
        <w:tc>
          <w:tcPr>
            <w:tcW w:w="1361" w:type="dxa"/>
            <w:vAlign w:val="center"/>
          </w:tcPr>
          <w:p>
            <w:pPr>
              <w:pStyle w:val="13"/>
            </w:pPr>
            <w:r>
              <w:t>257.28</w:t>
            </w:r>
          </w:p>
        </w:tc>
        <w:tc>
          <w:tcPr>
            <w:tcW w:w="1361" w:type="dxa"/>
            <w:vAlign w:val="center"/>
          </w:tcPr>
          <w:p>
            <w:pPr>
              <w:pStyle w:val="13"/>
            </w:pPr>
            <w:r>
              <w:t>94.72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51.74</w:t>
            </w:r>
          </w:p>
        </w:tc>
        <w:tc>
          <w:tcPr>
            <w:tcW w:w="1361" w:type="dxa"/>
            <w:vAlign w:val="center"/>
          </w:tcPr>
          <w:p>
            <w:pPr>
              <w:pStyle w:val="13"/>
            </w:pPr>
            <w:r>
              <w:t>34.41</w:t>
            </w:r>
          </w:p>
        </w:tc>
        <w:tc>
          <w:tcPr>
            <w:tcW w:w="1361" w:type="dxa"/>
            <w:vAlign w:val="center"/>
          </w:tcPr>
          <w:p>
            <w:pPr>
              <w:pStyle w:val="13"/>
            </w:pPr>
            <w:r>
              <w:t>17.33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34.41</w:t>
            </w:r>
          </w:p>
        </w:tc>
        <w:tc>
          <w:tcPr>
            <w:tcW w:w="1361" w:type="dxa"/>
            <w:vAlign w:val="center"/>
          </w:tcPr>
          <w:p>
            <w:pPr>
              <w:pStyle w:val="13"/>
            </w:pPr>
            <w:r>
              <w:t>34.41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2080501</w:t>
            </w:r>
          </w:p>
        </w:tc>
        <w:tc>
          <w:tcPr>
            <w:tcW w:w="4535" w:type="dxa"/>
            <w:vAlign w:val="center"/>
          </w:tcPr>
          <w:p>
            <w:pPr>
              <w:pStyle w:val="14"/>
            </w:pPr>
            <w:r>
              <w:t>行政单位离退休</w:t>
            </w:r>
          </w:p>
        </w:tc>
        <w:tc>
          <w:tcPr>
            <w:tcW w:w="1361" w:type="dxa"/>
            <w:vAlign w:val="center"/>
          </w:tcPr>
          <w:p>
            <w:pPr>
              <w:pStyle w:val="13"/>
            </w:pPr>
            <w:r>
              <w:t>0.21</w:t>
            </w:r>
          </w:p>
        </w:tc>
        <w:tc>
          <w:tcPr>
            <w:tcW w:w="1361" w:type="dxa"/>
            <w:vAlign w:val="center"/>
          </w:tcPr>
          <w:p>
            <w:pPr>
              <w:pStyle w:val="13"/>
            </w:pPr>
            <w:r>
              <w:t>0.21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22.55</w:t>
            </w:r>
          </w:p>
        </w:tc>
        <w:tc>
          <w:tcPr>
            <w:tcW w:w="1361" w:type="dxa"/>
            <w:vAlign w:val="center"/>
          </w:tcPr>
          <w:p>
            <w:pPr>
              <w:pStyle w:val="13"/>
            </w:pPr>
            <w:r>
              <w:t>22.55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2080506</w:t>
            </w:r>
          </w:p>
        </w:tc>
        <w:tc>
          <w:tcPr>
            <w:tcW w:w="4535" w:type="dxa"/>
            <w:vAlign w:val="center"/>
          </w:tcPr>
          <w:p>
            <w:pPr>
              <w:pStyle w:val="14"/>
            </w:pPr>
            <w:r>
              <w:t>机关事业单位职业年金缴费支出</w:t>
            </w:r>
          </w:p>
        </w:tc>
        <w:tc>
          <w:tcPr>
            <w:tcW w:w="1361" w:type="dxa"/>
            <w:vAlign w:val="center"/>
          </w:tcPr>
          <w:p>
            <w:pPr>
              <w:pStyle w:val="13"/>
            </w:pPr>
            <w:r>
              <w:t>11.66</w:t>
            </w:r>
          </w:p>
        </w:tc>
        <w:tc>
          <w:tcPr>
            <w:tcW w:w="1361" w:type="dxa"/>
            <w:vAlign w:val="center"/>
          </w:tcPr>
          <w:p>
            <w:pPr>
              <w:pStyle w:val="13"/>
            </w:pPr>
            <w:r>
              <w:t>11.66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20808</w:t>
            </w:r>
          </w:p>
        </w:tc>
        <w:tc>
          <w:tcPr>
            <w:tcW w:w="4535" w:type="dxa"/>
            <w:vAlign w:val="center"/>
          </w:tcPr>
          <w:p>
            <w:pPr>
              <w:pStyle w:val="14"/>
            </w:pPr>
            <w:r>
              <w:t>抚恤</w:t>
            </w:r>
          </w:p>
        </w:tc>
        <w:tc>
          <w:tcPr>
            <w:tcW w:w="1361" w:type="dxa"/>
            <w:vAlign w:val="center"/>
          </w:tcPr>
          <w:p>
            <w:pPr>
              <w:pStyle w:val="13"/>
            </w:pPr>
            <w:r>
              <w:t>17.33</w:t>
            </w:r>
          </w:p>
        </w:tc>
        <w:tc>
          <w:tcPr>
            <w:tcW w:w="1361" w:type="dxa"/>
            <w:vAlign w:val="center"/>
          </w:tcPr>
          <w:p>
            <w:pPr>
              <w:pStyle w:val="13"/>
            </w:pPr>
          </w:p>
        </w:tc>
        <w:tc>
          <w:tcPr>
            <w:tcW w:w="1361" w:type="dxa"/>
            <w:vAlign w:val="center"/>
          </w:tcPr>
          <w:p>
            <w:pPr>
              <w:pStyle w:val="13"/>
            </w:pPr>
            <w:r>
              <w:t>17.33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2080899</w:t>
            </w:r>
          </w:p>
        </w:tc>
        <w:tc>
          <w:tcPr>
            <w:tcW w:w="4535" w:type="dxa"/>
            <w:vAlign w:val="center"/>
          </w:tcPr>
          <w:p>
            <w:pPr>
              <w:pStyle w:val="14"/>
            </w:pPr>
            <w:r>
              <w:t>其他优抚支出</w:t>
            </w:r>
          </w:p>
        </w:tc>
        <w:tc>
          <w:tcPr>
            <w:tcW w:w="1361" w:type="dxa"/>
            <w:vAlign w:val="center"/>
          </w:tcPr>
          <w:p>
            <w:pPr>
              <w:pStyle w:val="13"/>
            </w:pPr>
            <w:r>
              <w:t>17.33</w:t>
            </w:r>
          </w:p>
        </w:tc>
        <w:tc>
          <w:tcPr>
            <w:tcW w:w="1361" w:type="dxa"/>
            <w:vAlign w:val="center"/>
          </w:tcPr>
          <w:p>
            <w:pPr>
              <w:pStyle w:val="13"/>
            </w:pPr>
          </w:p>
        </w:tc>
        <w:tc>
          <w:tcPr>
            <w:tcW w:w="1361" w:type="dxa"/>
            <w:vAlign w:val="center"/>
          </w:tcPr>
          <w:p>
            <w:pPr>
              <w:pStyle w:val="13"/>
            </w:pPr>
            <w:r>
              <w:t>17.33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213</w:t>
            </w:r>
          </w:p>
        </w:tc>
        <w:tc>
          <w:tcPr>
            <w:tcW w:w="4535" w:type="dxa"/>
            <w:vAlign w:val="center"/>
          </w:tcPr>
          <w:p>
            <w:pPr>
              <w:pStyle w:val="14"/>
            </w:pPr>
            <w:r>
              <w:t>农林水支出</w:t>
            </w:r>
          </w:p>
        </w:tc>
        <w:tc>
          <w:tcPr>
            <w:tcW w:w="1361" w:type="dxa"/>
            <w:vAlign w:val="center"/>
          </w:tcPr>
          <w:p>
            <w:pPr>
              <w:pStyle w:val="13"/>
            </w:pPr>
            <w:r>
              <w:t>2880.26</w:t>
            </w:r>
          </w:p>
        </w:tc>
        <w:tc>
          <w:tcPr>
            <w:tcW w:w="1361" w:type="dxa"/>
            <w:vAlign w:val="center"/>
          </w:tcPr>
          <w:p>
            <w:pPr>
              <w:pStyle w:val="13"/>
            </w:pPr>
          </w:p>
        </w:tc>
        <w:tc>
          <w:tcPr>
            <w:tcW w:w="1361" w:type="dxa"/>
            <w:vAlign w:val="center"/>
          </w:tcPr>
          <w:p>
            <w:pPr>
              <w:pStyle w:val="13"/>
            </w:pPr>
            <w:r>
              <w:t>2880.26</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21301</w:t>
            </w:r>
          </w:p>
        </w:tc>
        <w:tc>
          <w:tcPr>
            <w:tcW w:w="4535" w:type="dxa"/>
            <w:vAlign w:val="center"/>
          </w:tcPr>
          <w:p>
            <w:pPr>
              <w:pStyle w:val="14"/>
            </w:pPr>
            <w:r>
              <w:t>农业农村</w:t>
            </w:r>
          </w:p>
        </w:tc>
        <w:tc>
          <w:tcPr>
            <w:tcW w:w="1361" w:type="dxa"/>
            <w:vAlign w:val="center"/>
          </w:tcPr>
          <w:p>
            <w:pPr>
              <w:pStyle w:val="13"/>
            </w:pPr>
            <w:r>
              <w:t>39.95</w:t>
            </w:r>
          </w:p>
        </w:tc>
        <w:tc>
          <w:tcPr>
            <w:tcW w:w="1361" w:type="dxa"/>
            <w:vAlign w:val="center"/>
          </w:tcPr>
          <w:p>
            <w:pPr>
              <w:pStyle w:val="13"/>
            </w:pPr>
          </w:p>
        </w:tc>
        <w:tc>
          <w:tcPr>
            <w:tcW w:w="1361" w:type="dxa"/>
            <w:vAlign w:val="center"/>
          </w:tcPr>
          <w:p>
            <w:pPr>
              <w:pStyle w:val="13"/>
            </w:pPr>
            <w:r>
              <w:t>39.95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2130152</w:t>
            </w:r>
          </w:p>
        </w:tc>
        <w:tc>
          <w:tcPr>
            <w:tcW w:w="4535" w:type="dxa"/>
            <w:vAlign w:val="center"/>
          </w:tcPr>
          <w:p>
            <w:pPr>
              <w:pStyle w:val="14"/>
            </w:pPr>
            <w:r>
              <w:t>对高校毕业生到基层任职补助</w:t>
            </w:r>
          </w:p>
        </w:tc>
        <w:tc>
          <w:tcPr>
            <w:tcW w:w="1361" w:type="dxa"/>
            <w:vAlign w:val="center"/>
          </w:tcPr>
          <w:p>
            <w:pPr>
              <w:pStyle w:val="13"/>
            </w:pPr>
            <w:r>
              <w:t>39.95</w:t>
            </w:r>
          </w:p>
        </w:tc>
        <w:tc>
          <w:tcPr>
            <w:tcW w:w="1361" w:type="dxa"/>
            <w:vAlign w:val="center"/>
          </w:tcPr>
          <w:p>
            <w:pPr>
              <w:pStyle w:val="13"/>
            </w:pPr>
          </w:p>
        </w:tc>
        <w:tc>
          <w:tcPr>
            <w:tcW w:w="1361" w:type="dxa"/>
            <w:vAlign w:val="center"/>
          </w:tcPr>
          <w:p>
            <w:pPr>
              <w:pStyle w:val="13"/>
            </w:pPr>
            <w:r>
              <w:t>39.95</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21307</w:t>
            </w:r>
          </w:p>
        </w:tc>
        <w:tc>
          <w:tcPr>
            <w:tcW w:w="4535" w:type="dxa"/>
            <w:vAlign w:val="center"/>
          </w:tcPr>
          <w:p>
            <w:pPr>
              <w:pStyle w:val="14"/>
            </w:pPr>
            <w:r>
              <w:t>农村综合改革</w:t>
            </w:r>
          </w:p>
        </w:tc>
        <w:tc>
          <w:tcPr>
            <w:tcW w:w="1361" w:type="dxa"/>
            <w:vAlign w:val="center"/>
          </w:tcPr>
          <w:p>
            <w:pPr>
              <w:pStyle w:val="13"/>
            </w:pPr>
            <w:r>
              <w:t>2840.31</w:t>
            </w:r>
          </w:p>
        </w:tc>
        <w:tc>
          <w:tcPr>
            <w:tcW w:w="1361" w:type="dxa"/>
            <w:vAlign w:val="center"/>
          </w:tcPr>
          <w:p>
            <w:pPr>
              <w:pStyle w:val="13"/>
            </w:pPr>
          </w:p>
        </w:tc>
        <w:tc>
          <w:tcPr>
            <w:tcW w:w="1361" w:type="dxa"/>
            <w:vAlign w:val="center"/>
          </w:tcPr>
          <w:p>
            <w:pPr>
              <w:pStyle w:val="13"/>
            </w:pPr>
            <w:r>
              <w:t>2840.31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2130705</w:t>
            </w:r>
          </w:p>
        </w:tc>
        <w:tc>
          <w:tcPr>
            <w:tcW w:w="4535" w:type="dxa"/>
            <w:vAlign w:val="center"/>
          </w:tcPr>
          <w:p>
            <w:pPr>
              <w:pStyle w:val="14"/>
            </w:pPr>
            <w:r>
              <w:t>对村民委员会和村党支部的补助</w:t>
            </w:r>
          </w:p>
        </w:tc>
        <w:tc>
          <w:tcPr>
            <w:tcW w:w="1361" w:type="dxa"/>
            <w:vAlign w:val="center"/>
          </w:tcPr>
          <w:p>
            <w:pPr>
              <w:pStyle w:val="13"/>
            </w:pPr>
            <w:r>
              <w:t>2840.31</w:t>
            </w:r>
          </w:p>
        </w:tc>
        <w:tc>
          <w:tcPr>
            <w:tcW w:w="1361" w:type="dxa"/>
            <w:vAlign w:val="center"/>
          </w:tcPr>
          <w:p>
            <w:pPr>
              <w:pStyle w:val="13"/>
            </w:pPr>
          </w:p>
        </w:tc>
        <w:tc>
          <w:tcPr>
            <w:tcW w:w="1361" w:type="dxa"/>
            <w:vAlign w:val="center"/>
          </w:tcPr>
          <w:p>
            <w:pPr>
              <w:pStyle w:val="13"/>
            </w:pPr>
            <w:r>
              <w:t>2840.31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10.79</w:t>
            </w:r>
          </w:p>
        </w:tc>
        <w:tc>
          <w:tcPr>
            <w:tcW w:w="1361" w:type="dxa"/>
            <w:vAlign w:val="center"/>
          </w:tcPr>
          <w:p>
            <w:pPr>
              <w:pStyle w:val="13"/>
            </w:pPr>
            <w:r>
              <w:t>10.79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10.79</w:t>
            </w:r>
          </w:p>
        </w:tc>
        <w:tc>
          <w:tcPr>
            <w:tcW w:w="1361" w:type="dxa"/>
            <w:vAlign w:val="center"/>
          </w:tcPr>
          <w:p>
            <w:pPr>
              <w:pStyle w:val="13"/>
            </w:pPr>
            <w:r>
              <w:t>10.79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10.79</w:t>
            </w:r>
          </w:p>
        </w:tc>
        <w:tc>
          <w:tcPr>
            <w:tcW w:w="1361" w:type="dxa"/>
            <w:vAlign w:val="center"/>
          </w:tcPr>
          <w:p>
            <w:pPr>
              <w:pStyle w:val="13"/>
            </w:pPr>
            <w:r>
              <w:t>10.79</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3402" w:type="dxa"/>
            <w:tcBorders>
              <w:top w:val="single" w:color="FFFFFF" w:sz="6" w:space="0"/>
              <w:left w:val="single" w:color="FFFFFF" w:sz="6" w:space="0"/>
              <w:right w:val="single" w:color="FFFFFF" w:sz="6" w:space="0"/>
            </w:tcBorders>
            <w:vAlign w:val="center"/>
          </w:tcPr>
          <w:p>
            <w:pPr>
              <w:pStyle w:val="10"/>
            </w:pPr>
            <w:r>
              <w:t>预算年度：2022</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3294.79</w:t>
            </w:r>
          </w:p>
        </w:tc>
        <w:tc>
          <w:tcPr>
            <w:tcW w:w="3402" w:type="dxa"/>
            <w:vAlign w:val="center"/>
          </w:tcPr>
          <w:p>
            <w:pPr>
              <w:pStyle w:val="14"/>
            </w:pPr>
            <w:r>
              <w:t>一、一般公共服务支出</w:t>
            </w:r>
          </w:p>
        </w:tc>
        <w:tc>
          <w:tcPr>
            <w:tcW w:w="1474" w:type="dxa"/>
            <w:vAlign w:val="center"/>
          </w:tcPr>
          <w:p>
            <w:pPr>
              <w:pStyle w:val="13"/>
            </w:pPr>
            <w:r>
              <w:t>352.00</w:t>
            </w:r>
          </w:p>
        </w:tc>
        <w:tc>
          <w:tcPr>
            <w:tcW w:w="1474" w:type="dxa"/>
            <w:vAlign w:val="center"/>
          </w:tcPr>
          <w:p>
            <w:pPr>
              <w:pStyle w:val="13"/>
            </w:pPr>
            <w:r>
              <w:t>352.00</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51.74</w:t>
            </w:r>
          </w:p>
        </w:tc>
        <w:tc>
          <w:tcPr>
            <w:tcW w:w="1474" w:type="dxa"/>
            <w:vAlign w:val="center"/>
          </w:tcPr>
          <w:p>
            <w:pPr>
              <w:pStyle w:val="13"/>
            </w:pPr>
            <w:r>
              <w:t>51.74</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r>
              <w:t>2880.26</w:t>
            </w:r>
          </w:p>
        </w:tc>
        <w:tc>
          <w:tcPr>
            <w:tcW w:w="1474" w:type="dxa"/>
            <w:vAlign w:val="center"/>
          </w:tcPr>
          <w:p>
            <w:pPr>
              <w:pStyle w:val="13"/>
            </w:pPr>
            <w:r>
              <w:t>2880.26</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10.79</w:t>
            </w:r>
          </w:p>
        </w:tc>
        <w:tc>
          <w:tcPr>
            <w:tcW w:w="1474" w:type="dxa"/>
            <w:vAlign w:val="center"/>
          </w:tcPr>
          <w:p>
            <w:pPr>
              <w:pStyle w:val="13"/>
            </w:pPr>
            <w:r>
              <w:t>10.79</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6"/>
            </w:pPr>
            <w:r>
              <w:t>本年收入合计</w:t>
            </w:r>
          </w:p>
        </w:tc>
        <w:tc>
          <w:tcPr>
            <w:tcW w:w="1474" w:type="dxa"/>
            <w:vAlign w:val="center"/>
          </w:tcPr>
          <w:p>
            <w:pPr>
              <w:pStyle w:val="17"/>
            </w:pPr>
            <w:r>
              <w:t>3294.79</w:t>
            </w:r>
          </w:p>
        </w:tc>
        <w:tc>
          <w:tcPr>
            <w:tcW w:w="3402" w:type="dxa"/>
            <w:vAlign w:val="center"/>
          </w:tcPr>
          <w:p>
            <w:pPr>
              <w:pStyle w:val="16"/>
            </w:pPr>
            <w:r>
              <w:t>本年支出合计</w:t>
            </w:r>
          </w:p>
        </w:tc>
        <w:tc>
          <w:tcPr>
            <w:tcW w:w="1474" w:type="dxa"/>
            <w:vAlign w:val="center"/>
          </w:tcPr>
          <w:p>
            <w:pPr>
              <w:pStyle w:val="17"/>
            </w:pPr>
            <w:r>
              <w:t>3294.79</w:t>
            </w:r>
          </w:p>
        </w:tc>
        <w:tc>
          <w:tcPr>
            <w:tcW w:w="1474" w:type="dxa"/>
            <w:vAlign w:val="center"/>
          </w:tcPr>
          <w:p>
            <w:pPr>
              <w:pStyle w:val="17"/>
            </w:pPr>
            <w:r>
              <w:t>3294.79</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6"/>
            </w:pPr>
            <w:r>
              <w:t>收入总计</w:t>
            </w:r>
          </w:p>
        </w:tc>
        <w:tc>
          <w:tcPr>
            <w:tcW w:w="1474" w:type="dxa"/>
            <w:vAlign w:val="center"/>
          </w:tcPr>
          <w:p>
            <w:pPr>
              <w:pStyle w:val="17"/>
            </w:pPr>
            <w:r>
              <w:t>3294.79</w:t>
            </w:r>
          </w:p>
        </w:tc>
        <w:tc>
          <w:tcPr>
            <w:tcW w:w="3402" w:type="dxa"/>
            <w:vAlign w:val="center"/>
          </w:tcPr>
          <w:p>
            <w:pPr>
              <w:pStyle w:val="16"/>
            </w:pPr>
            <w:r>
              <w:t>支出总计</w:t>
            </w:r>
          </w:p>
        </w:tc>
        <w:tc>
          <w:tcPr>
            <w:tcW w:w="1474" w:type="dxa"/>
            <w:vAlign w:val="center"/>
          </w:tcPr>
          <w:p>
            <w:pPr>
              <w:pStyle w:val="17"/>
            </w:pPr>
            <w:r>
              <w:t>3294.79</w:t>
            </w:r>
          </w:p>
        </w:tc>
        <w:tc>
          <w:tcPr>
            <w:tcW w:w="1474" w:type="dxa"/>
            <w:vAlign w:val="center"/>
          </w:tcPr>
          <w:p>
            <w:pPr>
              <w:pStyle w:val="17"/>
            </w:pPr>
            <w:r>
              <w:t>3294.79</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762.80</w:t>
            </w:r>
          </w:p>
        </w:tc>
        <w:tc>
          <w:tcPr>
            <w:tcW w:w="2551" w:type="dxa"/>
            <w:vAlign w:val="center"/>
          </w:tcPr>
          <w:p>
            <w:pPr>
              <w:pStyle w:val="17"/>
            </w:pPr>
            <w:r>
              <w:t>172.66</w:t>
            </w:r>
          </w:p>
        </w:tc>
        <w:tc>
          <w:tcPr>
            <w:tcW w:w="2551" w:type="dxa"/>
            <w:vAlign w:val="center"/>
          </w:tcPr>
          <w:p>
            <w:pPr>
              <w:pStyle w:val="17"/>
            </w:pPr>
            <w:r>
              <w:t>590.14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599.41</w:t>
            </w:r>
          </w:p>
        </w:tc>
        <w:tc>
          <w:tcPr>
            <w:tcW w:w="2551" w:type="dxa"/>
            <w:vAlign w:val="center"/>
          </w:tcPr>
          <w:p>
            <w:pPr>
              <w:pStyle w:val="13"/>
            </w:pPr>
            <w:r>
              <w:t>152.39</w:t>
            </w:r>
          </w:p>
        </w:tc>
        <w:tc>
          <w:tcPr>
            <w:tcW w:w="2551" w:type="dxa"/>
            <w:vAlign w:val="center"/>
          </w:tcPr>
          <w:p>
            <w:pPr>
              <w:pStyle w:val="13"/>
            </w:pPr>
            <w:r>
              <w:t>447.02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20133</w:t>
            </w:r>
          </w:p>
        </w:tc>
        <w:tc>
          <w:tcPr>
            <w:tcW w:w="4535" w:type="dxa"/>
            <w:vAlign w:val="center"/>
          </w:tcPr>
          <w:p>
            <w:pPr>
              <w:pStyle w:val="14"/>
            </w:pPr>
            <w:r>
              <w:t>宣传事务</w:t>
            </w:r>
          </w:p>
        </w:tc>
        <w:tc>
          <w:tcPr>
            <w:tcW w:w="2551" w:type="dxa"/>
            <w:vAlign w:val="center"/>
          </w:tcPr>
          <w:p>
            <w:pPr>
              <w:pStyle w:val="13"/>
            </w:pPr>
            <w:r>
              <w:t>599.41</w:t>
            </w:r>
          </w:p>
        </w:tc>
        <w:tc>
          <w:tcPr>
            <w:tcW w:w="2551" w:type="dxa"/>
            <w:vAlign w:val="center"/>
          </w:tcPr>
          <w:p>
            <w:pPr>
              <w:pStyle w:val="13"/>
            </w:pPr>
            <w:r>
              <w:t>152.39</w:t>
            </w:r>
          </w:p>
        </w:tc>
        <w:tc>
          <w:tcPr>
            <w:tcW w:w="2551" w:type="dxa"/>
            <w:vAlign w:val="center"/>
          </w:tcPr>
          <w:p>
            <w:pPr>
              <w:pStyle w:val="13"/>
            </w:pPr>
            <w:r>
              <w:t>447.02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2013301</w:t>
            </w:r>
          </w:p>
        </w:tc>
        <w:tc>
          <w:tcPr>
            <w:tcW w:w="4535" w:type="dxa"/>
            <w:vAlign w:val="center"/>
          </w:tcPr>
          <w:p>
            <w:pPr>
              <w:pStyle w:val="14"/>
            </w:pPr>
            <w:r>
              <w:t>行政运行</w:t>
            </w:r>
          </w:p>
        </w:tc>
        <w:tc>
          <w:tcPr>
            <w:tcW w:w="2551" w:type="dxa"/>
            <w:vAlign w:val="center"/>
          </w:tcPr>
          <w:p>
            <w:pPr>
              <w:pStyle w:val="13"/>
            </w:pPr>
            <w:r>
              <w:t>599.41</w:t>
            </w:r>
          </w:p>
        </w:tc>
        <w:tc>
          <w:tcPr>
            <w:tcW w:w="2551" w:type="dxa"/>
            <w:vAlign w:val="center"/>
          </w:tcPr>
          <w:p>
            <w:pPr>
              <w:pStyle w:val="13"/>
            </w:pPr>
            <w:r>
              <w:t>152.39</w:t>
            </w:r>
          </w:p>
        </w:tc>
        <w:tc>
          <w:tcPr>
            <w:tcW w:w="2551" w:type="dxa"/>
            <w:vAlign w:val="center"/>
          </w:tcPr>
          <w:p>
            <w:pPr>
              <w:pStyle w:val="13"/>
            </w:pPr>
            <w:r>
              <w:t>447.02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207</w:t>
            </w:r>
          </w:p>
        </w:tc>
        <w:tc>
          <w:tcPr>
            <w:tcW w:w="4535" w:type="dxa"/>
            <w:vAlign w:val="center"/>
          </w:tcPr>
          <w:p>
            <w:pPr>
              <w:pStyle w:val="14"/>
            </w:pPr>
            <w:r>
              <w:t>文化旅游体育与传媒支出</w:t>
            </w:r>
          </w:p>
        </w:tc>
        <w:tc>
          <w:tcPr>
            <w:tcW w:w="2551" w:type="dxa"/>
            <w:vAlign w:val="center"/>
          </w:tcPr>
          <w:p>
            <w:pPr>
              <w:pStyle w:val="13"/>
            </w:pPr>
            <w:r>
              <w:t>143.12</w:t>
            </w:r>
          </w:p>
        </w:tc>
        <w:tc>
          <w:tcPr>
            <w:tcW w:w="2551" w:type="dxa"/>
            <w:vAlign w:val="center"/>
          </w:tcPr>
          <w:p>
            <w:pPr>
              <w:pStyle w:val="13"/>
            </w:pPr>
          </w:p>
        </w:tc>
        <w:tc>
          <w:tcPr>
            <w:tcW w:w="2551" w:type="dxa"/>
            <w:vAlign w:val="center"/>
          </w:tcPr>
          <w:p>
            <w:pPr>
              <w:pStyle w:val="13"/>
            </w:pPr>
            <w:r>
              <w:t>143.12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20706</w:t>
            </w:r>
          </w:p>
        </w:tc>
        <w:tc>
          <w:tcPr>
            <w:tcW w:w="4535" w:type="dxa"/>
            <w:vAlign w:val="center"/>
          </w:tcPr>
          <w:p>
            <w:pPr>
              <w:pStyle w:val="14"/>
            </w:pPr>
            <w:r>
              <w:t>新闻出版电影</w:t>
            </w:r>
          </w:p>
        </w:tc>
        <w:tc>
          <w:tcPr>
            <w:tcW w:w="2551" w:type="dxa"/>
            <w:vAlign w:val="center"/>
          </w:tcPr>
          <w:p>
            <w:pPr>
              <w:pStyle w:val="13"/>
            </w:pPr>
            <w:r>
              <w:t>34.20</w:t>
            </w:r>
          </w:p>
        </w:tc>
        <w:tc>
          <w:tcPr>
            <w:tcW w:w="2551" w:type="dxa"/>
            <w:vAlign w:val="center"/>
          </w:tcPr>
          <w:p>
            <w:pPr>
              <w:pStyle w:val="13"/>
            </w:pPr>
          </w:p>
        </w:tc>
        <w:tc>
          <w:tcPr>
            <w:tcW w:w="2551" w:type="dxa"/>
            <w:vAlign w:val="center"/>
          </w:tcPr>
          <w:p>
            <w:pPr>
              <w:pStyle w:val="13"/>
            </w:pPr>
            <w:r>
              <w:t>34.20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2070607</w:t>
            </w:r>
          </w:p>
        </w:tc>
        <w:tc>
          <w:tcPr>
            <w:tcW w:w="4535" w:type="dxa"/>
            <w:vAlign w:val="center"/>
          </w:tcPr>
          <w:p>
            <w:pPr>
              <w:pStyle w:val="14"/>
            </w:pPr>
            <w:r>
              <w:t>电影</w:t>
            </w:r>
          </w:p>
        </w:tc>
        <w:tc>
          <w:tcPr>
            <w:tcW w:w="2551" w:type="dxa"/>
            <w:vAlign w:val="center"/>
          </w:tcPr>
          <w:p>
            <w:pPr>
              <w:pStyle w:val="13"/>
            </w:pPr>
            <w:r>
              <w:t>34.20</w:t>
            </w:r>
          </w:p>
        </w:tc>
        <w:tc>
          <w:tcPr>
            <w:tcW w:w="2551" w:type="dxa"/>
            <w:vAlign w:val="center"/>
          </w:tcPr>
          <w:p>
            <w:pPr>
              <w:pStyle w:val="13"/>
            </w:pPr>
          </w:p>
        </w:tc>
        <w:tc>
          <w:tcPr>
            <w:tcW w:w="2551" w:type="dxa"/>
            <w:vAlign w:val="center"/>
          </w:tcPr>
          <w:p>
            <w:pPr>
              <w:pStyle w:val="13"/>
            </w:pPr>
            <w:r>
              <w:t>34.20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20708</w:t>
            </w:r>
          </w:p>
        </w:tc>
        <w:tc>
          <w:tcPr>
            <w:tcW w:w="4535" w:type="dxa"/>
            <w:vAlign w:val="center"/>
          </w:tcPr>
          <w:p>
            <w:pPr>
              <w:pStyle w:val="14"/>
            </w:pPr>
            <w:r>
              <w:t>广播电视</w:t>
            </w:r>
          </w:p>
        </w:tc>
        <w:tc>
          <w:tcPr>
            <w:tcW w:w="2551" w:type="dxa"/>
            <w:vAlign w:val="center"/>
          </w:tcPr>
          <w:p>
            <w:pPr>
              <w:pStyle w:val="13"/>
            </w:pPr>
            <w:r>
              <w:t>15.02</w:t>
            </w:r>
          </w:p>
        </w:tc>
        <w:tc>
          <w:tcPr>
            <w:tcW w:w="2551" w:type="dxa"/>
            <w:vAlign w:val="center"/>
          </w:tcPr>
          <w:p>
            <w:pPr>
              <w:pStyle w:val="13"/>
            </w:pPr>
          </w:p>
        </w:tc>
        <w:tc>
          <w:tcPr>
            <w:tcW w:w="2551" w:type="dxa"/>
            <w:vAlign w:val="center"/>
          </w:tcPr>
          <w:p>
            <w:pPr>
              <w:pStyle w:val="13"/>
            </w:pPr>
            <w:r>
              <w:t>15.02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2070808</w:t>
            </w:r>
          </w:p>
        </w:tc>
        <w:tc>
          <w:tcPr>
            <w:tcW w:w="4535" w:type="dxa"/>
            <w:vAlign w:val="center"/>
          </w:tcPr>
          <w:p>
            <w:pPr>
              <w:pStyle w:val="14"/>
            </w:pPr>
            <w:r>
              <w:t>广播电视事务</w:t>
            </w:r>
          </w:p>
        </w:tc>
        <w:tc>
          <w:tcPr>
            <w:tcW w:w="2551" w:type="dxa"/>
            <w:vAlign w:val="center"/>
          </w:tcPr>
          <w:p>
            <w:pPr>
              <w:pStyle w:val="13"/>
            </w:pPr>
            <w:r>
              <w:t>15.02</w:t>
            </w:r>
          </w:p>
        </w:tc>
        <w:tc>
          <w:tcPr>
            <w:tcW w:w="2551" w:type="dxa"/>
            <w:vAlign w:val="center"/>
          </w:tcPr>
          <w:p>
            <w:pPr>
              <w:pStyle w:val="13"/>
            </w:pPr>
          </w:p>
        </w:tc>
        <w:tc>
          <w:tcPr>
            <w:tcW w:w="2551" w:type="dxa"/>
            <w:vAlign w:val="center"/>
          </w:tcPr>
          <w:p>
            <w:pPr>
              <w:pStyle w:val="13"/>
            </w:pPr>
            <w:r>
              <w:t>15.02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20799</w:t>
            </w:r>
          </w:p>
        </w:tc>
        <w:tc>
          <w:tcPr>
            <w:tcW w:w="4535" w:type="dxa"/>
            <w:vAlign w:val="center"/>
          </w:tcPr>
          <w:p>
            <w:pPr>
              <w:pStyle w:val="14"/>
            </w:pPr>
            <w:r>
              <w:t>其他文化旅游体育与传媒支出</w:t>
            </w:r>
          </w:p>
        </w:tc>
        <w:tc>
          <w:tcPr>
            <w:tcW w:w="2551" w:type="dxa"/>
            <w:vAlign w:val="center"/>
          </w:tcPr>
          <w:p>
            <w:pPr>
              <w:pStyle w:val="13"/>
            </w:pPr>
            <w:r>
              <w:t>93.90</w:t>
            </w:r>
          </w:p>
        </w:tc>
        <w:tc>
          <w:tcPr>
            <w:tcW w:w="2551" w:type="dxa"/>
            <w:vAlign w:val="center"/>
          </w:tcPr>
          <w:p>
            <w:pPr>
              <w:pStyle w:val="13"/>
            </w:pPr>
          </w:p>
        </w:tc>
        <w:tc>
          <w:tcPr>
            <w:tcW w:w="2551" w:type="dxa"/>
            <w:vAlign w:val="center"/>
          </w:tcPr>
          <w:p>
            <w:pPr>
              <w:pStyle w:val="13"/>
            </w:pPr>
            <w:r>
              <w:t>93.90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2079999</w:t>
            </w:r>
          </w:p>
        </w:tc>
        <w:tc>
          <w:tcPr>
            <w:tcW w:w="4535" w:type="dxa"/>
            <w:vAlign w:val="center"/>
          </w:tcPr>
          <w:p>
            <w:pPr>
              <w:pStyle w:val="14"/>
            </w:pPr>
            <w:r>
              <w:t>其他文化旅游体育与传媒支出</w:t>
            </w:r>
          </w:p>
        </w:tc>
        <w:tc>
          <w:tcPr>
            <w:tcW w:w="2551" w:type="dxa"/>
            <w:vAlign w:val="center"/>
          </w:tcPr>
          <w:p>
            <w:pPr>
              <w:pStyle w:val="13"/>
            </w:pPr>
            <w:r>
              <w:t>93.90</w:t>
            </w:r>
          </w:p>
        </w:tc>
        <w:tc>
          <w:tcPr>
            <w:tcW w:w="2551" w:type="dxa"/>
            <w:vAlign w:val="center"/>
          </w:tcPr>
          <w:p>
            <w:pPr>
              <w:pStyle w:val="13"/>
            </w:pPr>
          </w:p>
        </w:tc>
        <w:tc>
          <w:tcPr>
            <w:tcW w:w="2551" w:type="dxa"/>
            <w:vAlign w:val="center"/>
          </w:tcPr>
          <w:p>
            <w:pPr>
              <w:pStyle w:val="13"/>
            </w:pPr>
            <w:r>
              <w:t>93.90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15.42</w:t>
            </w:r>
          </w:p>
        </w:tc>
        <w:tc>
          <w:tcPr>
            <w:tcW w:w="2551" w:type="dxa"/>
            <w:vAlign w:val="center"/>
          </w:tcPr>
          <w:p>
            <w:pPr>
              <w:pStyle w:val="13"/>
            </w:pPr>
            <w:r>
              <w:t>15.42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15.42</w:t>
            </w:r>
          </w:p>
        </w:tc>
        <w:tc>
          <w:tcPr>
            <w:tcW w:w="2551" w:type="dxa"/>
            <w:vAlign w:val="center"/>
          </w:tcPr>
          <w:p>
            <w:pPr>
              <w:pStyle w:val="13"/>
            </w:pPr>
            <w:r>
              <w:t>15.42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10.18</w:t>
            </w:r>
          </w:p>
        </w:tc>
        <w:tc>
          <w:tcPr>
            <w:tcW w:w="2551" w:type="dxa"/>
            <w:vAlign w:val="center"/>
          </w:tcPr>
          <w:p>
            <w:pPr>
              <w:pStyle w:val="13"/>
            </w:pPr>
            <w:r>
              <w:t>10.18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2080506</w:t>
            </w:r>
          </w:p>
        </w:tc>
        <w:tc>
          <w:tcPr>
            <w:tcW w:w="4535" w:type="dxa"/>
            <w:vAlign w:val="center"/>
          </w:tcPr>
          <w:p>
            <w:pPr>
              <w:pStyle w:val="14"/>
            </w:pPr>
            <w:r>
              <w:t>机关事业单位职业年金缴费支出</w:t>
            </w:r>
          </w:p>
        </w:tc>
        <w:tc>
          <w:tcPr>
            <w:tcW w:w="2551" w:type="dxa"/>
            <w:vAlign w:val="center"/>
          </w:tcPr>
          <w:p>
            <w:pPr>
              <w:pStyle w:val="13"/>
            </w:pPr>
            <w:r>
              <w:t>5.24</w:t>
            </w:r>
          </w:p>
        </w:tc>
        <w:tc>
          <w:tcPr>
            <w:tcW w:w="2551" w:type="dxa"/>
            <w:vAlign w:val="center"/>
          </w:tcPr>
          <w:p>
            <w:pPr>
              <w:pStyle w:val="13"/>
            </w:pPr>
            <w:r>
              <w:t>5.24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4.86</w:t>
            </w:r>
          </w:p>
        </w:tc>
        <w:tc>
          <w:tcPr>
            <w:tcW w:w="2551" w:type="dxa"/>
            <w:vAlign w:val="center"/>
          </w:tcPr>
          <w:p>
            <w:pPr>
              <w:pStyle w:val="13"/>
            </w:pPr>
            <w:r>
              <w:t>4.86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4.86</w:t>
            </w:r>
          </w:p>
        </w:tc>
        <w:tc>
          <w:tcPr>
            <w:tcW w:w="2551" w:type="dxa"/>
            <w:vAlign w:val="center"/>
          </w:tcPr>
          <w:p>
            <w:pPr>
              <w:pStyle w:val="13"/>
            </w:pPr>
            <w:r>
              <w:t>4.86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4.86</w:t>
            </w:r>
          </w:p>
        </w:tc>
        <w:tc>
          <w:tcPr>
            <w:tcW w:w="2551" w:type="dxa"/>
            <w:vAlign w:val="center"/>
          </w:tcPr>
          <w:p>
            <w:pPr>
              <w:pStyle w:val="13"/>
            </w:pPr>
            <w:r>
              <w:t>4.86</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172.66</w:t>
            </w:r>
          </w:p>
        </w:tc>
        <w:tc>
          <w:tcPr>
            <w:tcW w:w="2551" w:type="dxa"/>
            <w:vAlign w:val="center"/>
          </w:tcPr>
          <w:p>
            <w:pPr>
              <w:pStyle w:val="17"/>
            </w:pPr>
            <w:r>
              <w:t>126.27</w:t>
            </w:r>
          </w:p>
        </w:tc>
        <w:tc>
          <w:tcPr>
            <w:tcW w:w="2551" w:type="dxa"/>
            <w:vAlign w:val="center"/>
          </w:tcPr>
          <w:p>
            <w:pPr>
              <w:pStyle w:val="17"/>
            </w:pPr>
            <w:r>
              <w:t>46.39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100.73</w:t>
            </w:r>
          </w:p>
        </w:tc>
        <w:tc>
          <w:tcPr>
            <w:tcW w:w="2551" w:type="dxa"/>
            <w:vAlign w:val="center"/>
          </w:tcPr>
          <w:p>
            <w:pPr>
              <w:pStyle w:val="13"/>
            </w:pPr>
            <w:r>
              <w:t>100.73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40.34</w:t>
            </w:r>
          </w:p>
        </w:tc>
        <w:tc>
          <w:tcPr>
            <w:tcW w:w="2551" w:type="dxa"/>
            <w:vAlign w:val="center"/>
          </w:tcPr>
          <w:p>
            <w:pPr>
              <w:pStyle w:val="13"/>
            </w:pPr>
            <w:r>
              <w:t>40.34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26.86</w:t>
            </w:r>
          </w:p>
        </w:tc>
        <w:tc>
          <w:tcPr>
            <w:tcW w:w="2551" w:type="dxa"/>
            <w:vAlign w:val="center"/>
          </w:tcPr>
          <w:p>
            <w:pPr>
              <w:pStyle w:val="13"/>
            </w:pPr>
            <w:r>
              <w:t>26.86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8.58</w:t>
            </w:r>
          </w:p>
        </w:tc>
        <w:tc>
          <w:tcPr>
            <w:tcW w:w="2551" w:type="dxa"/>
            <w:vAlign w:val="center"/>
          </w:tcPr>
          <w:p>
            <w:pPr>
              <w:pStyle w:val="13"/>
            </w:pPr>
            <w:r>
              <w:t>8.58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10.18</w:t>
            </w:r>
          </w:p>
        </w:tc>
        <w:tc>
          <w:tcPr>
            <w:tcW w:w="2551" w:type="dxa"/>
            <w:vAlign w:val="center"/>
          </w:tcPr>
          <w:p>
            <w:pPr>
              <w:pStyle w:val="13"/>
            </w:pPr>
            <w:r>
              <w:t>10.18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30109</w:t>
            </w:r>
          </w:p>
        </w:tc>
        <w:tc>
          <w:tcPr>
            <w:tcW w:w="4535" w:type="dxa"/>
            <w:vAlign w:val="center"/>
          </w:tcPr>
          <w:p>
            <w:pPr>
              <w:pStyle w:val="14"/>
            </w:pPr>
            <w:r>
              <w:t>职业年金缴费</w:t>
            </w:r>
          </w:p>
        </w:tc>
        <w:tc>
          <w:tcPr>
            <w:tcW w:w="2551" w:type="dxa"/>
            <w:vAlign w:val="center"/>
          </w:tcPr>
          <w:p>
            <w:pPr>
              <w:pStyle w:val="13"/>
            </w:pPr>
            <w:r>
              <w:t>5.24</w:t>
            </w:r>
          </w:p>
        </w:tc>
        <w:tc>
          <w:tcPr>
            <w:tcW w:w="2551" w:type="dxa"/>
            <w:vAlign w:val="center"/>
          </w:tcPr>
          <w:p>
            <w:pPr>
              <w:pStyle w:val="13"/>
            </w:pPr>
            <w:r>
              <w:t>5.24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30110</w:t>
            </w:r>
          </w:p>
        </w:tc>
        <w:tc>
          <w:tcPr>
            <w:tcW w:w="4535" w:type="dxa"/>
            <w:vAlign w:val="center"/>
          </w:tcPr>
          <w:p>
            <w:pPr>
              <w:pStyle w:val="14"/>
            </w:pPr>
            <w:r>
              <w:t>城镇职工基本医疗保险缴费</w:t>
            </w:r>
          </w:p>
        </w:tc>
        <w:tc>
          <w:tcPr>
            <w:tcW w:w="2551" w:type="dxa"/>
            <w:vAlign w:val="center"/>
          </w:tcPr>
          <w:p>
            <w:pPr>
              <w:pStyle w:val="13"/>
            </w:pPr>
            <w:r>
              <w:t>4.34</w:t>
            </w:r>
          </w:p>
        </w:tc>
        <w:tc>
          <w:tcPr>
            <w:tcW w:w="2551" w:type="dxa"/>
            <w:vAlign w:val="center"/>
          </w:tcPr>
          <w:p>
            <w:pPr>
              <w:pStyle w:val="13"/>
            </w:pPr>
            <w:r>
              <w:t>4.34</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30111</w:t>
            </w:r>
          </w:p>
        </w:tc>
        <w:tc>
          <w:tcPr>
            <w:tcW w:w="4535" w:type="dxa"/>
            <w:vAlign w:val="center"/>
          </w:tcPr>
          <w:p>
            <w:pPr>
              <w:pStyle w:val="14"/>
            </w:pPr>
            <w:r>
              <w:t>公务员医疗补助缴费</w:t>
            </w:r>
          </w:p>
        </w:tc>
        <w:tc>
          <w:tcPr>
            <w:tcW w:w="2551" w:type="dxa"/>
            <w:vAlign w:val="center"/>
          </w:tcPr>
          <w:p>
            <w:pPr>
              <w:pStyle w:val="13"/>
            </w:pPr>
            <w:r>
              <w:t>0.32</w:t>
            </w:r>
          </w:p>
        </w:tc>
        <w:tc>
          <w:tcPr>
            <w:tcW w:w="2551" w:type="dxa"/>
            <w:vAlign w:val="center"/>
          </w:tcPr>
          <w:p>
            <w:pPr>
              <w:pStyle w:val="13"/>
            </w:pPr>
            <w:r>
              <w:t>0.32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4.86</w:t>
            </w:r>
          </w:p>
        </w:tc>
        <w:tc>
          <w:tcPr>
            <w:tcW w:w="2551" w:type="dxa"/>
            <w:vAlign w:val="center"/>
          </w:tcPr>
          <w:p>
            <w:pPr>
              <w:pStyle w:val="13"/>
            </w:pPr>
            <w:r>
              <w:t>4.86</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70.87</w:t>
            </w:r>
          </w:p>
        </w:tc>
        <w:tc>
          <w:tcPr>
            <w:tcW w:w="2551" w:type="dxa"/>
            <w:vAlign w:val="center"/>
          </w:tcPr>
          <w:p>
            <w:pPr>
              <w:pStyle w:val="13"/>
            </w:pPr>
            <w:r>
              <w:t>24.48</w:t>
            </w:r>
          </w:p>
        </w:tc>
        <w:tc>
          <w:tcPr>
            <w:tcW w:w="2551" w:type="dxa"/>
            <w:vAlign w:val="center"/>
          </w:tcPr>
          <w:p>
            <w:pPr>
              <w:pStyle w:val="13"/>
            </w:pPr>
            <w:r>
              <w:t>46.39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12.99</w:t>
            </w:r>
          </w:p>
        </w:tc>
        <w:tc>
          <w:tcPr>
            <w:tcW w:w="2551" w:type="dxa"/>
            <w:vAlign w:val="center"/>
          </w:tcPr>
          <w:p>
            <w:pPr>
              <w:pStyle w:val="13"/>
            </w:pPr>
          </w:p>
        </w:tc>
        <w:tc>
          <w:tcPr>
            <w:tcW w:w="2551" w:type="dxa"/>
            <w:vAlign w:val="center"/>
          </w:tcPr>
          <w:p>
            <w:pPr>
              <w:pStyle w:val="13"/>
            </w:pPr>
            <w:r>
              <w:t>12.99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4.40</w:t>
            </w:r>
          </w:p>
        </w:tc>
        <w:tc>
          <w:tcPr>
            <w:tcW w:w="2551" w:type="dxa"/>
            <w:vAlign w:val="center"/>
          </w:tcPr>
          <w:p>
            <w:pPr>
              <w:pStyle w:val="13"/>
            </w:pPr>
          </w:p>
        </w:tc>
        <w:tc>
          <w:tcPr>
            <w:tcW w:w="2551" w:type="dxa"/>
            <w:vAlign w:val="center"/>
          </w:tcPr>
          <w:p>
            <w:pPr>
              <w:pStyle w:val="13"/>
            </w:pPr>
            <w:r>
              <w:t>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30215</w:t>
            </w:r>
          </w:p>
        </w:tc>
        <w:tc>
          <w:tcPr>
            <w:tcW w:w="4535" w:type="dxa"/>
            <w:vAlign w:val="center"/>
          </w:tcPr>
          <w:p>
            <w:pPr>
              <w:pStyle w:val="14"/>
            </w:pPr>
            <w:r>
              <w:t>会议费</w:t>
            </w:r>
          </w:p>
        </w:tc>
        <w:tc>
          <w:tcPr>
            <w:tcW w:w="2551" w:type="dxa"/>
            <w:vAlign w:val="center"/>
          </w:tcPr>
          <w:p>
            <w:pPr>
              <w:pStyle w:val="13"/>
            </w:pPr>
            <w:r>
              <w:t>2.00</w:t>
            </w:r>
          </w:p>
        </w:tc>
        <w:tc>
          <w:tcPr>
            <w:tcW w:w="2551" w:type="dxa"/>
            <w:vAlign w:val="center"/>
          </w:tcPr>
          <w:p>
            <w:pPr>
              <w:pStyle w:val="13"/>
            </w:pPr>
          </w:p>
        </w:tc>
        <w:tc>
          <w:tcPr>
            <w:tcW w:w="2551" w:type="dxa"/>
            <w:vAlign w:val="center"/>
          </w:tcPr>
          <w:p>
            <w:pPr>
              <w:pStyle w:val="13"/>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30217</w:t>
            </w:r>
          </w:p>
        </w:tc>
        <w:tc>
          <w:tcPr>
            <w:tcW w:w="4535" w:type="dxa"/>
            <w:vAlign w:val="center"/>
          </w:tcPr>
          <w:p>
            <w:pPr>
              <w:pStyle w:val="14"/>
            </w:pPr>
            <w:r>
              <w:t>公务接待费</w:t>
            </w:r>
          </w:p>
        </w:tc>
        <w:tc>
          <w:tcPr>
            <w:tcW w:w="2551" w:type="dxa"/>
            <w:vAlign w:val="center"/>
          </w:tcPr>
          <w:p>
            <w:pPr>
              <w:pStyle w:val="13"/>
            </w:pPr>
            <w:r>
              <w:t>20.00</w:t>
            </w:r>
          </w:p>
        </w:tc>
        <w:tc>
          <w:tcPr>
            <w:tcW w:w="2551" w:type="dxa"/>
            <w:vAlign w:val="center"/>
          </w:tcPr>
          <w:p>
            <w:pPr>
              <w:pStyle w:val="13"/>
            </w:pPr>
          </w:p>
        </w:tc>
        <w:tc>
          <w:tcPr>
            <w:tcW w:w="2551" w:type="dxa"/>
            <w:vAlign w:val="center"/>
          </w:tcPr>
          <w:p>
            <w:pPr>
              <w:pStyle w:val="13"/>
            </w:pPr>
            <w: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30226</w:t>
            </w:r>
          </w:p>
        </w:tc>
        <w:tc>
          <w:tcPr>
            <w:tcW w:w="4535" w:type="dxa"/>
            <w:vAlign w:val="center"/>
          </w:tcPr>
          <w:p>
            <w:pPr>
              <w:pStyle w:val="14"/>
            </w:pPr>
            <w:r>
              <w:t>劳务费</w:t>
            </w:r>
          </w:p>
        </w:tc>
        <w:tc>
          <w:tcPr>
            <w:tcW w:w="2551" w:type="dxa"/>
            <w:vAlign w:val="center"/>
          </w:tcPr>
          <w:p>
            <w:pPr>
              <w:pStyle w:val="13"/>
            </w:pPr>
            <w:r>
              <w:t>19.50</w:t>
            </w:r>
          </w:p>
        </w:tc>
        <w:tc>
          <w:tcPr>
            <w:tcW w:w="2551" w:type="dxa"/>
            <w:vAlign w:val="center"/>
          </w:tcPr>
          <w:p>
            <w:pPr>
              <w:pStyle w:val="13"/>
            </w:pPr>
            <w:r>
              <w:t>19.50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30231</w:t>
            </w:r>
          </w:p>
        </w:tc>
        <w:tc>
          <w:tcPr>
            <w:tcW w:w="4535" w:type="dxa"/>
            <w:vAlign w:val="center"/>
          </w:tcPr>
          <w:p>
            <w:pPr>
              <w:pStyle w:val="14"/>
            </w:pPr>
            <w:r>
              <w:t>公务用车运行维护费</w:t>
            </w:r>
          </w:p>
        </w:tc>
        <w:tc>
          <w:tcPr>
            <w:tcW w:w="2551" w:type="dxa"/>
            <w:vAlign w:val="center"/>
          </w:tcPr>
          <w:p>
            <w:pPr>
              <w:pStyle w:val="13"/>
            </w:pPr>
            <w:r>
              <w:t>7.00</w:t>
            </w:r>
          </w:p>
        </w:tc>
        <w:tc>
          <w:tcPr>
            <w:tcW w:w="2551" w:type="dxa"/>
            <w:vAlign w:val="center"/>
          </w:tcPr>
          <w:p>
            <w:pPr>
              <w:pStyle w:val="13"/>
            </w:pPr>
          </w:p>
        </w:tc>
        <w:tc>
          <w:tcPr>
            <w:tcW w:w="2551" w:type="dxa"/>
            <w:vAlign w:val="center"/>
          </w:tcPr>
          <w:p>
            <w:pPr>
              <w:pStyle w:val="13"/>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4.98</w:t>
            </w:r>
          </w:p>
        </w:tc>
        <w:tc>
          <w:tcPr>
            <w:tcW w:w="2551" w:type="dxa"/>
            <w:vAlign w:val="center"/>
          </w:tcPr>
          <w:p>
            <w:pPr>
              <w:pStyle w:val="13"/>
            </w:pPr>
            <w:r>
              <w:t>4.98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303</w:t>
            </w:r>
          </w:p>
        </w:tc>
        <w:tc>
          <w:tcPr>
            <w:tcW w:w="4535" w:type="dxa"/>
            <w:vAlign w:val="center"/>
          </w:tcPr>
          <w:p>
            <w:pPr>
              <w:pStyle w:val="14"/>
            </w:pPr>
            <w:r>
              <w:t>对个人和家庭的补助</w:t>
            </w:r>
          </w:p>
        </w:tc>
        <w:tc>
          <w:tcPr>
            <w:tcW w:w="2551" w:type="dxa"/>
            <w:vAlign w:val="center"/>
          </w:tcPr>
          <w:p>
            <w:pPr>
              <w:pStyle w:val="13"/>
            </w:pPr>
            <w:r>
              <w:t>1.07</w:t>
            </w:r>
          </w:p>
        </w:tc>
        <w:tc>
          <w:tcPr>
            <w:tcW w:w="2551" w:type="dxa"/>
            <w:vAlign w:val="center"/>
          </w:tcPr>
          <w:p>
            <w:pPr>
              <w:pStyle w:val="13"/>
            </w:pPr>
            <w:r>
              <w:t>1.07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30399</w:t>
            </w:r>
          </w:p>
        </w:tc>
        <w:tc>
          <w:tcPr>
            <w:tcW w:w="4535" w:type="dxa"/>
            <w:vAlign w:val="center"/>
          </w:tcPr>
          <w:p>
            <w:pPr>
              <w:pStyle w:val="14"/>
            </w:pPr>
            <w:r>
              <w:t>其他对个人和家庭的补助</w:t>
            </w:r>
          </w:p>
        </w:tc>
        <w:tc>
          <w:tcPr>
            <w:tcW w:w="2551" w:type="dxa"/>
            <w:vAlign w:val="center"/>
          </w:tcPr>
          <w:p>
            <w:pPr>
              <w:pStyle w:val="13"/>
            </w:pPr>
            <w:r>
              <w:t>1.07</w:t>
            </w:r>
          </w:p>
        </w:tc>
        <w:tc>
          <w:tcPr>
            <w:tcW w:w="2551" w:type="dxa"/>
            <w:vAlign w:val="center"/>
          </w:tcPr>
          <w:p>
            <w:pPr>
              <w:pStyle w:val="13"/>
            </w:pPr>
            <w:r>
              <w:t>1.07</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3.00</w:t>
            </w:r>
          </w:p>
        </w:tc>
        <w:tc>
          <w:tcPr>
            <w:tcW w:w="2551" w:type="dxa"/>
            <w:vAlign w:val="center"/>
          </w:tcPr>
          <w:p>
            <w:pPr>
              <w:pStyle w:val="17"/>
            </w:pPr>
          </w:p>
        </w:tc>
        <w:tc>
          <w:tcPr>
            <w:tcW w:w="2551" w:type="dxa"/>
            <w:vAlign w:val="center"/>
          </w:tcPr>
          <w:p>
            <w:pPr>
              <w:pStyle w:val="17"/>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207</w:t>
            </w:r>
          </w:p>
        </w:tc>
        <w:tc>
          <w:tcPr>
            <w:tcW w:w="4535" w:type="dxa"/>
            <w:vAlign w:val="center"/>
          </w:tcPr>
          <w:p>
            <w:pPr>
              <w:pStyle w:val="14"/>
            </w:pPr>
            <w:r>
              <w:t>文化旅游体育与传媒支出</w:t>
            </w:r>
          </w:p>
        </w:tc>
        <w:tc>
          <w:tcPr>
            <w:tcW w:w="2551" w:type="dxa"/>
            <w:vAlign w:val="center"/>
          </w:tcPr>
          <w:p>
            <w:pPr>
              <w:pStyle w:val="13"/>
            </w:pPr>
            <w:r>
              <w:t>3.00</w:t>
            </w:r>
          </w:p>
        </w:tc>
        <w:tc>
          <w:tcPr>
            <w:tcW w:w="2551" w:type="dxa"/>
            <w:vAlign w:val="center"/>
          </w:tcPr>
          <w:p>
            <w:pPr>
              <w:pStyle w:val="13"/>
            </w:pPr>
          </w:p>
        </w:tc>
        <w:tc>
          <w:tcPr>
            <w:tcW w:w="2551"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20707</w:t>
            </w:r>
          </w:p>
        </w:tc>
        <w:tc>
          <w:tcPr>
            <w:tcW w:w="4535" w:type="dxa"/>
            <w:vAlign w:val="center"/>
          </w:tcPr>
          <w:p>
            <w:pPr>
              <w:pStyle w:val="14"/>
            </w:pPr>
            <w:r>
              <w:t>国家电影事业发展专项资金安排的支出</w:t>
            </w:r>
          </w:p>
        </w:tc>
        <w:tc>
          <w:tcPr>
            <w:tcW w:w="2551" w:type="dxa"/>
            <w:vAlign w:val="center"/>
          </w:tcPr>
          <w:p>
            <w:pPr>
              <w:pStyle w:val="13"/>
            </w:pPr>
            <w:r>
              <w:t>3.00</w:t>
            </w:r>
          </w:p>
        </w:tc>
        <w:tc>
          <w:tcPr>
            <w:tcW w:w="2551" w:type="dxa"/>
            <w:vAlign w:val="center"/>
          </w:tcPr>
          <w:p>
            <w:pPr>
              <w:pStyle w:val="13"/>
            </w:pPr>
          </w:p>
        </w:tc>
        <w:tc>
          <w:tcPr>
            <w:tcW w:w="2551" w:type="dxa"/>
            <w:vAlign w:val="center"/>
          </w:tcPr>
          <w:p>
            <w:pPr>
              <w:pStyle w:val="13"/>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2070701</w:t>
            </w:r>
          </w:p>
        </w:tc>
        <w:tc>
          <w:tcPr>
            <w:tcW w:w="4535" w:type="dxa"/>
            <w:vAlign w:val="center"/>
          </w:tcPr>
          <w:p>
            <w:pPr>
              <w:pStyle w:val="14"/>
            </w:pPr>
            <w:r>
              <w:t>资助国产影片放映</w:t>
            </w:r>
          </w:p>
        </w:tc>
        <w:tc>
          <w:tcPr>
            <w:tcW w:w="2551" w:type="dxa"/>
            <w:vAlign w:val="center"/>
          </w:tcPr>
          <w:p>
            <w:pPr>
              <w:pStyle w:val="13"/>
            </w:pPr>
            <w:r>
              <w:t>3.00</w:t>
            </w:r>
          </w:p>
        </w:tc>
        <w:tc>
          <w:tcPr>
            <w:tcW w:w="2551" w:type="dxa"/>
            <w:vAlign w:val="center"/>
          </w:tcPr>
          <w:p>
            <w:pPr>
              <w:pStyle w:val="13"/>
            </w:pPr>
          </w:p>
        </w:tc>
        <w:tc>
          <w:tcPr>
            <w:tcW w:w="2551" w:type="dxa"/>
            <w:vAlign w:val="center"/>
          </w:tcPr>
          <w:p>
            <w:pPr>
              <w:pStyle w:val="13"/>
            </w:pPr>
            <w:r>
              <w:t>3.00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2551" w:type="dxa"/>
            <w:tcBorders>
              <w:top w:val="single" w:color="FFFFFF" w:sz="6" w:space="0"/>
              <w:left w:val="single" w:color="FFFFFF" w:sz="6" w:space="0"/>
              <w:right w:val="single" w:color="FFFFFF" w:sz="6" w:space="0"/>
            </w:tcBorders>
            <w:vAlign w:val="center"/>
          </w:tcPr>
          <w:p>
            <w:pPr>
              <w:pStyle w:val="10"/>
            </w:pPr>
            <w:r>
              <w:t>预算年度：2022</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2381" w:type="dxa"/>
            <w:tcBorders>
              <w:top w:val="single" w:color="FFFFFF" w:sz="6" w:space="0"/>
              <w:left w:val="single" w:color="FFFFFF" w:sz="6" w:space="0"/>
              <w:right w:val="single" w:color="FFFFFF" w:sz="6" w:space="0"/>
            </w:tcBorders>
            <w:vAlign w:val="center"/>
          </w:tcPr>
          <w:p>
            <w:pPr>
              <w:pStyle w:val="10"/>
            </w:pPr>
            <w:r>
              <w:t>预算年度：2022</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p>
        </w:tc>
        <w:tc>
          <w:tcPr>
            <w:tcW w:w="3798" w:type="dxa"/>
            <w:vAlign w:val="center"/>
          </w:tcPr>
          <w:p>
            <w:pPr>
              <w:pStyle w:val="14"/>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中国共产党涞源县委员会组织部本级2022年单位预算信息公开情况说明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预算法》、《地方预决算公开操作规程》和《关于进一步推进预算公开工作的实施意见》规定，现将中国共产党涞源县委员会组织部本级2022年单位预算公开如下：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单位职责：</w:t>
      </w:r>
    </w:p>
    <w:p>
      <w:pPr>
        <w:pStyle w:val="27"/>
      </w:pPr>
      <w:r>
        <w:t>（一）担县委党的建设（基层组织建设）工作。围绕党的重大理论和实践问题调查研究，提出加强全县党的建设的建议。负责党的建设制度改革的宏观指导，综合研究党的组织工作、干部工作、人才工作重要方针政策，制定或参与制定全县性重要政策和制度。</w:t>
      </w:r>
    </w:p>
    <w:p>
      <w:pPr>
        <w:pStyle w:val="27"/>
      </w:pPr>
      <w:r>
        <w:t>（二）负责全县党组织特别是党的基层组织建设的调查研究、政策制定和宏观指导；负责全县党员队伍建设、组织员队伍建设的宏观指导以及全县党员发展、教育、管理工作。负责全县党的组织制度、党内生活制度建设的宏观指导；协调指导全县党代表大会、党代表会议、人民代表大会的选举工作；负责全县党代表大会代表的日常管理和服务工作；负责全县抓党建促脱贫攻坚工作的谋划指导和组织推动；承担县委非公有制经济组织和社会组织工作委员会职责。</w:t>
      </w:r>
    </w:p>
    <w:p>
      <w:pPr>
        <w:pStyle w:val="27"/>
      </w:pPr>
      <w:r>
        <w:t>（三）负责全县领导班子和干部队伍建设的宏观管理。研究提出领导班子和干部队伍建设规划以及干部管理体制的意见，指导领导班子思想作风建设；负责事业单位领导人员宏观管理和党群系统事业单位人事管理；负责提出关于各乡镇和县直各部门以及其他列入县委管理</w:t>
      </w:r>
      <w:bookmarkStart w:id="1" w:name="_GoBack"/>
      <w:bookmarkEnd w:id="1"/>
      <w:r>
        <w:rPr>
          <w:rFonts w:hint="eastAsia"/>
          <w:lang w:eastAsia="zh-CN"/>
        </w:rPr>
        <w:t>的</w:t>
      </w:r>
      <w:r>
        <w:t>领导班子调整、配备的建议；负责县委管理干部的考察和办理职务任免、工资、待遇、退休审批手续；综合管理优秀年轻干部队伍，统筹选育管用工作，指导协调妇女干部、少数民族干部和党外干部培养选拔工作；负责对口支授西藏、新疆干部人才的有关工作；负责军转干部安置工作；负责省选调生、大学生村官的管理、培养工作。</w:t>
      </w:r>
    </w:p>
    <w:p>
      <w:pPr>
        <w:pStyle w:val="27"/>
      </w:pPr>
      <w:r>
        <w:t>（四）负责全县干部教育培训的宏观管理；研究拟订全县干部教育工作规划和措施；组织实施县委管理干部和其他干部的培训；承担县委党员干部教育工作职责任务。处置反映违反干部选拔任用工作政策法规选人用人问题及领导干部相关问题的举报。负责全县干部考核工作的宏观指导和督导检查，组织实施对县委管理领导班子和领导干部的考核工作；指导全县机关目标绩效管理，组织实施县级机关职能绩效目标考核；承担县委干部考核领导小组办公室职责。</w:t>
      </w:r>
    </w:p>
    <w:p>
      <w:pPr>
        <w:pStyle w:val="27"/>
      </w:pPr>
      <w:r>
        <w:t>（五）负责公务员、参照公务员法管理事业单位工作人员录用调配、考核奖惩、培训和工资福利等工作；指导全县公务员、参照公务员法管理事业单位工作人员队伍建设。</w:t>
      </w:r>
    </w:p>
    <w:p>
      <w:pPr>
        <w:pStyle w:val="27"/>
      </w:pPr>
      <w:r>
        <w:t>（六）负责全县人才工作和人才队伍建设的牵头抓总、统筹协调、推进落实。负责牵头人才政策法规和规划的实施，人才发展体制机制的改革推进；协助市委组织部做好市级优秀专家、拔尖人才的选拔推荐和管理；负责全县优秀人才的选拔管理：承担县委人才工作领导小组办公室职责。</w:t>
      </w:r>
    </w:p>
    <w:p>
      <w:pPr>
        <w:pStyle w:val="27"/>
      </w:pPr>
      <w:r>
        <w:t>（七）统一管理县委机构编制委员会办公室，归口管理县委老干部局。</w:t>
      </w:r>
    </w:p>
    <w:p>
      <w:pPr>
        <w:pStyle w:val="27"/>
      </w:pPr>
      <w:r>
        <w:t>（八）完成县委交办的其他任务。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中国共产党涞源县委员会组织部本级</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pPr>
        <w:pStyle w:val="28"/>
      </w:pPr>
      <w:r>
        <w:t>二、单位预算安排的总体情况</w:t>
      </w:r>
    </w:p>
    <w:p>
      <w:pPr>
        <w:pStyle w:val="28"/>
      </w:pPr>
      <w:r>
        <w:t>按照预算管理有关规定，目前我部单位预算的编制实行综合预算管理，即全部收入和支出都反映在预算中。</w:t>
      </w:r>
    </w:p>
    <w:p>
      <w:pPr>
        <w:pStyle w:val="28"/>
      </w:pPr>
      <w:r>
        <w:t>1、收入说明</w:t>
      </w:r>
    </w:p>
    <w:p>
      <w:pPr>
        <w:pStyle w:val="28"/>
      </w:pPr>
      <w:r>
        <w:t>反映本部门当年全部收入。2022年预算收入3294.79万元，其中：一般公共预算收入3294.79万元。</w:t>
      </w:r>
    </w:p>
    <w:p>
      <w:pPr>
        <w:pStyle w:val="28"/>
      </w:pPr>
      <w:r>
        <w:t>2、支出说明</w:t>
      </w:r>
    </w:p>
    <w:p>
      <w:pPr>
        <w:pStyle w:val="28"/>
      </w:pPr>
      <w:r>
        <w:t>收支预算总表支出栏、基本支出表、项目支出表按经济分类和支出功能分类科目编制，反映中国共产党涞源县委员会组织年度部门预算中支出预算的总体情况。2022年支出预算3294.79万元，其中基本支出302.48万元，包括人员经费248.33万元和日常公用经费54.15万元；项目支出2992.31万元，主要为村干部基本报酬、建国前老党员生活补贴县配套、考核培训及其他专项活动经费、干部人事档案数字化项目费用等。</w:t>
      </w:r>
    </w:p>
    <w:p>
      <w:pPr>
        <w:pStyle w:val="28"/>
      </w:pPr>
      <w:r>
        <w:t>3、比上年增减情况</w:t>
      </w:r>
    </w:p>
    <w:p>
      <w:pPr>
        <w:pStyle w:val="28"/>
      </w:pPr>
      <w:r>
        <w:t>2022年预算收支安排3294.79万元，较2021年预算增加2807.31万元，其中：基本支出增加5.41万元，主要为增加人员经费支出；项目支出增加2801.9万元，主要是村干部基本报酬列入项目支出。</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29"/>
      </w:pPr>
    </w:p>
    <w:p>
      <w:pPr>
        <w:pStyle w:val="29"/>
      </w:pPr>
    </w:p>
    <w:p>
      <w:pPr>
        <w:pStyle w:val="29"/>
      </w:pPr>
    </w:p>
    <w:p>
      <w:pPr>
        <w:pStyle w:val="29"/>
      </w:pPr>
    </w:p>
    <w:p>
      <w:pPr>
        <w:pStyle w:val="29"/>
      </w:pPr>
    </w:p>
    <w:p>
      <w:pPr>
        <w:pStyle w:val="29"/>
      </w:pPr>
    </w:p>
    <w:p>
      <w:pPr>
        <w:pStyle w:val="29"/>
      </w:pPr>
      <w:r>
        <w:t>三、机关运行经费安排情况</w:t>
      </w:r>
    </w:p>
    <w:p>
      <w:pPr>
        <w:pStyle w:val="29"/>
      </w:pPr>
      <w:r>
        <w:t>2022年，我单位运行经费共计安排54.15万元，其中办公费14.05万元、差旅费11.1万元、公务接待费20万元，会议费2万元，，公务用车运行维护费7万元。主要用于部门日常运行支出。</w:t>
      </w:r>
    </w:p>
    <w:p>
      <w:pPr>
        <w:pStyle w:val="30"/>
      </w:pPr>
      <w:r>
        <w:t>四、财政拨款“三公”经费预算情况及增减变化原因</w:t>
      </w:r>
    </w:p>
    <w:p>
      <w:pPr>
        <w:pStyle w:val="30"/>
      </w:pPr>
      <w:r>
        <w:t>2022年，我单位财政拨款“三公”经费预算安排27万元，其中公务接待费20万元、公务用车运行维护费7万元。与2021年持平。</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ind w:firstLine="560"/>
        <w:jc w:val="left"/>
        <w:outlineLvl w:val="9"/>
      </w:pPr>
      <w:r>
        <w:rPr>
          <w:rFonts w:ascii="方正仿宋_GBK" w:hAnsi="方正仿宋_GBK" w:eastAsia="方正仿宋_GBK" w:cs="方正仿宋_GBK"/>
          <w:b/>
          <w:color w:val="000000"/>
          <w:sz w:val="28"/>
        </w:rPr>
        <w:t>1、村干部基本报酬绩效目标表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村数</w:t>
            </w:r>
          </w:p>
        </w:tc>
        <w:tc>
          <w:tcPr>
            <w:tcW w:w="2835" w:type="dxa"/>
            <w:vAlign w:val="center"/>
          </w:tcPr>
          <w:p>
            <w:pPr>
              <w:pStyle w:val="14"/>
            </w:pPr>
            <w:r>
              <w:t>发放到285个村</w:t>
            </w:r>
          </w:p>
        </w:tc>
        <w:tc>
          <w:tcPr>
            <w:tcW w:w="2551" w:type="dxa"/>
            <w:vAlign w:val="center"/>
          </w:tcPr>
          <w:p>
            <w:pPr>
              <w:pStyle w:val="14"/>
            </w:pPr>
            <w:r>
              <w:t>285</w:t>
            </w:r>
          </w:p>
        </w:tc>
        <w:tc>
          <w:tcPr>
            <w:tcW w:w="2268" w:type="dxa"/>
            <w:vAlign w:val="center"/>
          </w:tcPr>
          <w:p>
            <w:pPr>
              <w:pStyle w:val="14"/>
            </w:pPr>
            <w:r>
              <w:t>冀组字（2020）18号文件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发放达标率（%）</w:t>
            </w:r>
          </w:p>
        </w:tc>
        <w:tc>
          <w:tcPr>
            <w:tcW w:w="2835" w:type="dxa"/>
            <w:vAlign w:val="center"/>
          </w:tcPr>
          <w:p>
            <w:pPr>
              <w:pStyle w:val="14"/>
            </w:pPr>
            <w:r>
              <w:t>按照相关财务制度发放完成率</w:t>
            </w:r>
          </w:p>
        </w:tc>
        <w:tc>
          <w:tcPr>
            <w:tcW w:w="2551" w:type="dxa"/>
            <w:vAlign w:val="center"/>
          </w:tcPr>
          <w:p>
            <w:pPr>
              <w:pStyle w:val="14"/>
            </w:pPr>
            <w:r>
              <w:t>≥90</w:t>
            </w:r>
          </w:p>
        </w:tc>
        <w:tc>
          <w:tcPr>
            <w:tcW w:w="2268" w:type="dxa"/>
            <w:vAlign w:val="center"/>
          </w:tcPr>
          <w:p>
            <w:pPr>
              <w:pStyle w:val="14"/>
            </w:pPr>
            <w:r>
              <w:t>冀组字（2020）18号文件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发放及时率（%）</w:t>
            </w:r>
          </w:p>
        </w:tc>
        <w:tc>
          <w:tcPr>
            <w:tcW w:w="2835" w:type="dxa"/>
            <w:vAlign w:val="center"/>
          </w:tcPr>
          <w:p>
            <w:pPr>
              <w:pStyle w:val="14"/>
            </w:pPr>
            <w:r>
              <w:t>本年发放完成</w:t>
            </w:r>
          </w:p>
        </w:tc>
        <w:tc>
          <w:tcPr>
            <w:tcW w:w="2551" w:type="dxa"/>
            <w:vAlign w:val="center"/>
          </w:tcPr>
          <w:p>
            <w:pPr>
              <w:pStyle w:val="14"/>
            </w:pPr>
            <w:r>
              <w:t>≥100</w:t>
            </w:r>
          </w:p>
        </w:tc>
        <w:tc>
          <w:tcPr>
            <w:tcW w:w="2268" w:type="dxa"/>
            <w:vAlign w:val="center"/>
          </w:tcPr>
          <w:p>
            <w:pPr>
              <w:pStyle w:val="14"/>
            </w:pPr>
            <w:r>
              <w:t>冀组字（2020）18号文件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实际支出/预算资金</w:t>
            </w:r>
          </w:p>
        </w:tc>
        <w:tc>
          <w:tcPr>
            <w:tcW w:w="2551" w:type="dxa"/>
            <w:vAlign w:val="center"/>
          </w:tcPr>
          <w:p>
            <w:pPr>
              <w:pStyle w:val="14"/>
            </w:pPr>
            <w:r>
              <w:t>≥90</w:t>
            </w:r>
          </w:p>
        </w:tc>
        <w:tc>
          <w:tcPr>
            <w:tcW w:w="2268" w:type="dxa"/>
            <w:vAlign w:val="center"/>
          </w:tcPr>
          <w:p>
            <w:pPr>
              <w:pStyle w:val="14"/>
            </w:pPr>
            <w:r>
              <w:t>冀组字（2020）18号文件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效率提高</w:t>
            </w:r>
          </w:p>
        </w:tc>
        <w:tc>
          <w:tcPr>
            <w:tcW w:w="2268" w:type="dxa"/>
            <w:vAlign w:val="center"/>
          </w:tcPr>
          <w:p>
            <w:pPr>
              <w:pStyle w:val="14"/>
            </w:pPr>
            <w:r>
              <w:t>冀组字（2020）18号文件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提升村干部积极性效果显著</w:t>
            </w:r>
          </w:p>
        </w:tc>
        <w:tc>
          <w:tcPr>
            <w:tcW w:w="2835" w:type="dxa"/>
            <w:vAlign w:val="center"/>
          </w:tcPr>
          <w:p>
            <w:pPr>
              <w:pStyle w:val="14"/>
            </w:pPr>
            <w:r>
              <w:t>显著提高村干部积极性</w:t>
            </w:r>
          </w:p>
        </w:tc>
        <w:tc>
          <w:tcPr>
            <w:tcW w:w="2551" w:type="dxa"/>
            <w:vAlign w:val="center"/>
          </w:tcPr>
          <w:p>
            <w:pPr>
              <w:pStyle w:val="14"/>
            </w:pPr>
            <w:r>
              <w:t>显著</w:t>
            </w:r>
          </w:p>
        </w:tc>
        <w:tc>
          <w:tcPr>
            <w:tcW w:w="2268" w:type="dxa"/>
            <w:vAlign w:val="center"/>
          </w:tcPr>
          <w:p>
            <w:pPr>
              <w:pStyle w:val="14"/>
            </w:pPr>
            <w:r>
              <w:t>冀组字（2020）18号文件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生态环境破坏率</w:t>
            </w:r>
          </w:p>
        </w:tc>
        <w:tc>
          <w:tcPr>
            <w:tcW w:w="2835" w:type="dxa"/>
            <w:vAlign w:val="center"/>
          </w:tcPr>
          <w:p>
            <w:pPr>
              <w:pStyle w:val="14"/>
            </w:pPr>
            <w:r>
              <w:t>对原有生态环境造成不利影响的程度</w:t>
            </w:r>
          </w:p>
        </w:tc>
        <w:tc>
          <w:tcPr>
            <w:tcW w:w="2551" w:type="dxa"/>
            <w:vAlign w:val="center"/>
          </w:tcPr>
          <w:p>
            <w:pPr>
              <w:pStyle w:val="14"/>
            </w:pPr>
            <w:r>
              <w:t>未破坏生态环境</w:t>
            </w:r>
          </w:p>
        </w:tc>
        <w:tc>
          <w:tcPr>
            <w:tcW w:w="2268" w:type="dxa"/>
            <w:vAlign w:val="center"/>
          </w:tcPr>
          <w:p>
            <w:pPr>
              <w:pStyle w:val="14"/>
            </w:pPr>
            <w:r>
              <w:t>冀组字（2020）18号文件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覆盖率（%）</w:t>
            </w:r>
          </w:p>
        </w:tc>
        <w:tc>
          <w:tcPr>
            <w:tcW w:w="2835" w:type="dxa"/>
            <w:vAlign w:val="center"/>
          </w:tcPr>
          <w:p>
            <w:pPr>
              <w:pStyle w:val="14"/>
            </w:pPr>
            <w:r>
              <w:t>覆盖率（%）</w:t>
            </w:r>
          </w:p>
        </w:tc>
        <w:tc>
          <w:tcPr>
            <w:tcW w:w="2551" w:type="dxa"/>
            <w:vAlign w:val="center"/>
          </w:tcPr>
          <w:p>
            <w:pPr>
              <w:pStyle w:val="14"/>
            </w:pPr>
            <w:r>
              <w:t>≥90</w:t>
            </w:r>
          </w:p>
        </w:tc>
        <w:tc>
          <w:tcPr>
            <w:tcW w:w="2268" w:type="dxa"/>
            <w:vAlign w:val="center"/>
          </w:tcPr>
          <w:p>
            <w:pPr>
              <w:pStyle w:val="14"/>
            </w:pPr>
            <w:r>
              <w:t>冀组字（2020）18号文件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受众人群满意度</w:t>
            </w:r>
          </w:p>
        </w:tc>
        <w:tc>
          <w:tcPr>
            <w:tcW w:w="2835" w:type="dxa"/>
            <w:vAlign w:val="center"/>
          </w:tcPr>
          <w:p>
            <w:pPr>
              <w:pStyle w:val="14"/>
            </w:pPr>
            <w:r>
              <w:t>村干部满意度达到90%</w:t>
            </w:r>
          </w:p>
        </w:tc>
        <w:tc>
          <w:tcPr>
            <w:tcW w:w="2551" w:type="dxa"/>
            <w:vAlign w:val="center"/>
          </w:tcPr>
          <w:p>
            <w:pPr>
              <w:pStyle w:val="14"/>
            </w:pPr>
            <w:r>
              <w:t>≥90</w:t>
            </w:r>
          </w:p>
        </w:tc>
        <w:tc>
          <w:tcPr>
            <w:tcW w:w="2268" w:type="dxa"/>
            <w:vAlign w:val="center"/>
          </w:tcPr>
          <w:p>
            <w:pPr>
              <w:pStyle w:val="14"/>
            </w:pPr>
            <w:r>
              <w:t>冀组字（2020）18号文件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2、党员干部远程教育网费绩效目标表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保障站点数量</w:t>
            </w:r>
          </w:p>
        </w:tc>
        <w:tc>
          <w:tcPr>
            <w:tcW w:w="2835" w:type="dxa"/>
            <w:vAlign w:val="center"/>
          </w:tcPr>
          <w:p>
            <w:pPr>
              <w:pStyle w:val="14"/>
            </w:pPr>
            <w:r>
              <w:t>保障181个站点正常运行</w:t>
            </w:r>
          </w:p>
        </w:tc>
        <w:tc>
          <w:tcPr>
            <w:tcW w:w="2551" w:type="dxa"/>
            <w:vAlign w:val="center"/>
          </w:tcPr>
          <w:p>
            <w:pPr>
              <w:pStyle w:val="14"/>
            </w:pPr>
            <w:r>
              <w:t>181个</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站点正常运转率（%）</w:t>
            </w:r>
          </w:p>
        </w:tc>
        <w:tc>
          <w:tcPr>
            <w:tcW w:w="2835" w:type="dxa"/>
            <w:vAlign w:val="center"/>
          </w:tcPr>
          <w:p>
            <w:pPr>
              <w:pStyle w:val="14"/>
            </w:pPr>
            <w:r>
              <w:t>保障站点正常运行</w:t>
            </w:r>
          </w:p>
        </w:tc>
        <w:tc>
          <w:tcPr>
            <w:tcW w:w="2551" w:type="dxa"/>
            <w:vAlign w:val="center"/>
          </w:tcPr>
          <w:p>
            <w:pPr>
              <w:pStyle w:val="14"/>
            </w:pPr>
            <w:r>
              <w:t>100%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支付及时率（%）</w:t>
            </w:r>
          </w:p>
        </w:tc>
        <w:tc>
          <w:tcPr>
            <w:tcW w:w="2835" w:type="dxa"/>
            <w:vAlign w:val="center"/>
          </w:tcPr>
          <w:p>
            <w:pPr>
              <w:pStyle w:val="14"/>
            </w:pPr>
            <w:r>
              <w:t>本年支付完成</w:t>
            </w:r>
          </w:p>
        </w:tc>
        <w:tc>
          <w:tcPr>
            <w:tcW w:w="2551" w:type="dxa"/>
            <w:vAlign w:val="center"/>
          </w:tcPr>
          <w:p>
            <w:pPr>
              <w:pStyle w:val="14"/>
            </w:pPr>
            <w:r>
              <w:t>100%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实际支出/预算资金</w:t>
            </w:r>
          </w:p>
        </w:tc>
        <w:tc>
          <w:tcPr>
            <w:tcW w:w="2551" w:type="dxa"/>
            <w:vAlign w:val="center"/>
          </w:tcPr>
          <w:p>
            <w:pPr>
              <w:pStyle w:val="14"/>
            </w:pPr>
            <w:r>
              <w:t>100%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≥90%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提升党员干部素质</w:t>
            </w:r>
          </w:p>
        </w:tc>
        <w:tc>
          <w:tcPr>
            <w:tcW w:w="2835" w:type="dxa"/>
            <w:vAlign w:val="center"/>
          </w:tcPr>
          <w:p>
            <w:pPr>
              <w:pStyle w:val="14"/>
            </w:pPr>
            <w:r>
              <w:t>党员干部素质提升效果显著</w:t>
            </w:r>
          </w:p>
        </w:tc>
        <w:tc>
          <w:tcPr>
            <w:tcW w:w="2551" w:type="dxa"/>
            <w:vAlign w:val="center"/>
          </w:tcPr>
          <w:p>
            <w:pPr>
              <w:pStyle w:val="14"/>
            </w:pPr>
            <w:r>
              <w:t>效果显著</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监测数据合格率</w:t>
            </w:r>
          </w:p>
        </w:tc>
        <w:tc>
          <w:tcPr>
            <w:tcW w:w="2835" w:type="dxa"/>
            <w:vAlign w:val="center"/>
          </w:tcPr>
          <w:p>
            <w:pPr>
              <w:pStyle w:val="14"/>
            </w:pPr>
            <w:r>
              <w:t>监测数据合格率</w:t>
            </w:r>
          </w:p>
        </w:tc>
        <w:tc>
          <w:tcPr>
            <w:tcW w:w="2551" w:type="dxa"/>
            <w:vAlign w:val="center"/>
          </w:tcPr>
          <w:p>
            <w:pPr>
              <w:pStyle w:val="14"/>
            </w:pPr>
            <w:r>
              <w:t>≥90%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完成率（%）</w:t>
            </w:r>
          </w:p>
        </w:tc>
        <w:tc>
          <w:tcPr>
            <w:tcW w:w="2835" w:type="dxa"/>
            <w:vAlign w:val="center"/>
          </w:tcPr>
          <w:p>
            <w:pPr>
              <w:pStyle w:val="14"/>
            </w:pPr>
            <w:r>
              <w:t>完成率（%）</w:t>
            </w:r>
          </w:p>
        </w:tc>
        <w:tc>
          <w:tcPr>
            <w:tcW w:w="2551" w:type="dxa"/>
            <w:vAlign w:val="center"/>
          </w:tcPr>
          <w:p>
            <w:pPr>
              <w:pStyle w:val="14"/>
            </w:pPr>
            <w:r>
              <w:t>≥90%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党员干部满意度</w:t>
            </w:r>
          </w:p>
        </w:tc>
        <w:tc>
          <w:tcPr>
            <w:tcW w:w="2835" w:type="dxa"/>
            <w:vAlign w:val="center"/>
          </w:tcPr>
          <w:p>
            <w:pPr>
              <w:pStyle w:val="14"/>
            </w:pPr>
            <w:r>
              <w:t>党员干部满意度达到90%</w:t>
            </w:r>
          </w:p>
        </w:tc>
        <w:tc>
          <w:tcPr>
            <w:tcW w:w="2551" w:type="dxa"/>
            <w:vAlign w:val="center"/>
          </w:tcPr>
          <w:p>
            <w:pPr>
              <w:pStyle w:val="14"/>
            </w:pPr>
            <w:r>
              <w:t>≥90%</w:t>
            </w:r>
          </w:p>
        </w:tc>
        <w:tc>
          <w:tcPr>
            <w:tcW w:w="2268" w:type="dxa"/>
            <w:vAlign w:val="center"/>
          </w:tcPr>
          <w:p>
            <w:pPr>
              <w:pStyle w:val="14"/>
            </w:pPr>
            <w:r>
              <w:t>部务会会议记录</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3、党员关爱互助基金绩效目标表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财政拨款保障率</w:t>
            </w:r>
          </w:p>
        </w:tc>
        <w:tc>
          <w:tcPr>
            <w:tcW w:w="2835" w:type="dxa"/>
            <w:vAlign w:val="center"/>
          </w:tcPr>
          <w:p>
            <w:pPr>
              <w:pStyle w:val="14"/>
            </w:pPr>
            <w:r>
              <w:t>本年内财政资金保障率</w:t>
            </w:r>
          </w:p>
        </w:tc>
        <w:tc>
          <w:tcPr>
            <w:tcW w:w="2551" w:type="dxa"/>
            <w:vAlign w:val="center"/>
          </w:tcPr>
          <w:p>
            <w:pPr>
              <w:pStyle w:val="14"/>
            </w:pPr>
            <w:r>
              <w:t>100%</w:t>
            </w:r>
          </w:p>
        </w:tc>
        <w:tc>
          <w:tcPr>
            <w:tcW w:w="2268" w:type="dxa"/>
            <w:vAlign w:val="center"/>
          </w:tcPr>
          <w:p>
            <w:pPr>
              <w:pStyle w:val="14"/>
            </w:pPr>
            <w:r>
              <w:t>涞字[2017]43号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资金支付合规律</w:t>
            </w:r>
          </w:p>
        </w:tc>
        <w:tc>
          <w:tcPr>
            <w:tcW w:w="2835" w:type="dxa"/>
            <w:vAlign w:val="center"/>
          </w:tcPr>
          <w:p>
            <w:pPr>
              <w:pStyle w:val="14"/>
            </w:pPr>
            <w:r>
              <w:t>按照财务规定合规支付资金</w:t>
            </w:r>
          </w:p>
        </w:tc>
        <w:tc>
          <w:tcPr>
            <w:tcW w:w="2551" w:type="dxa"/>
            <w:vAlign w:val="center"/>
          </w:tcPr>
          <w:p>
            <w:pPr>
              <w:pStyle w:val="14"/>
            </w:pPr>
            <w:r>
              <w:t>100%</w:t>
            </w:r>
          </w:p>
        </w:tc>
        <w:tc>
          <w:tcPr>
            <w:tcW w:w="2268" w:type="dxa"/>
            <w:vAlign w:val="center"/>
          </w:tcPr>
          <w:p>
            <w:pPr>
              <w:pStyle w:val="14"/>
            </w:pPr>
            <w:r>
              <w:t>涞字[2017]43号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发放及时率（%）</w:t>
            </w:r>
          </w:p>
        </w:tc>
        <w:tc>
          <w:tcPr>
            <w:tcW w:w="2835" w:type="dxa"/>
            <w:vAlign w:val="center"/>
          </w:tcPr>
          <w:p>
            <w:pPr>
              <w:pStyle w:val="14"/>
            </w:pPr>
            <w:r>
              <w:t>困难党员按时发放率</w:t>
            </w:r>
          </w:p>
        </w:tc>
        <w:tc>
          <w:tcPr>
            <w:tcW w:w="2551" w:type="dxa"/>
            <w:vAlign w:val="center"/>
          </w:tcPr>
          <w:p>
            <w:pPr>
              <w:pStyle w:val="14"/>
            </w:pPr>
            <w:r>
              <w:t>100%</w:t>
            </w:r>
          </w:p>
        </w:tc>
        <w:tc>
          <w:tcPr>
            <w:tcW w:w="2268" w:type="dxa"/>
            <w:vAlign w:val="center"/>
          </w:tcPr>
          <w:p>
            <w:pPr>
              <w:pStyle w:val="14"/>
            </w:pPr>
            <w:r>
              <w:t>涞字[2017]43号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预算资金控制率（%）</w:t>
            </w:r>
          </w:p>
        </w:tc>
        <w:tc>
          <w:tcPr>
            <w:tcW w:w="2835" w:type="dxa"/>
            <w:vAlign w:val="center"/>
          </w:tcPr>
          <w:p>
            <w:pPr>
              <w:pStyle w:val="14"/>
            </w:pPr>
            <w:r>
              <w:t>实际支出/预算资金</w:t>
            </w:r>
          </w:p>
        </w:tc>
        <w:tc>
          <w:tcPr>
            <w:tcW w:w="2551" w:type="dxa"/>
            <w:vAlign w:val="center"/>
          </w:tcPr>
          <w:p>
            <w:pPr>
              <w:pStyle w:val="14"/>
            </w:pPr>
            <w:r>
              <w:t>≤100%</w:t>
            </w:r>
          </w:p>
        </w:tc>
        <w:tc>
          <w:tcPr>
            <w:tcW w:w="2268" w:type="dxa"/>
            <w:vAlign w:val="center"/>
          </w:tcPr>
          <w:p>
            <w:pPr>
              <w:pStyle w:val="14"/>
            </w:pPr>
            <w:r>
              <w:t>涞字[2017]43号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信息准确率</w:t>
            </w:r>
          </w:p>
        </w:tc>
        <w:tc>
          <w:tcPr>
            <w:tcW w:w="2835" w:type="dxa"/>
            <w:vAlign w:val="center"/>
          </w:tcPr>
          <w:p>
            <w:pPr>
              <w:pStyle w:val="14"/>
            </w:pPr>
            <w:r>
              <w:t>信息准确率</w:t>
            </w:r>
          </w:p>
        </w:tc>
        <w:tc>
          <w:tcPr>
            <w:tcW w:w="2551" w:type="dxa"/>
            <w:vAlign w:val="center"/>
          </w:tcPr>
          <w:p>
            <w:pPr>
              <w:pStyle w:val="14"/>
            </w:pPr>
            <w:r>
              <w:t>100%</w:t>
            </w:r>
          </w:p>
        </w:tc>
        <w:tc>
          <w:tcPr>
            <w:tcW w:w="2268" w:type="dxa"/>
            <w:vAlign w:val="center"/>
          </w:tcPr>
          <w:p>
            <w:pPr>
              <w:pStyle w:val="14"/>
            </w:pPr>
            <w:r>
              <w:t>涞字[2017]43号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增强党组织凝聚力</w:t>
            </w:r>
          </w:p>
        </w:tc>
        <w:tc>
          <w:tcPr>
            <w:tcW w:w="2835" w:type="dxa"/>
            <w:vAlign w:val="center"/>
          </w:tcPr>
          <w:p>
            <w:pPr>
              <w:pStyle w:val="14"/>
            </w:pPr>
            <w:r>
              <w:t>显著增强党组织凝聚力</w:t>
            </w:r>
          </w:p>
        </w:tc>
        <w:tc>
          <w:tcPr>
            <w:tcW w:w="2551" w:type="dxa"/>
            <w:vAlign w:val="center"/>
          </w:tcPr>
          <w:p>
            <w:pPr>
              <w:pStyle w:val="14"/>
            </w:pPr>
            <w:r>
              <w:t>显著</w:t>
            </w:r>
          </w:p>
        </w:tc>
        <w:tc>
          <w:tcPr>
            <w:tcW w:w="2268" w:type="dxa"/>
            <w:vAlign w:val="center"/>
          </w:tcPr>
          <w:p>
            <w:pPr>
              <w:pStyle w:val="14"/>
            </w:pPr>
            <w:r>
              <w:t>涞字[2017]43号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资金利用率</w:t>
            </w:r>
          </w:p>
        </w:tc>
        <w:tc>
          <w:tcPr>
            <w:tcW w:w="2835" w:type="dxa"/>
            <w:vAlign w:val="center"/>
          </w:tcPr>
          <w:p>
            <w:pPr>
              <w:pStyle w:val="14"/>
            </w:pPr>
            <w:r>
              <w:t>资金利用率</w:t>
            </w:r>
          </w:p>
        </w:tc>
        <w:tc>
          <w:tcPr>
            <w:tcW w:w="2551" w:type="dxa"/>
            <w:vAlign w:val="center"/>
          </w:tcPr>
          <w:p>
            <w:pPr>
              <w:pStyle w:val="14"/>
            </w:pPr>
            <w:r>
              <w:t>≤100%</w:t>
            </w:r>
          </w:p>
        </w:tc>
        <w:tc>
          <w:tcPr>
            <w:tcW w:w="2268" w:type="dxa"/>
            <w:vAlign w:val="center"/>
          </w:tcPr>
          <w:p>
            <w:pPr>
              <w:pStyle w:val="14"/>
            </w:pPr>
            <w:r>
              <w:t>涞字[2017]43号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落实率</w:t>
            </w:r>
          </w:p>
        </w:tc>
        <w:tc>
          <w:tcPr>
            <w:tcW w:w="2835" w:type="dxa"/>
            <w:vAlign w:val="center"/>
          </w:tcPr>
          <w:p>
            <w:pPr>
              <w:pStyle w:val="14"/>
            </w:pPr>
            <w:r>
              <w:t>落实率</w:t>
            </w:r>
          </w:p>
        </w:tc>
        <w:tc>
          <w:tcPr>
            <w:tcW w:w="2551" w:type="dxa"/>
            <w:vAlign w:val="center"/>
          </w:tcPr>
          <w:p>
            <w:pPr>
              <w:pStyle w:val="14"/>
            </w:pPr>
            <w:r>
              <w:t>100%</w:t>
            </w:r>
          </w:p>
        </w:tc>
        <w:tc>
          <w:tcPr>
            <w:tcW w:w="2268" w:type="dxa"/>
            <w:vAlign w:val="center"/>
          </w:tcPr>
          <w:p>
            <w:pPr>
              <w:pStyle w:val="14"/>
            </w:pPr>
            <w:r>
              <w:t>涞字[2017]43号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受助对象满意度</w:t>
            </w:r>
          </w:p>
        </w:tc>
        <w:tc>
          <w:tcPr>
            <w:tcW w:w="2835" w:type="dxa"/>
            <w:vAlign w:val="center"/>
          </w:tcPr>
          <w:p>
            <w:pPr>
              <w:pStyle w:val="14"/>
            </w:pPr>
            <w:r>
              <w:t>受助对象满意度达到90%</w:t>
            </w:r>
          </w:p>
        </w:tc>
        <w:tc>
          <w:tcPr>
            <w:tcW w:w="2551" w:type="dxa"/>
            <w:vAlign w:val="center"/>
          </w:tcPr>
          <w:p>
            <w:pPr>
              <w:pStyle w:val="14"/>
            </w:pPr>
            <w:r>
              <w:t>≥90%</w:t>
            </w:r>
          </w:p>
        </w:tc>
        <w:tc>
          <w:tcPr>
            <w:tcW w:w="2268" w:type="dxa"/>
            <w:vAlign w:val="center"/>
          </w:tcPr>
          <w:p>
            <w:pPr>
              <w:pStyle w:val="14"/>
            </w:pPr>
            <w:r>
              <w:t>涞字[2017]43号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4、扶贫脱贫驻村干部意外保险绩效目标表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驻村干部人数</w:t>
            </w:r>
          </w:p>
        </w:tc>
        <w:tc>
          <w:tcPr>
            <w:tcW w:w="2835" w:type="dxa"/>
            <w:vAlign w:val="center"/>
          </w:tcPr>
          <w:p>
            <w:pPr>
              <w:pStyle w:val="14"/>
            </w:pPr>
            <w:r>
              <w:t>发放到366名县级驻村干部</w:t>
            </w:r>
          </w:p>
        </w:tc>
        <w:tc>
          <w:tcPr>
            <w:tcW w:w="2551" w:type="dxa"/>
            <w:vAlign w:val="center"/>
          </w:tcPr>
          <w:p>
            <w:pPr>
              <w:pStyle w:val="14"/>
            </w:pPr>
            <w:r>
              <w:t>366人</w:t>
            </w:r>
          </w:p>
        </w:tc>
        <w:tc>
          <w:tcPr>
            <w:tcW w:w="2268" w:type="dxa"/>
            <w:vAlign w:val="center"/>
          </w:tcPr>
          <w:p>
            <w:pPr>
              <w:pStyle w:val="14"/>
            </w:pPr>
            <w:r>
              <w:t>涞组通字﹝2018〕30号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发放达标率（%）</w:t>
            </w:r>
          </w:p>
        </w:tc>
        <w:tc>
          <w:tcPr>
            <w:tcW w:w="2835" w:type="dxa"/>
            <w:vAlign w:val="center"/>
          </w:tcPr>
          <w:p>
            <w:pPr>
              <w:pStyle w:val="14"/>
            </w:pPr>
            <w:r>
              <w:t>按年发放</w:t>
            </w:r>
          </w:p>
        </w:tc>
        <w:tc>
          <w:tcPr>
            <w:tcW w:w="2551" w:type="dxa"/>
            <w:vAlign w:val="center"/>
          </w:tcPr>
          <w:p>
            <w:pPr>
              <w:pStyle w:val="14"/>
            </w:pPr>
            <w:r>
              <w:t>≥90%</w:t>
            </w:r>
          </w:p>
        </w:tc>
        <w:tc>
          <w:tcPr>
            <w:tcW w:w="2268" w:type="dxa"/>
            <w:vAlign w:val="center"/>
          </w:tcPr>
          <w:p>
            <w:pPr>
              <w:pStyle w:val="14"/>
            </w:pPr>
            <w:r>
              <w:t>涞组通字﹝2018〕30号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资金拨付率（%）</w:t>
            </w:r>
          </w:p>
        </w:tc>
        <w:tc>
          <w:tcPr>
            <w:tcW w:w="2835" w:type="dxa"/>
            <w:vAlign w:val="center"/>
          </w:tcPr>
          <w:p>
            <w:pPr>
              <w:pStyle w:val="14"/>
            </w:pPr>
            <w:r>
              <w:t>本年完成发放</w:t>
            </w:r>
          </w:p>
        </w:tc>
        <w:tc>
          <w:tcPr>
            <w:tcW w:w="2551" w:type="dxa"/>
            <w:vAlign w:val="center"/>
          </w:tcPr>
          <w:p>
            <w:pPr>
              <w:pStyle w:val="14"/>
            </w:pPr>
            <w:r>
              <w:t>≥90%</w:t>
            </w:r>
          </w:p>
        </w:tc>
        <w:tc>
          <w:tcPr>
            <w:tcW w:w="2268" w:type="dxa"/>
            <w:vAlign w:val="center"/>
          </w:tcPr>
          <w:p>
            <w:pPr>
              <w:pStyle w:val="14"/>
            </w:pPr>
            <w:r>
              <w:t>涞组通字﹝2018〕30号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实际支出/预算资金</w:t>
            </w:r>
          </w:p>
        </w:tc>
        <w:tc>
          <w:tcPr>
            <w:tcW w:w="2551" w:type="dxa"/>
            <w:vAlign w:val="center"/>
          </w:tcPr>
          <w:p>
            <w:pPr>
              <w:pStyle w:val="14"/>
            </w:pPr>
            <w:r>
              <w:t>≥90%</w:t>
            </w:r>
          </w:p>
        </w:tc>
        <w:tc>
          <w:tcPr>
            <w:tcW w:w="2268" w:type="dxa"/>
            <w:vAlign w:val="center"/>
          </w:tcPr>
          <w:p>
            <w:pPr>
              <w:pStyle w:val="14"/>
            </w:pPr>
            <w:r>
              <w:t>涞组通字﹝2018〕30号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资金的使用效率</w:t>
            </w:r>
          </w:p>
        </w:tc>
        <w:tc>
          <w:tcPr>
            <w:tcW w:w="2835" w:type="dxa"/>
            <w:vAlign w:val="center"/>
          </w:tcPr>
          <w:p>
            <w:pPr>
              <w:pStyle w:val="14"/>
            </w:pPr>
            <w:r>
              <w:t>资金的使用效率</w:t>
            </w:r>
          </w:p>
        </w:tc>
        <w:tc>
          <w:tcPr>
            <w:tcW w:w="2551" w:type="dxa"/>
            <w:vAlign w:val="center"/>
          </w:tcPr>
          <w:p>
            <w:pPr>
              <w:pStyle w:val="14"/>
            </w:pPr>
            <w:r>
              <w:t>≥90%</w:t>
            </w:r>
          </w:p>
        </w:tc>
        <w:tc>
          <w:tcPr>
            <w:tcW w:w="2268" w:type="dxa"/>
            <w:vAlign w:val="center"/>
          </w:tcPr>
          <w:p>
            <w:pPr>
              <w:pStyle w:val="14"/>
            </w:pPr>
            <w:r>
              <w:t>涞组通字﹝2018〕30号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为驻村干部身体健康提供保障（%）</w:t>
            </w:r>
          </w:p>
        </w:tc>
        <w:tc>
          <w:tcPr>
            <w:tcW w:w="2835" w:type="dxa"/>
            <w:vAlign w:val="center"/>
          </w:tcPr>
          <w:p>
            <w:pPr>
              <w:pStyle w:val="14"/>
            </w:pPr>
            <w:r>
              <w:t>为驻村干部身体健康提供保障效果显著</w:t>
            </w:r>
          </w:p>
        </w:tc>
        <w:tc>
          <w:tcPr>
            <w:tcW w:w="2551" w:type="dxa"/>
            <w:vAlign w:val="center"/>
          </w:tcPr>
          <w:p>
            <w:pPr>
              <w:pStyle w:val="14"/>
            </w:pPr>
            <w:r>
              <w:t>显著</w:t>
            </w:r>
          </w:p>
        </w:tc>
        <w:tc>
          <w:tcPr>
            <w:tcW w:w="2268" w:type="dxa"/>
            <w:vAlign w:val="center"/>
          </w:tcPr>
          <w:p>
            <w:pPr>
              <w:pStyle w:val="14"/>
            </w:pPr>
            <w:r>
              <w:t>涞组通字﹝2018〕30号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使用效率</w:t>
            </w:r>
          </w:p>
        </w:tc>
        <w:tc>
          <w:tcPr>
            <w:tcW w:w="2835" w:type="dxa"/>
            <w:vAlign w:val="center"/>
          </w:tcPr>
          <w:p>
            <w:pPr>
              <w:pStyle w:val="14"/>
            </w:pPr>
            <w:r>
              <w:t>使用效率</w:t>
            </w:r>
          </w:p>
        </w:tc>
        <w:tc>
          <w:tcPr>
            <w:tcW w:w="2551" w:type="dxa"/>
            <w:vAlign w:val="center"/>
          </w:tcPr>
          <w:p>
            <w:pPr>
              <w:pStyle w:val="14"/>
            </w:pPr>
            <w:r>
              <w:t>≥90%</w:t>
            </w:r>
          </w:p>
        </w:tc>
        <w:tc>
          <w:tcPr>
            <w:tcW w:w="2268" w:type="dxa"/>
            <w:vAlign w:val="center"/>
          </w:tcPr>
          <w:p>
            <w:pPr>
              <w:pStyle w:val="14"/>
            </w:pPr>
            <w:r>
              <w:t>涞组通字﹝2018〕30号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提升村干部积极性效果显著（%）</w:t>
            </w:r>
          </w:p>
        </w:tc>
        <w:tc>
          <w:tcPr>
            <w:tcW w:w="2835" w:type="dxa"/>
            <w:vAlign w:val="center"/>
          </w:tcPr>
          <w:p>
            <w:pPr>
              <w:pStyle w:val="14"/>
            </w:pPr>
            <w:r>
              <w:t>显著提高村干部积极性</w:t>
            </w:r>
          </w:p>
        </w:tc>
        <w:tc>
          <w:tcPr>
            <w:tcW w:w="2551" w:type="dxa"/>
            <w:vAlign w:val="center"/>
          </w:tcPr>
          <w:p>
            <w:pPr>
              <w:pStyle w:val="14"/>
            </w:pPr>
            <w:r>
              <w:t>显著</w:t>
            </w:r>
          </w:p>
        </w:tc>
        <w:tc>
          <w:tcPr>
            <w:tcW w:w="2268" w:type="dxa"/>
            <w:vAlign w:val="center"/>
          </w:tcPr>
          <w:p>
            <w:pPr>
              <w:pStyle w:val="14"/>
            </w:pPr>
            <w:r>
              <w:t>涞组通字﹝2018〕30号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驻村干部满意度</w:t>
            </w:r>
          </w:p>
        </w:tc>
        <w:tc>
          <w:tcPr>
            <w:tcW w:w="2835" w:type="dxa"/>
            <w:vAlign w:val="center"/>
          </w:tcPr>
          <w:p>
            <w:pPr>
              <w:pStyle w:val="14"/>
            </w:pPr>
            <w:r>
              <w:t>驻村干部满意度达到90%</w:t>
            </w:r>
          </w:p>
        </w:tc>
        <w:tc>
          <w:tcPr>
            <w:tcW w:w="2551" w:type="dxa"/>
            <w:vAlign w:val="center"/>
          </w:tcPr>
          <w:p>
            <w:pPr>
              <w:pStyle w:val="14"/>
            </w:pPr>
            <w:r>
              <w:t>≥90%</w:t>
            </w:r>
          </w:p>
        </w:tc>
        <w:tc>
          <w:tcPr>
            <w:tcW w:w="2268" w:type="dxa"/>
            <w:vAlign w:val="center"/>
          </w:tcPr>
          <w:p>
            <w:pPr>
              <w:pStyle w:val="14"/>
            </w:pPr>
            <w:r>
              <w:t>涞组通字﹝2018〕30号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5、干部人事档案数字化项目绩效目标表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档案整理数量</w:t>
            </w:r>
          </w:p>
        </w:tc>
        <w:tc>
          <w:tcPr>
            <w:tcW w:w="2835" w:type="dxa"/>
            <w:vAlign w:val="center"/>
          </w:tcPr>
          <w:p>
            <w:pPr>
              <w:pStyle w:val="14"/>
            </w:pPr>
            <w:r>
              <w:t>档案整理数量1000本</w:t>
            </w:r>
          </w:p>
        </w:tc>
        <w:tc>
          <w:tcPr>
            <w:tcW w:w="2551" w:type="dxa"/>
            <w:vAlign w:val="center"/>
          </w:tcPr>
          <w:p>
            <w:pPr>
              <w:pStyle w:val="14"/>
            </w:pPr>
            <w:r>
              <w:t>≥1000本</w:t>
            </w:r>
          </w:p>
        </w:tc>
        <w:tc>
          <w:tcPr>
            <w:tcW w:w="2268" w:type="dxa"/>
            <w:vAlign w:val="center"/>
          </w:tcPr>
          <w:p>
            <w:pPr>
              <w:pStyle w:val="14"/>
            </w:pPr>
            <w:r>
              <w:t>干部档案数字化加工项目合同书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验收合格率（%）</w:t>
            </w:r>
          </w:p>
        </w:tc>
        <w:tc>
          <w:tcPr>
            <w:tcW w:w="2835" w:type="dxa"/>
            <w:vAlign w:val="center"/>
          </w:tcPr>
          <w:p>
            <w:pPr>
              <w:pStyle w:val="14"/>
            </w:pPr>
            <w:r>
              <w:t>验收合格达到100%</w:t>
            </w:r>
          </w:p>
        </w:tc>
        <w:tc>
          <w:tcPr>
            <w:tcW w:w="2551" w:type="dxa"/>
            <w:vAlign w:val="center"/>
          </w:tcPr>
          <w:p>
            <w:pPr>
              <w:pStyle w:val="14"/>
            </w:pPr>
            <w:r>
              <w:t>100%</w:t>
            </w:r>
          </w:p>
        </w:tc>
        <w:tc>
          <w:tcPr>
            <w:tcW w:w="2268" w:type="dxa"/>
            <w:vAlign w:val="center"/>
          </w:tcPr>
          <w:p>
            <w:pPr>
              <w:pStyle w:val="14"/>
            </w:pPr>
            <w:r>
              <w:t>干部档案数字化加工项目合同书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完成率（%）</w:t>
            </w:r>
          </w:p>
        </w:tc>
        <w:tc>
          <w:tcPr>
            <w:tcW w:w="2835" w:type="dxa"/>
            <w:vAlign w:val="center"/>
          </w:tcPr>
          <w:p>
            <w:pPr>
              <w:pStyle w:val="14"/>
            </w:pPr>
            <w:r>
              <w:t>年底完成100%</w:t>
            </w:r>
          </w:p>
        </w:tc>
        <w:tc>
          <w:tcPr>
            <w:tcW w:w="2551" w:type="dxa"/>
            <w:vAlign w:val="center"/>
          </w:tcPr>
          <w:p>
            <w:pPr>
              <w:pStyle w:val="14"/>
            </w:pPr>
            <w:r>
              <w:t>100%</w:t>
            </w:r>
          </w:p>
        </w:tc>
        <w:tc>
          <w:tcPr>
            <w:tcW w:w="2268" w:type="dxa"/>
            <w:vAlign w:val="center"/>
          </w:tcPr>
          <w:p>
            <w:pPr>
              <w:pStyle w:val="14"/>
            </w:pPr>
            <w:r>
              <w:t>干部档案数字化加工项目合同书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实际支出/预算资金</w:t>
            </w:r>
          </w:p>
        </w:tc>
        <w:tc>
          <w:tcPr>
            <w:tcW w:w="2551" w:type="dxa"/>
            <w:vAlign w:val="center"/>
          </w:tcPr>
          <w:p>
            <w:pPr>
              <w:pStyle w:val="14"/>
            </w:pPr>
            <w:r>
              <w:t>100%</w:t>
            </w:r>
          </w:p>
        </w:tc>
        <w:tc>
          <w:tcPr>
            <w:tcW w:w="2268" w:type="dxa"/>
            <w:vAlign w:val="center"/>
          </w:tcPr>
          <w:p>
            <w:pPr>
              <w:pStyle w:val="14"/>
            </w:pPr>
            <w:r>
              <w:t>干部档案数字化加工项目合同书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提高效率</w:t>
            </w:r>
          </w:p>
        </w:tc>
        <w:tc>
          <w:tcPr>
            <w:tcW w:w="2835" w:type="dxa"/>
            <w:vAlign w:val="center"/>
          </w:tcPr>
          <w:p>
            <w:pPr>
              <w:pStyle w:val="14"/>
            </w:pPr>
            <w:r>
              <w:t>提高效率</w:t>
            </w:r>
          </w:p>
        </w:tc>
        <w:tc>
          <w:tcPr>
            <w:tcW w:w="2551" w:type="dxa"/>
            <w:vAlign w:val="center"/>
          </w:tcPr>
          <w:p>
            <w:pPr>
              <w:pStyle w:val="14"/>
            </w:pPr>
            <w:r>
              <w:t>显著</w:t>
            </w:r>
          </w:p>
        </w:tc>
        <w:tc>
          <w:tcPr>
            <w:tcW w:w="2268" w:type="dxa"/>
            <w:vAlign w:val="center"/>
          </w:tcPr>
          <w:p>
            <w:pPr>
              <w:pStyle w:val="14"/>
            </w:pPr>
            <w:r>
              <w:t>干部档案数字化加工项目合同书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项目完成率</w:t>
            </w:r>
          </w:p>
        </w:tc>
        <w:tc>
          <w:tcPr>
            <w:tcW w:w="2835" w:type="dxa"/>
            <w:vAlign w:val="center"/>
          </w:tcPr>
          <w:p>
            <w:pPr>
              <w:pStyle w:val="14"/>
            </w:pPr>
            <w:r>
              <w:t>项目完成率</w:t>
            </w:r>
          </w:p>
        </w:tc>
        <w:tc>
          <w:tcPr>
            <w:tcW w:w="2551" w:type="dxa"/>
            <w:vAlign w:val="center"/>
          </w:tcPr>
          <w:p>
            <w:pPr>
              <w:pStyle w:val="14"/>
            </w:pPr>
            <w:r>
              <w:t>≥90%</w:t>
            </w:r>
          </w:p>
        </w:tc>
        <w:tc>
          <w:tcPr>
            <w:tcW w:w="2268" w:type="dxa"/>
            <w:vAlign w:val="center"/>
          </w:tcPr>
          <w:p>
            <w:pPr>
              <w:pStyle w:val="14"/>
            </w:pPr>
            <w:r>
              <w:t>干部档案数字化加工项目合同书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准确性提高</w:t>
            </w:r>
          </w:p>
        </w:tc>
        <w:tc>
          <w:tcPr>
            <w:tcW w:w="2268" w:type="dxa"/>
            <w:vAlign w:val="center"/>
          </w:tcPr>
          <w:p>
            <w:pPr>
              <w:pStyle w:val="14"/>
            </w:pPr>
            <w:r>
              <w:t>干部档案数字化加工项目合同书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方便档案管理</w:t>
            </w:r>
          </w:p>
        </w:tc>
        <w:tc>
          <w:tcPr>
            <w:tcW w:w="2835" w:type="dxa"/>
            <w:vAlign w:val="center"/>
          </w:tcPr>
          <w:p>
            <w:pPr>
              <w:pStyle w:val="14"/>
            </w:pPr>
            <w:r>
              <w:t>提高档案管理标准</w:t>
            </w:r>
          </w:p>
        </w:tc>
        <w:tc>
          <w:tcPr>
            <w:tcW w:w="2551" w:type="dxa"/>
            <w:vAlign w:val="center"/>
          </w:tcPr>
          <w:p>
            <w:pPr>
              <w:pStyle w:val="14"/>
            </w:pPr>
            <w:r>
              <w:t>效果显著</w:t>
            </w:r>
          </w:p>
        </w:tc>
        <w:tc>
          <w:tcPr>
            <w:tcW w:w="2268" w:type="dxa"/>
            <w:vAlign w:val="center"/>
          </w:tcPr>
          <w:p>
            <w:pPr>
              <w:pStyle w:val="14"/>
            </w:pPr>
            <w:r>
              <w:t>干部档案数字化加工项目合同书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单位满意度</w:t>
            </w:r>
          </w:p>
        </w:tc>
        <w:tc>
          <w:tcPr>
            <w:tcW w:w="2835" w:type="dxa"/>
            <w:vAlign w:val="center"/>
          </w:tcPr>
          <w:p>
            <w:pPr>
              <w:pStyle w:val="14"/>
            </w:pPr>
            <w:r>
              <w:t>各单位满意度达到90%</w:t>
            </w:r>
          </w:p>
        </w:tc>
        <w:tc>
          <w:tcPr>
            <w:tcW w:w="2551" w:type="dxa"/>
            <w:vAlign w:val="center"/>
          </w:tcPr>
          <w:p>
            <w:pPr>
              <w:pStyle w:val="14"/>
            </w:pPr>
            <w:r>
              <w:t>≥90%</w:t>
            </w:r>
          </w:p>
        </w:tc>
        <w:tc>
          <w:tcPr>
            <w:tcW w:w="2268" w:type="dxa"/>
            <w:vAlign w:val="center"/>
          </w:tcPr>
          <w:p>
            <w:pPr>
              <w:pStyle w:val="14"/>
            </w:pPr>
            <w:r>
              <w:t>干部档案数字化加工项目合同书</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6、公务员信息系统建设绩效目标表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维护系统数量</w:t>
            </w:r>
          </w:p>
        </w:tc>
        <w:tc>
          <w:tcPr>
            <w:tcW w:w="2835" w:type="dxa"/>
            <w:vAlign w:val="center"/>
          </w:tcPr>
          <w:p>
            <w:pPr>
              <w:pStyle w:val="14"/>
            </w:pPr>
            <w:r>
              <w:t>维护系统数量1个</w:t>
            </w:r>
          </w:p>
        </w:tc>
        <w:tc>
          <w:tcPr>
            <w:tcW w:w="2551" w:type="dxa"/>
            <w:vAlign w:val="center"/>
          </w:tcPr>
          <w:p>
            <w:pPr>
              <w:pStyle w:val="14"/>
            </w:pPr>
            <w:r>
              <w:t>个</w:t>
            </w:r>
          </w:p>
        </w:tc>
        <w:tc>
          <w:tcPr>
            <w:tcW w:w="2268" w:type="dxa"/>
            <w:vAlign w:val="center"/>
          </w:tcPr>
          <w:p>
            <w:pPr>
              <w:pStyle w:val="14"/>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系统正常运转率（%）</w:t>
            </w:r>
          </w:p>
        </w:tc>
        <w:tc>
          <w:tcPr>
            <w:tcW w:w="2835" w:type="dxa"/>
            <w:vAlign w:val="center"/>
          </w:tcPr>
          <w:p>
            <w:pPr>
              <w:pStyle w:val="14"/>
            </w:pPr>
            <w:r>
              <w:t>保障工资系统正常运转</w:t>
            </w:r>
          </w:p>
        </w:tc>
        <w:tc>
          <w:tcPr>
            <w:tcW w:w="2551" w:type="dxa"/>
            <w:vAlign w:val="center"/>
          </w:tcPr>
          <w:p>
            <w:pPr>
              <w:pStyle w:val="14"/>
            </w:pPr>
            <w:r>
              <w:t>100百分比</w:t>
            </w:r>
          </w:p>
        </w:tc>
        <w:tc>
          <w:tcPr>
            <w:tcW w:w="2268" w:type="dxa"/>
            <w:vAlign w:val="center"/>
          </w:tcPr>
          <w:p>
            <w:pPr>
              <w:pStyle w:val="14"/>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支付及时率（%）</w:t>
            </w:r>
          </w:p>
        </w:tc>
        <w:tc>
          <w:tcPr>
            <w:tcW w:w="2835" w:type="dxa"/>
            <w:vAlign w:val="center"/>
          </w:tcPr>
          <w:p>
            <w:pPr>
              <w:pStyle w:val="14"/>
            </w:pPr>
            <w:r>
              <w:t>按合同约定及时支付率</w:t>
            </w:r>
          </w:p>
        </w:tc>
        <w:tc>
          <w:tcPr>
            <w:tcW w:w="2551" w:type="dxa"/>
            <w:vAlign w:val="center"/>
          </w:tcPr>
          <w:p>
            <w:pPr>
              <w:pStyle w:val="14"/>
            </w:pPr>
            <w:r>
              <w:t>100百分比</w:t>
            </w:r>
          </w:p>
        </w:tc>
        <w:tc>
          <w:tcPr>
            <w:tcW w:w="2268" w:type="dxa"/>
            <w:vAlign w:val="center"/>
          </w:tcPr>
          <w:p>
            <w:pPr>
              <w:pStyle w:val="14"/>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实际支出/预算资金</w:t>
            </w:r>
          </w:p>
        </w:tc>
        <w:tc>
          <w:tcPr>
            <w:tcW w:w="2551" w:type="dxa"/>
            <w:vAlign w:val="center"/>
          </w:tcPr>
          <w:p>
            <w:pPr>
              <w:pStyle w:val="14"/>
            </w:pPr>
            <w:r>
              <w:t>100百分比</w:t>
            </w:r>
          </w:p>
        </w:tc>
        <w:tc>
          <w:tcPr>
            <w:tcW w:w="2268" w:type="dxa"/>
            <w:vAlign w:val="center"/>
          </w:tcPr>
          <w:p>
            <w:pPr>
              <w:pStyle w:val="14"/>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保障工资系统效果显著</w:t>
            </w:r>
          </w:p>
        </w:tc>
        <w:tc>
          <w:tcPr>
            <w:tcW w:w="2835" w:type="dxa"/>
            <w:vAlign w:val="center"/>
          </w:tcPr>
          <w:p>
            <w:pPr>
              <w:pStyle w:val="14"/>
            </w:pPr>
            <w:r>
              <w:t>各单位工资系统效果显著</w:t>
            </w:r>
          </w:p>
        </w:tc>
        <w:tc>
          <w:tcPr>
            <w:tcW w:w="2551" w:type="dxa"/>
            <w:vAlign w:val="center"/>
          </w:tcPr>
          <w:p>
            <w:pPr>
              <w:pStyle w:val="14"/>
            </w:pPr>
            <w:r>
              <w:t>显著</w:t>
            </w:r>
          </w:p>
        </w:tc>
        <w:tc>
          <w:tcPr>
            <w:tcW w:w="2268" w:type="dxa"/>
            <w:vAlign w:val="center"/>
          </w:tcPr>
          <w:p>
            <w:pPr>
              <w:pStyle w:val="14"/>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经济效益指标</w:t>
            </w:r>
          </w:p>
        </w:tc>
        <w:tc>
          <w:tcPr>
            <w:tcW w:w="2835" w:type="dxa"/>
            <w:vAlign w:val="center"/>
          </w:tcPr>
          <w:p>
            <w:pPr>
              <w:pStyle w:val="14"/>
            </w:pPr>
            <w:r>
              <w:t>提高工作效率</w:t>
            </w:r>
          </w:p>
        </w:tc>
        <w:tc>
          <w:tcPr>
            <w:tcW w:w="2835" w:type="dxa"/>
            <w:vAlign w:val="center"/>
          </w:tcPr>
          <w:p>
            <w:pPr>
              <w:pStyle w:val="14"/>
            </w:pPr>
            <w:r>
              <w:t>提高工作效率</w:t>
            </w:r>
          </w:p>
        </w:tc>
        <w:tc>
          <w:tcPr>
            <w:tcW w:w="2551" w:type="dxa"/>
            <w:vAlign w:val="center"/>
          </w:tcPr>
          <w:p>
            <w:pPr>
              <w:pStyle w:val="14"/>
            </w:pPr>
            <w:r>
              <w:t>显著</w:t>
            </w:r>
          </w:p>
        </w:tc>
        <w:tc>
          <w:tcPr>
            <w:tcW w:w="2268" w:type="dxa"/>
            <w:vAlign w:val="center"/>
          </w:tcPr>
          <w:p>
            <w:pPr>
              <w:pStyle w:val="14"/>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结果准确性</w:t>
            </w:r>
          </w:p>
        </w:tc>
        <w:tc>
          <w:tcPr>
            <w:tcW w:w="2835" w:type="dxa"/>
            <w:vAlign w:val="center"/>
          </w:tcPr>
          <w:p>
            <w:pPr>
              <w:pStyle w:val="14"/>
            </w:pPr>
            <w:r>
              <w:t>结果准确性</w:t>
            </w:r>
          </w:p>
        </w:tc>
        <w:tc>
          <w:tcPr>
            <w:tcW w:w="2551" w:type="dxa"/>
            <w:vAlign w:val="center"/>
          </w:tcPr>
          <w:p>
            <w:pPr>
              <w:pStyle w:val="14"/>
            </w:pPr>
            <w:r>
              <w:t>准确</w:t>
            </w:r>
          </w:p>
        </w:tc>
        <w:tc>
          <w:tcPr>
            <w:tcW w:w="2268" w:type="dxa"/>
            <w:vAlign w:val="center"/>
          </w:tcPr>
          <w:p>
            <w:pPr>
              <w:pStyle w:val="14"/>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监测、评价完成率</w:t>
            </w:r>
          </w:p>
        </w:tc>
        <w:tc>
          <w:tcPr>
            <w:tcW w:w="2835" w:type="dxa"/>
            <w:vAlign w:val="center"/>
          </w:tcPr>
          <w:p>
            <w:pPr>
              <w:pStyle w:val="14"/>
            </w:pPr>
            <w:r>
              <w:t>监测、评价完成率</w:t>
            </w:r>
          </w:p>
        </w:tc>
        <w:tc>
          <w:tcPr>
            <w:tcW w:w="2551" w:type="dxa"/>
            <w:vAlign w:val="center"/>
          </w:tcPr>
          <w:p>
            <w:pPr>
              <w:pStyle w:val="14"/>
            </w:pPr>
            <w:r>
              <w:t>≥90百分比</w:t>
            </w:r>
          </w:p>
        </w:tc>
        <w:tc>
          <w:tcPr>
            <w:tcW w:w="2268" w:type="dxa"/>
            <w:vAlign w:val="center"/>
          </w:tcPr>
          <w:p>
            <w:pPr>
              <w:pStyle w:val="14"/>
            </w:pPr>
            <w:r>
              <w:t>工资系统运维服务（委托）合同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各单位满意度</w:t>
            </w:r>
          </w:p>
        </w:tc>
        <w:tc>
          <w:tcPr>
            <w:tcW w:w="2835" w:type="dxa"/>
            <w:vAlign w:val="center"/>
          </w:tcPr>
          <w:p>
            <w:pPr>
              <w:pStyle w:val="14"/>
            </w:pPr>
            <w:r>
              <w:t>服务对象满意度</w:t>
            </w:r>
          </w:p>
        </w:tc>
        <w:tc>
          <w:tcPr>
            <w:tcW w:w="2551" w:type="dxa"/>
            <w:vAlign w:val="center"/>
          </w:tcPr>
          <w:p>
            <w:pPr>
              <w:pStyle w:val="14"/>
            </w:pPr>
            <w:r>
              <w:t>≥90百分比</w:t>
            </w:r>
          </w:p>
        </w:tc>
        <w:tc>
          <w:tcPr>
            <w:tcW w:w="2268" w:type="dxa"/>
            <w:vAlign w:val="center"/>
          </w:tcPr>
          <w:p>
            <w:pPr>
              <w:pStyle w:val="14"/>
            </w:pPr>
            <w:r>
              <w:t>工资系统运维服务（委托）合同</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7、农村建国前老党员生活补贴县配套绩效目标表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老党员数量</w:t>
            </w:r>
          </w:p>
        </w:tc>
        <w:tc>
          <w:tcPr>
            <w:tcW w:w="2835" w:type="dxa"/>
            <w:vAlign w:val="center"/>
          </w:tcPr>
          <w:p>
            <w:pPr>
              <w:pStyle w:val="14"/>
            </w:pPr>
            <w:r>
              <w:t>老党员91人</w:t>
            </w:r>
          </w:p>
        </w:tc>
        <w:tc>
          <w:tcPr>
            <w:tcW w:w="2551" w:type="dxa"/>
            <w:vAlign w:val="center"/>
          </w:tcPr>
          <w:p>
            <w:pPr>
              <w:pStyle w:val="14"/>
            </w:pPr>
            <w:r>
              <w:t>91人</w:t>
            </w:r>
          </w:p>
        </w:tc>
        <w:tc>
          <w:tcPr>
            <w:tcW w:w="2268" w:type="dxa"/>
            <w:vAlign w:val="center"/>
          </w:tcPr>
          <w:p>
            <w:pPr>
              <w:pStyle w:val="14"/>
            </w:pPr>
            <w:r>
              <w:t>保组通字[2006]51号涞组通字[2008]28号号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发放率（%）</w:t>
            </w:r>
          </w:p>
        </w:tc>
        <w:tc>
          <w:tcPr>
            <w:tcW w:w="2835" w:type="dxa"/>
            <w:vAlign w:val="center"/>
          </w:tcPr>
          <w:p>
            <w:pPr>
              <w:pStyle w:val="14"/>
            </w:pPr>
            <w:r>
              <w:t>按时发放完成</w:t>
            </w:r>
          </w:p>
        </w:tc>
        <w:tc>
          <w:tcPr>
            <w:tcW w:w="2551" w:type="dxa"/>
            <w:vAlign w:val="center"/>
          </w:tcPr>
          <w:p>
            <w:pPr>
              <w:pStyle w:val="14"/>
            </w:pPr>
            <w:r>
              <w:t>100%</w:t>
            </w:r>
          </w:p>
        </w:tc>
        <w:tc>
          <w:tcPr>
            <w:tcW w:w="2268" w:type="dxa"/>
            <w:vAlign w:val="center"/>
          </w:tcPr>
          <w:p>
            <w:pPr>
              <w:pStyle w:val="14"/>
            </w:pPr>
            <w:r>
              <w:t>保组通字[2006]51号涞组通字[2008]28号号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发放及时率（%）</w:t>
            </w:r>
          </w:p>
        </w:tc>
        <w:tc>
          <w:tcPr>
            <w:tcW w:w="2835" w:type="dxa"/>
            <w:vAlign w:val="center"/>
          </w:tcPr>
          <w:p>
            <w:pPr>
              <w:pStyle w:val="14"/>
            </w:pPr>
            <w:r>
              <w:t>按规定时间及时发放</w:t>
            </w:r>
          </w:p>
        </w:tc>
        <w:tc>
          <w:tcPr>
            <w:tcW w:w="2551" w:type="dxa"/>
            <w:vAlign w:val="center"/>
          </w:tcPr>
          <w:p>
            <w:pPr>
              <w:pStyle w:val="14"/>
            </w:pPr>
            <w:r>
              <w:t>100%</w:t>
            </w:r>
          </w:p>
        </w:tc>
        <w:tc>
          <w:tcPr>
            <w:tcW w:w="2268" w:type="dxa"/>
            <w:vAlign w:val="center"/>
          </w:tcPr>
          <w:p>
            <w:pPr>
              <w:pStyle w:val="14"/>
            </w:pPr>
            <w:r>
              <w:t>保组通字[2006]51号涞组通字[2008]28号号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实际支出/预算资金</w:t>
            </w:r>
          </w:p>
        </w:tc>
        <w:tc>
          <w:tcPr>
            <w:tcW w:w="2551" w:type="dxa"/>
            <w:vAlign w:val="center"/>
          </w:tcPr>
          <w:p>
            <w:pPr>
              <w:pStyle w:val="14"/>
            </w:pPr>
            <w:r>
              <w:t>100%</w:t>
            </w:r>
          </w:p>
        </w:tc>
        <w:tc>
          <w:tcPr>
            <w:tcW w:w="2268" w:type="dxa"/>
            <w:vAlign w:val="center"/>
          </w:tcPr>
          <w:p>
            <w:pPr>
              <w:pStyle w:val="14"/>
            </w:pPr>
            <w:r>
              <w:t>保组通字[2006]51号涞组通字[2008]28号号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发放率（%）</w:t>
            </w:r>
          </w:p>
        </w:tc>
        <w:tc>
          <w:tcPr>
            <w:tcW w:w="2835" w:type="dxa"/>
            <w:vAlign w:val="center"/>
          </w:tcPr>
          <w:p>
            <w:pPr>
              <w:pStyle w:val="14"/>
            </w:pPr>
            <w:r>
              <w:t>按时发放完成</w:t>
            </w:r>
          </w:p>
        </w:tc>
        <w:tc>
          <w:tcPr>
            <w:tcW w:w="2551" w:type="dxa"/>
            <w:vAlign w:val="center"/>
          </w:tcPr>
          <w:p>
            <w:pPr>
              <w:pStyle w:val="14"/>
            </w:pPr>
            <w:r>
              <w:t>100%</w:t>
            </w:r>
          </w:p>
        </w:tc>
        <w:tc>
          <w:tcPr>
            <w:tcW w:w="2268" w:type="dxa"/>
            <w:vAlign w:val="center"/>
          </w:tcPr>
          <w:p>
            <w:pPr>
              <w:pStyle w:val="14"/>
            </w:pPr>
            <w:r>
              <w:t>保组通字[2006]51号涞组通字[2008]28号号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提高老党员生活质量</w:t>
            </w:r>
          </w:p>
        </w:tc>
        <w:tc>
          <w:tcPr>
            <w:tcW w:w="2835" w:type="dxa"/>
            <w:vAlign w:val="center"/>
          </w:tcPr>
          <w:p>
            <w:pPr>
              <w:pStyle w:val="14"/>
            </w:pPr>
            <w:r>
              <w:t>老党员生活质量得到提高</w:t>
            </w:r>
          </w:p>
        </w:tc>
        <w:tc>
          <w:tcPr>
            <w:tcW w:w="2551" w:type="dxa"/>
            <w:vAlign w:val="center"/>
          </w:tcPr>
          <w:p>
            <w:pPr>
              <w:pStyle w:val="14"/>
            </w:pPr>
            <w:r>
              <w:t>显著</w:t>
            </w:r>
          </w:p>
        </w:tc>
        <w:tc>
          <w:tcPr>
            <w:tcW w:w="2268" w:type="dxa"/>
            <w:vAlign w:val="center"/>
          </w:tcPr>
          <w:p>
            <w:pPr>
              <w:pStyle w:val="14"/>
            </w:pPr>
            <w:r>
              <w:t>保组通字[2006]51号涞组通字[2008]28号号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项目资金支付率</w:t>
            </w:r>
          </w:p>
        </w:tc>
        <w:tc>
          <w:tcPr>
            <w:tcW w:w="2835" w:type="dxa"/>
            <w:vAlign w:val="center"/>
          </w:tcPr>
          <w:p>
            <w:pPr>
              <w:pStyle w:val="14"/>
            </w:pPr>
            <w:r>
              <w:t>项目资金支付率</w:t>
            </w:r>
          </w:p>
        </w:tc>
        <w:tc>
          <w:tcPr>
            <w:tcW w:w="2551" w:type="dxa"/>
            <w:vAlign w:val="center"/>
          </w:tcPr>
          <w:p>
            <w:pPr>
              <w:pStyle w:val="14"/>
            </w:pPr>
            <w:r>
              <w:t>100%</w:t>
            </w:r>
          </w:p>
        </w:tc>
        <w:tc>
          <w:tcPr>
            <w:tcW w:w="2268" w:type="dxa"/>
            <w:vAlign w:val="center"/>
          </w:tcPr>
          <w:p>
            <w:pPr>
              <w:pStyle w:val="14"/>
            </w:pPr>
            <w:r>
              <w:t>保组通字[2006]51号涞组通字[2008]28号号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落实率</w:t>
            </w:r>
          </w:p>
        </w:tc>
        <w:tc>
          <w:tcPr>
            <w:tcW w:w="2835" w:type="dxa"/>
            <w:vAlign w:val="center"/>
          </w:tcPr>
          <w:p>
            <w:pPr>
              <w:pStyle w:val="14"/>
            </w:pPr>
            <w:r>
              <w:t>落实率</w:t>
            </w:r>
          </w:p>
        </w:tc>
        <w:tc>
          <w:tcPr>
            <w:tcW w:w="2551" w:type="dxa"/>
            <w:vAlign w:val="center"/>
          </w:tcPr>
          <w:p>
            <w:pPr>
              <w:pStyle w:val="14"/>
            </w:pPr>
            <w:r>
              <w:t>100%</w:t>
            </w:r>
          </w:p>
        </w:tc>
        <w:tc>
          <w:tcPr>
            <w:tcW w:w="2268" w:type="dxa"/>
            <w:vAlign w:val="center"/>
          </w:tcPr>
          <w:p>
            <w:pPr>
              <w:pStyle w:val="14"/>
            </w:pPr>
            <w:r>
              <w:t>保组通字[2006]51号涞组通字[2008]28号号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老党员满意度</w:t>
            </w:r>
          </w:p>
        </w:tc>
        <w:tc>
          <w:tcPr>
            <w:tcW w:w="2835" w:type="dxa"/>
            <w:vAlign w:val="center"/>
          </w:tcPr>
          <w:p>
            <w:pPr>
              <w:pStyle w:val="14"/>
            </w:pPr>
            <w:r>
              <w:t>老党员满意度达到90%</w:t>
            </w:r>
          </w:p>
        </w:tc>
        <w:tc>
          <w:tcPr>
            <w:tcW w:w="2551" w:type="dxa"/>
            <w:vAlign w:val="center"/>
          </w:tcPr>
          <w:p>
            <w:pPr>
              <w:pStyle w:val="14"/>
            </w:pPr>
            <w:r>
              <w:t>≥90%</w:t>
            </w:r>
          </w:p>
        </w:tc>
        <w:tc>
          <w:tcPr>
            <w:tcW w:w="2268" w:type="dxa"/>
            <w:vAlign w:val="center"/>
          </w:tcPr>
          <w:p>
            <w:pPr>
              <w:pStyle w:val="14"/>
            </w:pPr>
            <w:r>
              <w:t>保组通字[2006]51号涞组通字[2008]28号号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8、提前下达2022年下派选调生到村工作中央财政补助资金绩效目标表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保障补贴对象人数占应保人数之比</w:t>
            </w:r>
          </w:p>
        </w:tc>
        <w:tc>
          <w:tcPr>
            <w:tcW w:w="2835" w:type="dxa"/>
            <w:vAlign w:val="center"/>
          </w:tcPr>
          <w:p>
            <w:pPr>
              <w:pStyle w:val="14"/>
            </w:pPr>
            <w:r>
              <w:t>保障补贴对象人数占应保人数之比</w:t>
            </w:r>
          </w:p>
        </w:tc>
        <w:tc>
          <w:tcPr>
            <w:tcW w:w="2551" w:type="dxa"/>
            <w:vAlign w:val="center"/>
          </w:tcPr>
          <w:p>
            <w:pPr>
              <w:pStyle w:val="14"/>
            </w:pPr>
            <w:r>
              <w:t>100</w:t>
            </w:r>
          </w:p>
        </w:tc>
        <w:tc>
          <w:tcPr>
            <w:tcW w:w="2268" w:type="dxa"/>
            <w:vAlign w:val="center"/>
          </w:tcPr>
          <w:p>
            <w:pPr>
              <w:pStyle w:val="14"/>
            </w:pPr>
            <w:r>
              <w:t>冀财行【2021】97号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形成一批较高水平的优秀调研成果</w:t>
            </w:r>
          </w:p>
        </w:tc>
        <w:tc>
          <w:tcPr>
            <w:tcW w:w="2835" w:type="dxa"/>
            <w:vAlign w:val="center"/>
          </w:tcPr>
          <w:p>
            <w:pPr>
              <w:pStyle w:val="14"/>
            </w:pPr>
            <w:r>
              <w:t>形成一批较高水平的优秀调研成果</w:t>
            </w:r>
          </w:p>
        </w:tc>
        <w:tc>
          <w:tcPr>
            <w:tcW w:w="2551" w:type="dxa"/>
            <w:vAlign w:val="center"/>
          </w:tcPr>
          <w:p>
            <w:pPr>
              <w:pStyle w:val="14"/>
            </w:pPr>
            <w:r>
              <w:t>成效明显</w:t>
            </w:r>
          </w:p>
        </w:tc>
        <w:tc>
          <w:tcPr>
            <w:tcW w:w="2268" w:type="dxa"/>
            <w:vAlign w:val="center"/>
          </w:tcPr>
          <w:p>
            <w:pPr>
              <w:pStyle w:val="14"/>
            </w:pPr>
            <w:r>
              <w:t>冀财行【2021】97号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资金发放准时率</w:t>
            </w:r>
          </w:p>
        </w:tc>
        <w:tc>
          <w:tcPr>
            <w:tcW w:w="2835" w:type="dxa"/>
            <w:vAlign w:val="center"/>
          </w:tcPr>
          <w:p>
            <w:pPr>
              <w:pStyle w:val="14"/>
            </w:pPr>
            <w:r>
              <w:t>资金发放准时率</w:t>
            </w:r>
          </w:p>
        </w:tc>
        <w:tc>
          <w:tcPr>
            <w:tcW w:w="2551" w:type="dxa"/>
            <w:vAlign w:val="center"/>
          </w:tcPr>
          <w:p>
            <w:pPr>
              <w:pStyle w:val="14"/>
            </w:pPr>
            <w:r>
              <w:t>≥95</w:t>
            </w:r>
          </w:p>
        </w:tc>
        <w:tc>
          <w:tcPr>
            <w:tcW w:w="2268" w:type="dxa"/>
            <w:vAlign w:val="center"/>
          </w:tcPr>
          <w:p>
            <w:pPr>
              <w:pStyle w:val="14"/>
            </w:pPr>
            <w:r>
              <w:t>冀财行【2021】97号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经费使用率(%)</w:t>
            </w:r>
          </w:p>
        </w:tc>
        <w:tc>
          <w:tcPr>
            <w:tcW w:w="2835" w:type="dxa"/>
            <w:vAlign w:val="center"/>
          </w:tcPr>
          <w:p>
            <w:pPr>
              <w:pStyle w:val="14"/>
            </w:pPr>
            <w:r>
              <w:t>经费使用率(%)</w:t>
            </w:r>
          </w:p>
        </w:tc>
        <w:tc>
          <w:tcPr>
            <w:tcW w:w="2551" w:type="dxa"/>
            <w:vAlign w:val="center"/>
          </w:tcPr>
          <w:p>
            <w:pPr>
              <w:pStyle w:val="14"/>
            </w:pPr>
            <w:r>
              <w:t>≥90</w:t>
            </w:r>
          </w:p>
        </w:tc>
        <w:tc>
          <w:tcPr>
            <w:tcW w:w="2268" w:type="dxa"/>
            <w:vAlign w:val="center"/>
          </w:tcPr>
          <w:p>
            <w:pPr>
              <w:pStyle w:val="14"/>
            </w:pPr>
            <w:r>
              <w:t>冀财行【2021】97号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到村工作下派选调生在农村干事创业，</w:t>
            </w:r>
          </w:p>
          <w:p>
            <w:pPr>
              <w:pStyle w:val="14"/>
            </w:pPr>
            <w:r>
              <w:t>农村基层党建工作水平逐步提高</w:t>
            </w:r>
          </w:p>
        </w:tc>
        <w:tc>
          <w:tcPr>
            <w:tcW w:w="2835" w:type="dxa"/>
            <w:vAlign w:val="center"/>
          </w:tcPr>
          <w:p>
            <w:pPr>
              <w:pStyle w:val="14"/>
            </w:pPr>
            <w:r>
              <w:t>到村工作下派选调生在农村干事创业，</w:t>
            </w:r>
          </w:p>
          <w:p>
            <w:pPr>
              <w:pStyle w:val="14"/>
            </w:pPr>
            <w:r>
              <w:t>农村基层党建工作水平逐步提高</w:t>
            </w:r>
          </w:p>
        </w:tc>
        <w:tc>
          <w:tcPr>
            <w:tcW w:w="2551" w:type="dxa"/>
            <w:vAlign w:val="center"/>
          </w:tcPr>
          <w:p>
            <w:pPr>
              <w:pStyle w:val="14"/>
            </w:pPr>
            <w:r>
              <w:t>成效明显</w:t>
            </w:r>
          </w:p>
        </w:tc>
        <w:tc>
          <w:tcPr>
            <w:tcW w:w="2268" w:type="dxa"/>
            <w:vAlign w:val="center"/>
          </w:tcPr>
          <w:p>
            <w:pPr>
              <w:pStyle w:val="14"/>
            </w:pPr>
            <w:r>
              <w:t>冀财行【2021】97号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经济效益指标</w:t>
            </w:r>
          </w:p>
        </w:tc>
        <w:tc>
          <w:tcPr>
            <w:tcW w:w="2835" w:type="dxa"/>
            <w:vAlign w:val="center"/>
          </w:tcPr>
          <w:p>
            <w:pPr>
              <w:pStyle w:val="14"/>
            </w:pPr>
            <w:r>
              <w:t>资金的使用效率</w:t>
            </w:r>
          </w:p>
        </w:tc>
        <w:tc>
          <w:tcPr>
            <w:tcW w:w="2835" w:type="dxa"/>
            <w:vAlign w:val="center"/>
          </w:tcPr>
          <w:p>
            <w:pPr>
              <w:pStyle w:val="14"/>
            </w:pPr>
            <w:r>
              <w:t>资金的使用效率</w:t>
            </w:r>
          </w:p>
        </w:tc>
        <w:tc>
          <w:tcPr>
            <w:tcW w:w="2551" w:type="dxa"/>
            <w:vAlign w:val="center"/>
          </w:tcPr>
          <w:p>
            <w:pPr>
              <w:pStyle w:val="14"/>
            </w:pPr>
            <w:r>
              <w:t>≥95</w:t>
            </w:r>
          </w:p>
        </w:tc>
        <w:tc>
          <w:tcPr>
            <w:tcW w:w="2268" w:type="dxa"/>
            <w:vAlign w:val="center"/>
          </w:tcPr>
          <w:p>
            <w:pPr>
              <w:pStyle w:val="14"/>
            </w:pPr>
            <w:r>
              <w:t>冀财行【2021】97号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加强节约集约利用，促进生态文明</w:t>
            </w:r>
          </w:p>
        </w:tc>
        <w:tc>
          <w:tcPr>
            <w:tcW w:w="2835" w:type="dxa"/>
            <w:vAlign w:val="center"/>
          </w:tcPr>
          <w:p>
            <w:pPr>
              <w:pStyle w:val="14"/>
            </w:pPr>
            <w:r>
              <w:t>加强节约集约利用，促进生态文明建设</w:t>
            </w:r>
          </w:p>
        </w:tc>
        <w:tc>
          <w:tcPr>
            <w:tcW w:w="2551" w:type="dxa"/>
            <w:vAlign w:val="center"/>
          </w:tcPr>
          <w:p>
            <w:pPr>
              <w:pStyle w:val="14"/>
            </w:pPr>
            <w:r>
              <w:t>成效明显</w:t>
            </w:r>
          </w:p>
        </w:tc>
        <w:tc>
          <w:tcPr>
            <w:tcW w:w="2268" w:type="dxa"/>
            <w:vAlign w:val="center"/>
          </w:tcPr>
          <w:p>
            <w:pPr>
              <w:pStyle w:val="14"/>
            </w:pPr>
            <w:r>
              <w:t>冀财行【2021】97号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持续服务率(%)</w:t>
            </w:r>
          </w:p>
        </w:tc>
        <w:tc>
          <w:tcPr>
            <w:tcW w:w="2835" w:type="dxa"/>
            <w:vAlign w:val="center"/>
          </w:tcPr>
          <w:p>
            <w:pPr>
              <w:pStyle w:val="14"/>
            </w:pPr>
            <w:r>
              <w:t>持续服务率(%)</w:t>
            </w:r>
          </w:p>
        </w:tc>
        <w:tc>
          <w:tcPr>
            <w:tcW w:w="2551" w:type="dxa"/>
            <w:vAlign w:val="center"/>
          </w:tcPr>
          <w:p>
            <w:pPr>
              <w:pStyle w:val="14"/>
            </w:pPr>
            <w:r>
              <w:t>≥90</w:t>
            </w:r>
          </w:p>
        </w:tc>
        <w:tc>
          <w:tcPr>
            <w:tcW w:w="2268" w:type="dxa"/>
            <w:vAlign w:val="center"/>
          </w:tcPr>
          <w:p>
            <w:pPr>
              <w:pStyle w:val="14"/>
            </w:pPr>
            <w:r>
              <w:t>冀财行【2021】97号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对政策落实情况满意的到村工作下派选调生占应保人数之比</w:t>
            </w:r>
          </w:p>
        </w:tc>
        <w:tc>
          <w:tcPr>
            <w:tcW w:w="2835" w:type="dxa"/>
            <w:vAlign w:val="center"/>
          </w:tcPr>
          <w:p>
            <w:pPr>
              <w:pStyle w:val="14"/>
            </w:pPr>
            <w:r>
              <w:t>到村工作下派选调生在农村干事创业，</w:t>
            </w:r>
          </w:p>
          <w:p>
            <w:pPr>
              <w:pStyle w:val="14"/>
            </w:pPr>
            <w:r>
              <w:t>农村基层党建工作水平逐步提高</w:t>
            </w:r>
          </w:p>
        </w:tc>
        <w:tc>
          <w:tcPr>
            <w:tcW w:w="2551" w:type="dxa"/>
            <w:vAlign w:val="center"/>
          </w:tcPr>
          <w:p>
            <w:pPr>
              <w:pStyle w:val="14"/>
            </w:pPr>
            <w:r>
              <w:t>100</w:t>
            </w:r>
          </w:p>
        </w:tc>
        <w:tc>
          <w:tcPr>
            <w:tcW w:w="2268" w:type="dxa"/>
            <w:vAlign w:val="center"/>
          </w:tcPr>
          <w:p>
            <w:pPr>
              <w:pStyle w:val="14"/>
            </w:pPr>
            <w:r>
              <w:t>冀财行【2021】97号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9、组织部考核及其他专项活动经费绩效目标表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财政拨款保障率</w:t>
            </w:r>
          </w:p>
        </w:tc>
        <w:tc>
          <w:tcPr>
            <w:tcW w:w="2835" w:type="dxa"/>
            <w:vAlign w:val="center"/>
          </w:tcPr>
          <w:p>
            <w:pPr>
              <w:pStyle w:val="14"/>
            </w:pPr>
            <w:r>
              <w:t>资金到位率</w:t>
            </w:r>
          </w:p>
        </w:tc>
        <w:tc>
          <w:tcPr>
            <w:tcW w:w="2551" w:type="dxa"/>
            <w:vAlign w:val="center"/>
          </w:tcPr>
          <w:p>
            <w:pPr>
              <w:pStyle w:val="14"/>
            </w:pPr>
            <w:r>
              <w:t>≥90%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资金支付合规律</w:t>
            </w:r>
          </w:p>
        </w:tc>
        <w:tc>
          <w:tcPr>
            <w:tcW w:w="2835" w:type="dxa"/>
            <w:vAlign w:val="center"/>
          </w:tcPr>
          <w:p>
            <w:pPr>
              <w:pStyle w:val="14"/>
            </w:pPr>
            <w:r>
              <w:t>按照相关财务规定合规及时支付资金</w:t>
            </w:r>
          </w:p>
        </w:tc>
        <w:tc>
          <w:tcPr>
            <w:tcW w:w="2551" w:type="dxa"/>
            <w:vAlign w:val="center"/>
          </w:tcPr>
          <w:p>
            <w:pPr>
              <w:pStyle w:val="14"/>
            </w:pPr>
            <w:r>
              <w:t>100%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发放及时率（%）</w:t>
            </w:r>
          </w:p>
        </w:tc>
        <w:tc>
          <w:tcPr>
            <w:tcW w:w="2835" w:type="dxa"/>
            <w:vAlign w:val="center"/>
          </w:tcPr>
          <w:p>
            <w:pPr>
              <w:pStyle w:val="14"/>
            </w:pPr>
            <w:r>
              <w:t>保障资金及时发放</w:t>
            </w:r>
          </w:p>
        </w:tc>
        <w:tc>
          <w:tcPr>
            <w:tcW w:w="2551" w:type="dxa"/>
            <w:vAlign w:val="center"/>
          </w:tcPr>
          <w:p>
            <w:pPr>
              <w:pStyle w:val="14"/>
            </w:pPr>
            <w:r>
              <w:t>≥90%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预算执行率（%）</w:t>
            </w:r>
          </w:p>
        </w:tc>
        <w:tc>
          <w:tcPr>
            <w:tcW w:w="2835" w:type="dxa"/>
            <w:vAlign w:val="center"/>
          </w:tcPr>
          <w:p>
            <w:pPr>
              <w:pStyle w:val="14"/>
            </w:pPr>
            <w:r>
              <w:t>实际支出/预算资金</w:t>
            </w:r>
          </w:p>
        </w:tc>
        <w:tc>
          <w:tcPr>
            <w:tcW w:w="2551" w:type="dxa"/>
            <w:vAlign w:val="center"/>
          </w:tcPr>
          <w:p>
            <w:pPr>
              <w:pStyle w:val="14"/>
            </w:pPr>
            <w:r>
              <w:t>≥90%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财政拨款保障率</w:t>
            </w:r>
          </w:p>
        </w:tc>
        <w:tc>
          <w:tcPr>
            <w:tcW w:w="2835" w:type="dxa"/>
            <w:vAlign w:val="center"/>
          </w:tcPr>
          <w:p>
            <w:pPr>
              <w:pStyle w:val="14"/>
            </w:pPr>
            <w:r>
              <w:t>资金到位率</w:t>
            </w:r>
          </w:p>
        </w:tc>
        <w:tc>
          <w:tcPr>
            <w:tcW w:w="2551" w:type="dxa"/>
            <w:vAlign w:val="center"/>
          </w:tcPr>
          <w:p>
            <w:pPr>
              <w:pStyle w:val="14"/>
            </w:pPr>
            <w:r>
              <w:t>≥90%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工作完成率</w:t>
            </w:r>
          </w:p>
        </w:tc>
        <w:tc>
          <w:tcPr>
            <w:tcW w:w="2835" w:type="dxa"/>
            <w:vAlign w:val="center"/>
          </w:tcPr>
          <w:p>
            <w:pPr>
              <w:pStyle w:val="14"/>
            </w:pPr>
            <w:r>
              <w:t>工作完成率</w:t>
            </w:r>
          </w:p>
        </w:tc>
        <w:tc>
          <w:tcPr>
            <w:tcW w:w="2551" w:type="dxa"/>
            <w:vAlign w:val="center"/>
          </w:tcPr>
          <w:p>
            <w:pPr>
              <w:pStyle w:val="14"/>
            </w:pPr>
            <w:r>
              <w:t>≥80%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发放及时率（%）</w:t>
            </w:r>
          </w:p>
        </w:tc>
        <w:tc>
          <w:tcPr>
            <w:tcW w:w="2835" w:type="dxa"/>
            <w:vAlign w:val="center"/>
          </w:tcPr>
          <w:p>
            <w:pPr>
              <w:pStyle w:val="14"/>
            </w:pPr>
            <w:r>
              <w:t>保障资金及时发放</w:t>
            </w:r>
          </w:p>
        </w:tc>
        <w:tc>
          <w:tcPr>
            <w:tcW w:w="2551" w:type="dxa"/>
            <w:vAlign w:val="center"/>
          </w:tcPr>
          <w:p>
            <w:pPr>
              <w:pStyle w:val="14"/>
            </w:pPr>
            <w:r>
              <w:t>≥90%</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部门正常运转</w:t>
            </w:r>
          </w:p>
        </w:tc>
        <w:tc>
          <w:tcPr>
            <w:tcW w:w="2835" w:type="dxa"/>
            <w:vAlign w:val="center"/>
          </w:tcPr>
          <w:p>
            <w:pPr>
              <w:pStyle w:val="14"/>
            </w:pPr>
            <w:r>
              <w:t>部门运转提升效果显著</w:t>
            </w:r>
          </w:p>
        </w:tc>
        <w:tc>
          <w:tcPr>
            <w:tcW w:w="2551" w:type="dxa"/>
            <w:vAlign w:val="center"/>
          </w:tcPr>
          <w:p>
            <w:pPr>
              <w:pStyle w:val="14"/>
            </w:pPr>
            <w:r>
              <w:t>显著</w:t>
            </w:r>
          </w:p>
        </w:tc>
        <w:tc>
          <w:tcPr>
            <w:tcW w:w="2268" w:type="dxa"/>
            <w:vAlign w:val="center"/>
          </w:tcPr>
          <w:p>
            <w:pPr>
              <w:pStyle w:val="14"/>
            </w:pPr>
            <w:r>
              <w:t>部务会会议记录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部门满意度</w:t>
            </w:r>
          </w:p>
        </w:tc>
        <w:tc>
          <w:tcPr>
            <w:tcW w:w="2835" w:type="dxa"/>
            <w:vAlign w:val="center"/>
          </w:tcPr>
          <w:p>
            <w:pPr>
              <w:pStyle w:val="14"/>
            </w:pPr>
            <w:r>
              <w:t>部门满意度达到90%</w:t>
            </w:r>
          </w:p>
        </w:tc>
        <w:tc>
          <w:tcPr>
            <w:tcW w:w="2551" w:type="dxa"/>
            <w:vAlign w:val="center"/>
          </w:tcPr>
          <w:p>
            <w:pPr>
              <w:pStyle w:val="14"/>
            </w:pPr>
            <w:r>
              <w:t>≥90%</w:t>
            </w:r>
          </w:p>
        </w:tc>
        <w:tc>
          <w:tcPr>
            <w:tcW w:w="2268" w:type="dxa"/>
            <w:vAlign w:val="center"/>
          </w:tcPr>
          <w:p>
            <w:pPr>
              <w:pStyle w:val="14"/>
            </w:pPr>
            <w:r>
              <w:t>部务会会议记录</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2022年，中国共产党涞源县委员会组织部本级安排政府采购预算0.00万元。具体内容见下表。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政府采购金额（当年部门预算安排资金）</w:t>
            </w:r>
          </w:p>
        </w:tc>
        <w:tc>
          <w:tcPr>
            <w:tcW w:w="964" w:type="dxa"/>
            <w:vMerge w:val="restart"/>
            <w:vAlign w:val="center"/>
          </w:tcPr>
          <w:p>
            <w:pPr>
              <w:pStyle w:val="12"/>
            </w:pPr>
            <w: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中国共产党涞源县委员会组织部本级上年末固定资产金额为80.44万元（详见下表）。本年度拟购置固定资产总额为0.00万元，已按要求列入政府采购预算，详见政府采购预算表。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203001中国共产党涞源县委员会组织部本级</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pPr>
            <w:r>
              <w:t>80.44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1、房屋（平方米）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r>
              <w:t>2</w:t>
            </w:r>
          </w:p>
        </w:tc>
        <w:tc>
          <w:tcPr>
            <w:tcW w:w="2835" w:type="dxa"/>
            <w:vAlign w:val="center"/>
          </w:tcPr>
          <w:p>
            <w:pPr>
              <w:pStyle w:val="13"/>
            </w:pPr>
            <w:r>
              <w:t>23.66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4、其他固定资产</w:t>
            </w:r>
          </w:p>
        </w:tc>
        <w:tc>
          <w:tcPr>
            <w:tcW w:w="2835" w:type="dxa"/>
            <w:vAlign w:val="center"/>
          </w:tcPr>
          <w:p>
            <w:pPr>
              <w:pStyle w:val="15"/>
            </w:pPr>
            <w:r>
              <w:t>6</w:t>
            </w:r>
          </w:p>
        </w:tc>
        <w:tc>
          <w:tcPr>
            <w:tcW w:w="2835" w:type="dxa"/>
            <w:vAlign w:val="center"/>
          </w:tcPr>
          <w:p>
            <w:pPr>
              <w:pStyle w:val="13"/>
            </w:pPr>
            <w:r>
              <w:t>56.78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YmE2YmE4YWYyZTU4ODkyYjU0NDA0OTJlZGU2YTUyNjgifQ=="/>
  </w:docVars>
  <w:rsids>
    <w:rsidRoot w:val="00000000"/>
    <w:rsid w:val="0A971BA3"/>
    <w:rsid w:val="1F4B0DEF"/>
    <w:rsid w:val="20464574"/>
    <w:rsid w:val="348C12C2"/>
    <w:rsid w:val="630D4E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2" Type="http://schemas.openxmlformats.org/officeDocument/2006/relationships/fontTable" Target="fontTable.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2022-04-14T15:24:32Z</dcterms:created>
  <dcterms:modified xsi:type="dcterms:W3CDTF">2022-04-14T07:24:31Z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2022-04-14T15:24:33Z</dcterms:created>
  <dcterms:modified xsi:type="dcterms:W3CDTF">2022-04-14T07:24:32Z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2022-04-14T15:24:32Z</dcterms:created>
  <dcterms:modified xsi:type="dcterms:W3CDTF">2022-04-14T07:24:32Z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2022-04-14T15:24:32Z</dcterms:created>
  <dcterms:modified xsi:type="dcterms:W3CDTF">2022-04-14T07:24:32Z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2022-04-14T15:24:38Z</dcterms:created>
  <dcterms:modified xsi:type="dcterms:W3CDTF">2022-04-14T07:24:38Z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2022-04-14T15:24:38Z</dcterms:created>
  <dcterms:modified xsi:type="dcterms:W3CDTF">2022-04-14T07:24:38Z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2022-04-14T15:24:38Z</dcterms:created>
  <dcterms:modified xsi:type="dcterms:W3CDTF">2022-04-14T07:24:38Z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2022-04-14T15:24:38Z</dcterms:created>
  <dcterms:modified xsi:type="dcterms:W3CDTF">2022-04-14T07:24:38Z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2022-04-14T15:24:38Z</dcterms:created>
  <dcterms:modified xsi:type="dcterms:W3CDTF">2022-04-14T07:24:38Z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2022-04-14T15:24:37Z</dcterms:created>
  <dcterms:modified xsi:type="dcterms:W3CDTF">2022-04-14T07:24:37Z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2022-04-14T15:24:37Z</dcterms:created>
  <dcterms:modified xsi:type="dcterms:W3CDTF">2022-04-14T07:24:37Z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2022-04-14T15:24:37Z</dcterms:created>
  <dcterms:modified xsi:type="dcterms:W3CDTF">2022-04-14T07:24:37Z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2022-04-14T15:24:32Z</dcterms:created>
  <dcterms:modified xsi:type="dcterms:W3CDTF">2022-04-14T07:24:32Z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2022-04-14T15:24:37Z</dcterms:created>
  <dcterms:modified xsi:type="dcterms:W3CDTF">2022-04-14T07:24:37Z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2022-04-14T15:24:37Z</dcterms:created>
  <dcterms:modified xsi:type="dcterms:W3CDTF">2022-04-14T07:24:37Z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2022-04-14T15:24:36Z</dcterms:created>
  <dcterms:modified xsi:type="dcterms:W3CDTF">2022-04-14T07:24:36Z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2022-04-14T15:24:34Z</dcterms:created>
  <dcterms:modified xsi:type="dcterms:W3CDTF">2022-04-14T07:24:34Z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2022-04-14T15:24:33Z</dcterms:created>
  <dcterms:modified xsi:type="dcterms:W3CDTF">2022-04-14T07:24:33Z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2022-04-14T15:24:33Z</dcterms:created>
  <dcterms:modified xsi:type="dcterms:W3CDTF">2022-04-14T07:24:33Z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2022-04-14T15:24:33Z</dcterms:created>
  <dcterms:modified xsi:type="dcterms:W3CDTF">2022-04-14T07:24:33Z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2022-04-14T15:24:33Z</dcterms:created>
  <dcterms:modified xsi:type="dcterms:W3CDTF">2022-04-14T07:24:33Z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2022-04-14T15:24:33Z</dcterms:created>
  <dcterms:modified xsi:type="dcterms:W3CDTF">2022-04-14T07:24:33Z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2022-04-14T15:24:33Z</dcterms:created>
  <dcterms:modified xsi:type="dcterms:W3CDTF">2022-04-14T07:24:33Z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0c915825-4627-4728-abfd-2e77bf676cfe}">
  <ds:schemaRefs/>
</ds:datastoreItem>
</file>

<file path=customXml/itemProps2.xml><?xml version="1.0" encoding="utf-8"?>
<ds:datastoreItem xmlns:ds="http://schemas.openxmlformats.org/officeDocument/2006/customXml" ds:itemID="{f4b8ac14-ab30-4aa5-94a5-869f5b1a68f9}">
  <ds:schemaRefs/>
</ds:datastoreItem>
</file>

<file path=customXml/itemProps3.xml><?xml version="1.0" encoding="utf-8"?>
<ds:datastoreItem xmlns:ds="http://schemas.openxmlformats.org/officeDocument/2006/customXml" ds:itemID="{b6330af2-1bc9-42c8-ae79-a379767ce570}">
  <ds:schemaRefs/>
</ds:datastoreItem>
</file>

<file path=customXml/itemProps4.xml><?xml version="1.0" encoding="utf-8"?>
<ds:datastoreItem xmlns:ds="http://schemas.openxmlformats.org/officeDocument/2006/customXml" ds:itemID="{2b7c6996-8d4f-4fa1-8fa7-df1b99b0ec63}">
  <ds:schemaRefs/>
</ds:datastoreItem>
</file>

<file path=customXml/itemProps5.xml><?xml version="1.0" encoding="utf-8"?>
<ds:datastoreItem xmlns:ds="http://schemas.openxmlformats.org/officeDocument/2006/customXml" ds:itemID="{7cc9e996-13fb-40c9-9a2c-edf997407508}">
  <ds:schemaRefs/>
</ds:datastoreItem>
</file>

<file path=customXml/itemProps6.xml><?xml version="1.0" encoding="utf-8"?>
<ds:datastoreItem xmlns:ds="http://schemas.openxmlformats.org/officeDocument/2006/customXml" ds:itemID="{10a97fba-e301-461b-8720-42194cfbb232}">
  <ds:schemaRefs/>
</ds:datastoreItem>
</file>

<file path=customXml/itemProps7.xml><?xml version="1.0" encoding="utf-8"?>
<ds:datastoreItem xmlns:ds="http://schemas.openxmlformats.org/officeDocument/2006/customXml" ds:itemID="{eeafa087-4514-43f1-a8f0-54788653c89f}">
  <ds:schemaRefs/>
</ds:datastoreItem>
</file>

<file path=customXml/itemProps8.xml><?xml version="1.0" encoding="utf-8"?>
<ds:datastoreItem xmlns:ds="http://schemas.openxmlformats.org/officeDocument/2006/customXml" ds:itemID="{fb47badc-4a08-4b43-bf7f-70edf7e7e8cf}">
  <ds:schemaRefs/>
</ds:datastoreItem>
</file>

<file path=customXml/itemProps9.xml><?xml version="1.0" encoding="utf-8"?>
<ds:datastoreItem xmlns:ds="http://schemas.openxmlformats.org/officeDocument/2006/customXml" ds:itemID="{0a2a57c5-ac2a-467c-8afd-a235453e2027}">
  <ds:schemaRefs/>
</ds:datastoreItem>
</file>

<file path=customXml/itemProps10.xml><?xml version="1.0" encoding="utf-8"?>
<ds:datastoreItem xmlns:ds="http://schemas.openxmlformats.org/officeDocument/2006/customXml" ds:itemID="{1c026d47-2a87-42bb-ad4f-3993862923d5}">
  <ds:schemaRefs/>
</ds:datastoreItem>
</file>

<file path=customXml/itemProps11.xml><?xml version="1.0" encoding="utf-8"?>
<ds:datastoreItem xmlns:ds="http://schemas.openxmlformats.org/officeDocument/2006/customXml" ds:itemID="{fca2bf8d-f022-4cb6-a811-4e2a1cd654ac}">
  <ds:schemaRefs/>
</ds:datastoreItem>
</file>

<file path=customXml/itemProps12.xml><?xml version="1.0" encoding="utf-8"?>
<ds:datastoreItem xmlns:ds="http://schemas.openxmlformats.org/officeDocument/2006/customXml" ds:itemID="{1aed02f6-bd71-4374-9791-d5e427b19288}">
  <ds:schemaRefs/>
</ds:datastoreItem>
</file>

<file path=customXml/itemProps13.xml><?xml version="1.0" encoding="utf-8"?>
<ds:datastoreItem xmlns:ds="http://schemas.openxmlformats.org/officeDocument/2006/customXml" ds:itemID="{bb68a80f-ce64-4ac0-8745-f3715160b3cf}">
  <ds:schemaRefs/>
</ds:datastoreItem>
</file>

<file path=customXml/itemProps14.xml><?xml version="1.0" encoding="utf-8"?>
<ds:datastoreItem xmlns:ds="http://schemas.openxmlformats.org/officeDocument/2006/customXml" ds:itemID="{05d30fee-aaae-4ede-96f8-d45f57b9e4c2}">
  <ds:schemaRefs/>
</ds:datastoreItem>
</file>

<file path=customXml/itemProps15.xml><?xml version="1.0" encoding="utf-8"?>
<ds:datastoreItem xmlns:ds="http://schemas.openxmlformats.org/officeDocument/2006/customXml" ds:itemID="{6d647be5-c2c3-45bf-ab5c-e557901212fd}">
  <ds:schemaRefs/>
</ds:datastoreItem>
</file>

<file path=customXml/itemProps16.xml><?xml version="1.0" encoding="utf-8"?>
<ds:datastoreItem xmlns:ds="http://schemas.openxmlformats.org/officeDocument/2006/customXml" ds:itemID="{109e266a-9580-4605-86c2-f3159d9529c8}">
  <ds:schemaRefs/>
</ds:datastoreItem>
</file>

<file path=customXml/itemProps17.xml><?xml version="1.0" encoding="utf-8"?>
<ds:datastoreItem xmlns:ds="http://schemas.openxmlformats.org/officeDocument/2006/customXml" ds:itemID="{70ce2079-fd99-4ee9-ae60-1ee2013d39be}">
  <ds:schemaRefs/>
</ds:datastoreItem>
</file>

<file path=customXml/itemProps18.xml><?xml version="1.0" encoding="utf-8"?>
<ds:datastoreItem xmlns:ds="http://schemas.openxmlformats.org/officeDocument/2006/customXml" ds:itemID="{f5db7691-2262-484d-b2fc-8d8865b0dd19}">
  <ds:schemaRefs/>
</ds:datastoreItem>
</file>

<file path=customXml/itemProps19.xml><?xml version="1.0" encoding="utf-8"?>
<ds:datastoreItem xmlns:ds="http://schemas.openxmlformats.org/officeDocument/2006/customXml" ds:itemID="{12f55540-b288-4529-ac19-84755d109827}">
  <ds:schemaRefs/>
</ds:datastoreItem>
</file>

<file path=customXml/itemProps20.xml><?xml version="1.0" encoding="utf-8"?>
<ds:datastoreItem xmlns:ds="http://schemas.openxmlformats.org/officeDocument/2006/customXml" ds:itemID="{dfd45916-5aa4-471b-a4b6-0dd244ff7489}">
  <ds:schemaRefs/>
</ds:datastoreItem>
</file>

<file path=customXml/itemProps21.xml><?xml version="1.0" encoding="utf-8"?>
<ds:datastoreItem xmlns:ds="http://schemas.openxmlformats.org/officeDocument/2006/customXml" ds:itemID="{19b12b9e-abcb-4c2d-a62e-59aa8a155e38}">
  <ds:schemaRefs/>
</ds:datastoreItem>
</file>

<file path=customXml/itemProps22.xml><?xml version="1.0" encoding="utf-8"?>
<ds:datastoreItem xmlns:ds="http://schemas.openxmlformats.org/officeDocument/2006/customXml" ds:itemID="{33577a5e-c94c-4e13-b0b9-3f877f860f31}">
  <ds:schemaRefs/>
</ds:datastoreItem>
</file>

<file path=customXml/itemProps23.xml><?xml version="1.0" encoding="utf-8"?>
<ds:datastoreItem xmlns:ds="http://schemas.openxmlformats.org/officeDocument/2006/customXml" ds:itemID="{ca1538c4-98e8-4d93-b3d8-612f25a75eb9}">
  <ds:schemaRefs/>
</ds:datastoreItem>
</file>

<file path=customXml/itemProps24.xml><?xml version="1.0" encoding="utf-8"?>
<ds:datastoreItem xmlns:ds="http://schemas.openxmlformats.org/officeDocument/2006/customXml" ds:itemID="{6c6228a5-d59b-4650-b567-c6856eeee5ac}">
  <ds:schemaRefs/>
</ds:datastoreItem>
</file>

<file path=customXml/itemProps25.xml><?xml version="1.0" encoding="utf-8"?>
<ds:datastoreItem xmlns:ds="http://schemas.openxmlformats.org/officeDocument/2006/customXml" ds:itemID="{61819d80-9d12-42ea-88a1-c9b9e8f0b53e}">
  <ds:schemaRefs/>
</ds:datastoreItem>
</file>

<file path=customXml/itemProps26.xml><?xml version="1.0" encoding="utf-8"?>
<ds:datastoreItem xmlns:ds="http://schemas.openxmlformats.org/officeDocument/2006/customXml" ds:itemID="{a2f8629e-172d-495c-ae9a-e47ec85ab90f}">
  <ds:schemaRefs/>
</ds:datastoreItem>
</file>

<file path=customXml/itemProps27.xml><?xml version="1.0" encoding="utf-8"?>
<ds:datastoreItem xmlns:ds="http://schemas.openxmlformats.org/officeDocument/2006/customXml" ds:itemID="{3934ce4b-9d62-4c02-aa39-0cf9a5aa4294}">
  <ds:schemaRefs/>
</ds:datastoreItem>
</file>

<file path=customXml/itemProps28.xml><?xml version="1.0" encoding="utf-8"?>
<ds:datastoreItem xmlns:ds="http://schemas.openxmlformats.org/officeDocument/2006/customXml" ds:itemID="{577aa26c-f6e6-446c-affc-14ed8afcd66d}">
  <ds:schemaRefs/>
</ds:datastoreItem>
</file>

<file path=customXml/itemProps29.xml><?xml version="1.0" encoding="utf-8"?>
<ds:datastoreItem xmlns:ds="http://schemas.openxmlformats.org/officeDocument/2006/customXml" ds:itemID="{cdd7613f-8c3c-468f-ab5b-a0373129835e}">
  <ds:schemaRefs/>
</ds:datastoreItem>
</file>

<file path=customXml/itemProps30.xml><?xml version="1.0" encoding="utf-8"?>
<ds:datastoreItem xmlns:ds="http://schemas.openxmlformats.org/officeDocument/2006/customXml" ds:itemID="{687761e6-54e2-42c0-8159-f4e481f2938e}">
  <ds:schemaRefs/>
</ds:datastoreItem>
</file>

<file path=customXml/itemProps31.xml><?xml version="1.0" encoding="utf-8"?>
<ds:datastoreItem xmlns:ds="http://schemas.openxmlformats.org/officeDocument/2006/customXml" ds:itemID="{ea863e85-4168-4df0-83f3-f72af9f12650}">
  <ds:schemaRefs/>
</ds:datastoreItem>
</file>

<file path=customXml/itemProps32.xml><?xml version="1.0" encoding="utf-8"?>
<ds:datastoreItem xmlns:ds="http://schemas.openxmlformats.org/officeDocument/2006/customXml" ds:itemID="{668da91a-c8b7-42b3-b689-c4dba7808fd8}">
  <ds:schemaRefs/>
</ds:datastoreItem>
</file>

<file path=customXml/itemProps33.xml><?xml version="1.0" encoding="utf-8"?>
<ds:datastoreItem xmlns:ds="http://schemas.openxmlformats.org/officeDocument/2006/customXml" ds:itemID="{11d3fb75-0f31-4d52-9a53-b5d3130e3281}">
  <ds:schemaRefs/>
</ds:datastoreItem>
</file>

<file path=customXml/itemProps34.xml><?xml version="1.0" encoding="utf-8"?>
<ds:datastoreItem xmlns:ds="http://schemas.openxmlformats.org/officeDocument/2006/customXml" ds:itemID="{97461822-5b62-4409-bf91-d3e261e0e4a2}">
  <ds:schemaRefs/>
</ds:datastoreItem>
</file>

<file path=customXml/itemProps35.xml><?xml version="1.0" encoding="utf-8"?>
<ds:datastoreItem xmlns:ds="http://schemas.openxmlformats.org/officeDocument/2006/customXml" ds:itemID="{496b1442-c736-4c12-89b2-ba0af92d4910}">
  <ds:schemaRefs/>
</ds:datastoreItem>
</file>

<file path=customXml/itemProps36.xml><?xml version="1.0" encoding="utf-8"?>
<ds:datastoreItem xmlns:ds="http://schemas.openxmlformats.org/officeDocument/2006/customXml" ds:itemID="{9e9d0c7d-1b95-44de-b14c-9332c7a87b4c}">
  <ds:schemaRefs/>
</ds:datastoreItem>
</file>

<file path=customXml/itemProps37.xml><?xml version="1.0" encoding="utf-8"?>
<ds:datastoreItem xmlns:ds="http://schemas.openxmlformats.org/officeDocument/2006/customXml" ds:itemID="{5c31c74a-8d4b-412f-9fa1-f0330390f6c3}">
  <ds:schemaRefs/>
</ds:datastoreItem>
</file>

<file path=customXml/itemProps38.xml><?xml version="1.0" encoding="utf-8"?>
<ds:datastoreItem xmlns:ds="http://schemas.openxmlformats.org/officeDocument/2006/customXml" ds:itemID="{13cd810d-56f9-43ec-a15f-f46ff3b6fee4}">
  <ds:schemaRefs/>
</ds:datastoreItem>
</file>

<file path=customXml/itemProps39.xml><?xml version="1.0" encoding="utf-8"?>
<ds:datastoreItem xmlns:ds="http://schemas.openxmlformats.org/officeDocument/2006/customXml" ds:itemID="{74c1276f-a4b8-4afc-96d5-ff3974915e2b}">
  <ds:schemaRefs/>
</ds:datastoreItem>
</file>

<file path=customXml/itemProps40.xml><?xml version="1.0" encoding="utf-8"?>
<ds:datastoreItem xmlns:ds="http://schemas.openxmlformats.org/officeDocument/2006/customXml" ds:itemID="{03b9a8ce-a0ff-4e7a-bfad-d731a97c2421}">
  <ds:schemaRefs/>
</ds:datastoreItem>
</file>

<file path=customXml/itemProps41.xml><?xml version="1.0" encoding="utf-8"?>
<ds:datastoreItem xmlns:ds="http://schemas.openxmlformats.org/officeDocument/2006/customXml" ds:itemID="{467e2021-debc-4c39-ac2e-01a0756d56be}">
  <ds:schemaRefs/>
</ds:datastoreItem>
</file>

<file path=customXml/itemProps42.xml><?xml version="1.0" encoding="utf-8"?>
<ds:datastoreItem xmlns:ds="http://schemas.openxmlformats.org/officeDocument/2006/customXml" ds:itemID="{421d022e-a1b5-4eed-8883-0bf7dfa7644f}">
  <ds:schemaRefs/>
</ds:datastoreItem>
</file>

<file path=customXml/itemProps43.xml><?xml version="1.0" encoding="utf-8"?>
<ds:datastoreItem xmlns:ds="http://schemas.openxmlformats.org/officeDocument/2006/customXml" ds:itemID="{bce9920d-e612-47d7-ab78-84b1418b3d05}">
  <ds:schemaRefs/>
</ds:datastoreItem>
</file>

<file path=customXml/itemProps44.xml><?xml version="1.0" encoding="utf-8"?>
<ds:datastoreItem xmlns:ds="http://schemas.openxmlformats.org/officeDocument/2006/customXml" ds:itemID="{a01bd150-8d2a-4f42-a804-971a5a12eb60}">
  <ds:schemaRefs/>
</ds:datastoreItem>
</file>

<file path=customXml/itemProps45.xml><?xml version="1.0" encoding="utf-8"?>
<ds:datastoreItem xmlns:ds="http://schemas.openxmlformats.org/officeDocument/2006/customXml" ds:itemID="{0f1f4e98-5832-441a-a038-cbf6dcbad12e}">
  <ds:schemaRefs/>
</ds:datastoreItem>
</file>

<file path=customXml/itemProps46.xml><?xml version="1.0" encoding="utf-8"?>
<ds:datastoreItem xmlns:ds="http://schemas.openxmlformats.org/officeDocument/2006/customXml" ds:itemID="{149980e1-6ec3-4569-9814-a953cec22449}">
  <ds:schemaRefs/>
</ds:datastoreItem>
</file>

<file path=docProps/app.xml><?xml version="1.0" encoding="utf-8"?>
<Properties xmlns="http://schemas.openxmlformats.org/officeDocument/2006/extended-properties" xmlns:vt="http://schemas.openxmlformats.org/officeDocument/2006/docPropsVTypes">
  <Pages>40</Pages>
  <Words>9041</Words>
  <Characters>11075</Characters>
  <TotalTime>5</TotalTime>
  <ScaleCrop>false</ScaleCrop>
  <LinksUpToDate>false</LinksUpToDate>
  <CharactersWithSpaces>11199</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2022-04-14T15:24:00Z</dcterms:created>
  <dc:creator>Administrator</dc:creator>
  <cp:lastModifiedBy>Administrator</cp:lastModifiedBy>
  <dcterms:modified xsi:type="dcterms:W3CDTF">2024-06-04T08:09:21Z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B6DDB8FC97794A0F854AE4BD7E4F4EC1</vt:lpwstr>
  </property>
</Properties>
</file>