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F0E0BB">
      <w:pPr>
        <w:jc w:val="center"/>
        <w:rPr>
          <w:rFonts w:asciiTheme="minorEastAsia" w:hAnsiTheme="minorEastAsia" w:eastAsiaTheme="minorEastAsia"/>
          <w:b/>
          <w:bCs/>
          <w:sz w:val="44"/>
          <w:szCs w:val="44"/>
        </w:rPr>
      </w:pPr>
      <w:r>
        <w:rPr>
          <w:rFonts w:hint="eastAsia" w:cs="宋体-方正超大字符集" w:asciiTheme="minorEastAsia" w:hAnsiTheme="minorEastAsia" w:eastAsiaTheme="minorEastAsia"/>
          <w:b/>
          <w:bCs/>
          <w:sz w:val="44"/>
          <w:szCs w:val="44"/>
        </w:rPr>
        <w:t>部门预算信息公开目录</w:t>
      </w:r>
    </w:p>
    <w:p w14:paraId="4D249368">
      <w:pPr>
        <w:rPr>
          <w:rFonts w:ascii="仿宋" w:hAnsi="仿宋" w:eastAsia="仿宋" w:cs="仿宋_GB2312"/>
          <w:b/>
          <w:sz w:val="28"/>
          <w:szCs w:val="28"/>
        </w:rPr>
      </w:pPr>
    </w:p>
    <w:p w14:paraId="73164E9C">
      <w:pPr>
        <w:rPr>
          <w:rFonts w:cs="仿宋_GB2312" w:asciiTheme="minorEastAsia" w:hAnsiTheme="minorEastAsia" w:eastAsiaTheme="minorEastAsia"/>
          <w:b/>
          <w:sz w:val="28"/>
          <w:szCs w:val="28"/>
        </w:rPr>
      </w:pPr>
      <w:r>
        <w:rPr>
          <w:rFonts w:hint="eastAsia" w:cs="仿宋_GB2312" w:asciiTheme="minorEastAsia" w:hAnsiTheme="minorEastAsia" w:eastAsiaTheme="minorEastAsia"/>
          <w:b/>
          <w:sz w:val="28"/>
          <w:szCs w:val="28"/>
        </w:rPr>
        <w:t>部门预算公开表</w:t>
      </w:r>
    </w:p>
    <w:p w14:paraId="6BFD6C64">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3</w:t>
      </w:r>
    </w:p>
    <w:p w14:paraId="1AB6804C">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5</w:t>
      </w:r>
    </w:p>
    <w:p w14:paraId="0F12DF1C">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w:t>
      </w:r>
      <w:r>
        <w:rPr>
          <w:rFonts w:hint="eastAsia" w:ascii="仿宋" w:hAnsi="仿宋" w:eastAsia="仿宋" w:cs="仿宋_GB2312"/>
          <w:sz w:val="28"/>
          <w:szCs w:val="28"/>
        </w:rPr>
        <w:t>6</w:t>
      </w:r>
    </w:p>
    <w:p w14:paraId="33A7655C">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w:t>
      </w:r>
      <w:r>
        <w:rPr>
          <w:rFonts w:hint="eastAsia" w:ascii="仿宋" w:hAnsi="仿宋" w:eastAsia="仿宋" w:cs="仿宋_GB2312"/>
          <w:sz w:val="28"/>
          <w:szCs w:val="28"/>
        </w:rPr>
        <w:t>7</w:t>
      </w:r>
    </w:p>
    <w:p w14:paraId="544DA4CB">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w:t>
      </w:r>
      <w:r>
        <w:rPr>
          <w:rFonts w:hint="eastAsia" w:ascii="仿宋" w:hAnsi="仿宋" w:eastAsia="仿宋" w:cs="仿宋_GB2312"/>
          <w:sz w:val="28"/>
          <w:szCs w:val="28"/>
        </w:rPr>
        <w:t>9</w:t>
      </w:r>
    </w:p>
    <w:p w14:paraId="05C7F6A1">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10</w:t>
      </w:r>
    </w:p>
    <w:p w14:paraId="70D39972">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11</w:t>
      </w:r>
    </w:p>
    <w:p w14:paraId="652C2AA9">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12</w:t>
      </w:r>
    </w:p>
    <w:p w14:paraId="320299D8">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13</w:t>
      </w:r>
    </w:p>
    <w:p w14:paraId="45DFEAB4">
      <w:pPr>
        <w:rPr>
          <w:rFonts w:ascii="仿宋" w:hAnsi="仿宋" w:eastAsia="仿宋" w:cs="仿宋_GB2312"/>
          <w:sz w:val="28"/>
          <w:szCs w:val="28"/>
        </w:rPr>
      </w:pPr>
    </w:p>
    <w:p w14:paraId="6ADF61EF">
      <w:pPr>
        <w:rPr>
          <w:rFonts w:cs="仿宋_GB2312" w:asciiTheme="minorEastAsia" w:hAnsiTheme="minorEastAsia" w:eastAsiaTheme="minorEastAsia"/>
          <w:sz w:val="28"/>
          <w:szCs w:val="28"/>
        </w:rPr>
      </w:pPr>
    </w:p>
    <w:p w14:paraId="1BAA0B7E">
      <w:pPr>
        <w:rPr>
          <w:rFonts w:cs="仿宋_GB2312" w:asciiTheme="minorEastAsia" w:hAnsiTheme="minorEastAsia" w:eastAsiaTheme="minorEastAsia"/>
          <w:sz w:val="28"/>
          <w:szCs w:val="28"/>
        </w:rPr>
      </w:pPr>
    </w:p>
    <w:p w14:paraId="76CE03BE">
      <w:pPr>
        <w:rPr>
          <w:rFonts w:cs="仿宋_GB2312" w:asciiTheme="minorEastAsia" w:hAnsiTheme="minorEastAsia" w:eastAsiaTheme="minorEastAsia"/>
          <w:b/>
          <w:sz w:val="28"/>
          <w:szCs w:val="28"/>
        </w:rPr>
      </w:pPr>
      <w:r>
        <w:rPr>
          <w:rFonts w:hint="eastAsia" w:cs="仿宋_GB2312" w:asciiTheme="minorEastAsia" w:hAnsiTheme="minorEastAsia" w:eastAsiaTheme="minorEastAsia"/>
          <w:b/>
          <w:sz w:val="28"/>
          <w:szCs w:val="28"/>
        </w:rPr>
        <w:t>部门预算信息公开情况说明</w:t>
      </w:r>
    </w:p>
    <w:p w14:paraId="49E19F18">
      <w:pPr>
        <w:ind w:firstLine="420" w:firstLineChars="150"/>
        <w:rPr>
          <w:rFonts w:ascii="仿宋" w:hAnsi="仿宋" w:eastAsia="仿宋" w:cs="仿宋_GB2312"/>
          <w:sz w:val="28"/>
          <w:szCs w:val="28"/>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14</w:t>
      </w:r>
    </w:p>
    <w:p w14:paraId="10E71674">
      <w:pPr>
        <w:ind w:firstLine="420" w:firstLineChars="150"/>
        <w:rPr>
          <w:rFonts w:ascii="仿宋" w:hAnsi="仿宋" w:eastAsia="仿宋" w:cs="仿宋_GB2312"/>
          <w:sz w:val="28"/>
          <w:szCs w:val="28"/>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rPr>
        <w:t>15</w:t>
      </w:r>
    </w:p>
    <w:p w14:paraId="0C9E929F">
      <w:pPr>
        <w:ind w:firstLine="420" w:firstLineChars="150"/>
        <w:rPr>
          <w:rFonts w:ascii="仿宋" w:hAnsi="仿宋" w:eastAsia="仿宋" w:cs="仿宋_GB2312"/>
          <w:sz w:val="28"/>
          <w:szCs w:val="28"/>
        </w:rPr>
      </w:pPr>
      <w:r>
        <w:rPr>
          <w:rFonts w:hint="eastAsia" w:ascii="仿宋" w:hAnsi="仿宋" w:eastAsia="仿宋" w:cs="仿宋_GB2312"/>
          <w:sz w:val="28"/>
          <w:szCs w:val="28"/>
        </w:rPr>
        <w:t>三、机关运行经费安排情况</w:t>
      </w:r>
      <w:r>
        <w:rPr>
          <w:rFonts w:ascii="仿宋" w:hAnsi="仿宋" w:eastAsia="仿宋" w:cs="仿宋_GB2312"/>
          <w:sz w:val="28"/>
          <w:szCs w:val="28"/>
        </w:rPr>
        <w:t>…………………………………………………………………………………</w:t>
      </w:r>
      <w:r>
        <w:rPr>
          <w:rFonts w:hint="eastAsia" w:ascii="仿宋" w:hAnsi="仿宋" w:eastAsia="仿宋" w:cs="仿宋_GB2312"/>
          <w:sz w:val="28"/>
          <w:szCs w:val="28"/>
        </w:rPr>
        <w:t>16</w:t>
      </w:r>
    </w:p>
    <w:p w14:paraId="50D1FF69">
      <w:pPr>
        <w:ind w:firstLine="420" w:firstLineChars="150"/>
        <w:rPr>
          <w:rFonts w:ascii="仿宋" w:hAnsi="仿宋" w:eastAsia="仿宋" w:cs="仿宋_GB2312"/>
          <w:sz w:val="28"/>
          <w:szCs w:val="28"/>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w:t>
      </w:r>
      <w:r>
        <w:rPr>
          <w:rFonts w:hint="eastAsia" w:ascii="仿宋" w:hAnsi="仿宋" w:eastAsia="仿宋" w:cs="仿宋_GB2312"/>
          <w:sz w:val="28"/>
          <w:szCs w:val="28"/>
        </w:rPr>
        <w:t>16</w:t>
      </w:r>
    </w:p>
    <w:p w14:paraId="2947DEFE">
      <w:pPr>
        <w:ind w:firstLine="420" w:firstLineChars="150"/>
        <w:rPr>
          <w:rFonts w:ascii="仿宋" w:hAnsi="仿宋" w:eastAsia="仿宋" w:cs="仿宋_GB2312"/>
          <w:sz w:val="28"/>
          <w:szCs w:val="28"/>
        </w:rPr>
      </w:pPr>
      <w:r>
        <w:rPr>
          <w:rFonts w:hint="eastAsia" w:ascii="仿宋" w:hAnsi="仿宋" w:eastAsia="仿宋" w:cs="仿宋_GB2312"/>
          <w:sz w:val="28"/>
          <w:szCs w:val="28"/>
        </w:rPr>
        <w:t>五、预算绩效信息</w:t>
      </w:r>
      <w:r>
        <w:rPr>
          <w:rFonts w:ascii="仿宋" w:hAnsi="仿宋" w:eastAsia="仿宋" w:cs="仿宋_GB2312"/>
          <w:sz w:val="28"/>
          <w:szCs w:val="28"/>
        </w:rPr>
        <w:t>……………………………………………………………………………………………</w:t>
      </w:r>
      <w:r>
        <w:rPr>
          <w:rFonts w:hint="eastAsia" w:ascii="仿宋" w:hAnsi="仿宋" w:eastAsia="仿宋" w:cs="仿宋_GB2312"/>
          <w:sz w:val="28"/>
          <w:szCs w:val="28"/>
        </w:rPr>
        <w:t>22</w:t>
      </w:r>
    </w:p>
    <w:p w14:paraId="443798B2">
      <w:pPr>
        <w:ind w:firstLine="420" w:firstLineChars="150"/>
        <w:rPr>
          <w:rFonts w:ascii="仿宋" w:hAnsi="仿宋" w:eastAsia="仿宋" w:cs="仿宋_GB2312"/>
          <w:sz w:val="28"/>
          <w:szCs w:val="28"/>
        </w:rPr>
      </w:pPr>
      <w:r>
        <w:rPr>
          <w:rFonts w:hint="eastAsia" w:ascii="仿宋" w:hAnsi="仿宋" w:eastAsia="仿宋" w:cs="仿宋_GB2312"/>
          <w:sz w:val="28"/>
          <w:szCs w:val="28"/>
        </w:rPr>
        <w:t>六、政府采购预算情况</w:t>
      </w:r>
      <w:r>
        <w:rPr>
          <w:rFonts w:ascii="仿宋" w:hAnsi="仿宋" w:eastAsia="仿宋" w:cs="仿宋_GB2312"/>
          <w:sz w:val="28"/>
          <w:szCs w:val="28"/>
        </w:rPr>
        <w:t>………………………………………………………………………………………</w:t>
      </w:r>
      <w:r>
        <w:rPr>
          <w:rFonts w:hint="eastAsia" w:ascii="仿宋" w:hAnsi="仿宋" w:eastAsia="仿宋" w:cs="仿宋_GB2312"/>
          <w:sz w:val="28"/>
          <w:szCs w:val="28"/>
        </w:rPr>
        <w:t>33</w:t>
      </w:r>
    </w:p>
    <w:p w14:paraId="369610F2">
      <w:pPr>
        <w:ind w:firstLine="420" w:firstLineChars="150"/>
        <w:rPr>
          <w:rFonts w:ascii="仿宋" w:hAnsi="仿宋" w:eastAsia="仿宋" w:cs="仿宋_GB2312"/>
          <w:sz w:val="28"/>
          <w:szCs w:val="28"/>
        </w:rPr>
      </w:pPr>
      <w:r>
        <w:rPr>
          <w:rFonts w:hint="eastAsia" w:ascii="仿宋" w:hAnsi="仿宋" w:eastAsia="仿宋" w:cs="仿宋_GB2312"/>
          <w:sz w:val="28"/>
          <w:szCs w:val="28"/>
        </w:rPr>
        <w:t>七、国有资产信息</w:t>
      </w:r>
      <w:r>
        <w:rPr>
          <w:rFonts w:ascii="仿宋" w:hAnsi="仿宋" w:eastAsia="仿宋" w:cs="仿宋_GB2312"/>
          <w:sz w:val="28"/>
          <w:szCs w:val="28"/>
        </w:rPr>
        <w:t>……………………………………………………………………………………………</w:t>
      </w:r>
      <w:r>
        <w:rPr>
          <w:rFonts w:hint="eastAsia" w:ascii="仿宋" w:hAnsi="仿宋" w:eastAsia="仿宋" w:cs="仿宋_GB2312"/>
          <w:sz w:val="28"/>
          <w:szCs w:val="28"/>
        </w:rPr>
        <w:t>35</w:t>
      </w:r>
    </w:p>
    <w:p w14:paraId="358E4787">
      <w:pPr>
        <w:ind w:firstLine="420" w:firstLineChars="150"/>
        <w:rPr>
          <w:rFonts w:ascii="仿宋" w:hAnsi="仿宋" w:eastAsia="仿宋" w:cs="仿宋_GB2312"/>
          <w:sz w:val="28"/>
          <w:szCs w:val="28"/>
        </w:rPr>
      </w:pPr>
      <w:r>
        <w:rPr>
          <w:rFonts w:hint="eastAsia" w:ascii="仿宋" w:hAnsi="仿宋" w:eastAsia="仿宋" w:cs="仿宋_GB2312"/>
          <w:sz w:val="28"/>
          <w:szCs w:val="28"/>
        </w:rPr>
        <w:t>八、名词解释</w:t>
      </w:r>
      <w:r>
        <w:rPr>
          <w:rFonts w:ascii="仿宋" w:hAnsi="仿宋" w:eastAsia="仿宋" w:cs="仿宋_GB2312"/>
          <w:sz w:val="28"/>
          <w:szCs w:val="28"/>
        </w:rPr>
        <w:t>…………………………………………………………………………………………………</w:t>
      </w:r>
      <w:r>
        <w:rPr>
          <w:rFonts w:hint="eastAsia" w:ascii="仿宋" w:hAnsi="仿宋" w:eastAsia="仿宋" w:cs="仿宋_GB2312"/>
          <w:sz w:val="28"/>
          <w:szCs w:val="28"/>
        </w:rPr>
        <w:t>35</w:t>
      </w:r>
    </w:p>
    <w:p w14:paraId="2F3FBF56">
      <w:pPr>
        <w:ind w:firstLine="420" w:firstLineChars="150"/>
        <w:rPr>
          <w:rFonts w:ascii="仿宋" w:hAnsi="仿宋" w:eastAsia="仿宋" w:cs="仿宋_GB2312"/>
          <w:sz w:val="28"/>
          <w:szCs w:val="28"/>
        </w:rPr>
      </w:pPr>
      <w:r>
        <w:rPr>
          <w:rFonts w:hint="eastAsia" w:ascii="仿宋" w:hAnsi="仿宋" w:eastAsia="仿宋" w:cs="仿宋_GB2312"/>
          <w:sz w:val="28"/>
          <w:szCs w:val="28"/>
        </w:rPr>
        <w:t>九、其他需要说明的事项</w:t>
      </w:r>
      <w:r>
        <w:rPr>
          <w:rFonts w:ascii="仿宋" w:hAnsi="仿宋" w:eastAsia="仿宋" w:cs="仿宋_GB2312"/>
          <w:sz w:val="28"/>
          <w:szCs w:val="28"/>
        </w:rPr>
        <w:t>……………………………………………………………………………………</w:t>
      </w:r>
      <w:r>
        <w:rPr>
          <w:rFonts w:hint="eastAsia" w:ascii="仿宋" w:hAnsi="仿宋" w:eastAsia="仿宋" w:cs="仿宋_GB2312"/>
          <w:sz w:val="28"/>
          <w:szCs w:val="28"/>
        </w:rPr>
        <w:t>36</w:t>
      </w:r>
    </w:p>
    <w:p w14:paraId="2EC76F4A">
      <w:pPr>
        <w:jc w:val="center"/>
        <w:rPr>
          <w:rFonts w:ascii="宋体" w:hAnsi="宋体"/>
          <w:b/>
          <w:sz w:val="44"/>
        </w:rPr>
      </w:pPr>
    </w:p>
    <w:p w14:paraId="4A232C71">
      <w:pPr>
        <w:widowControl/>
        <w:spacing w:line="480" w:lineRule="atLeast"/>
        <w:ind w:firstLine="645"/>
        <w:jc w:val="center"/>
        <w:rPr>
          <w:rFonts w:cs="宋体" w:asciiTheme="majorEastAsia" w:hAnsiTheme="majorEastAsia" w:eastAsiaTheme="majorEastAsia"/>
          <w:b/>
          <w:bCs/>
          <w:color w:val="111111"/>
          <w:kern w:val="0"/>
          <w:sz w:val="44"/>
          <w:szCs w:val="44"/>
        </w:rPr>
      </w:pPr>
    </w:p>
    <w:p w14:paraId="055E614B">
      <w:pPr>
        <w:widowControl/>
        <w:spacing w:line="480" w:lineRule="atLeast"/>
        <w:ind w:firstLine="645"/>
        <w:jc w:val="center"/>
        <w:rPr>
          <w:rFonts w:cs="宋体" w:asciiTheme="majorEastAsia" w:hAnsiTheme="majorEastAsia" w:eastAsiaTheme="majorEastAsia"/>
          <w:b/>
          <w:bCs/>
          <w:color w:val="111111"/>
          <w:kern w:val="0"/>
          <w:sz w:val="44"/>
          <w:szCs w:val="44"/>
        </w:rPr>
      </w:pPr>
    </w:p>
    <w:p w14:paraId="58C426DD">
      <w:pPr>
        <w:widowControl/>
        <w:spacing w:line="480" w:lineRule="atLeast"/>
        <w:ind w:firstLine="645"/>
        <w:jc w:val="center"/>
        <w:rPr>
          <w:rFonts w:cs="宋体" w:asciiTheme="majorEastAsia" w:hAnsiTheme="majorEastAsia" w:eastAsiaTheme="majorEastAsia"/>
          <w:b/>
          <w:bCs/>
          <w:color w:val="111111"/>
          <w:kern w:val="0"/>
          <w:sz w:val="44"/>
          <w:szCs w:val="44"/>
        </w:rPr>
      </w:pPr>
    </w:p>
    <w:p w14:paraId="1797317C">
      <w:pPr>
        <w:widowControl/>
        <w:spacing w:line="480" w:lineRule="atLeast"/>
        <w:ind w:firstLine="645"/>
        <w:jc w:val="center"/>
        <w:rPr>
          <w:rFonts w:cs="宋体" w:asciiTheme="majorEastAsia" w:hAnsiTheme="majorEastAsia" w:eastAsiaTheme="majorEastAsia"/>
          <w:b/>
          <w:bCs/>
          <w:color w:val="111111"/>
          <w:kern w:val="0"/>
          <w:sz w:val="44"/>
          <w:szCs w:val="44"/>
        </w:rPr>
      </w:pPr>
    </w:p>
    <w:p w14:paraId="13D7D2B1">
      <w:pPr>
        <w:widowControl/>
        <w:spacing w:line="480" w:lineRule="atLeast"/>
        <w:ind w:firstLine="645"/>
        <w:jc w:val="center"/>
        <w:rPr>
          <w:rFonts w:cs="宋体" w:asciiTheme="majorEastAsia" w:hAnsiTheme="majorEastAsia" w:eastAsiaTheme="majorEastAsia"/>
          <w:b/>
          <w:bCs/>
          <w:color w:val="111111"/>
          <w:kern w:val="0"/>
          <w:sz w:val="44"/>
          <w:szCs w:val="44"/>
        </w:rPr>
      </w:pPr>
    </w:p>
    <w:tbl>
      <w:tblPr>
        <w:tblStyle w:val="6"/>
        <w:tblW w:w="13500" w:type="dxa"/>
        <w:tblInd w:w="93" w:type="dxa"/>
        <w:tblLayout w:type="autofit"/>
        <w:tblCellMar>
          <w:top w:w="0" w:type="dxa"/>
          <w:left w:w="108" w:type="dxa"/>
          <w:bottom w:w="0" w:type="dxa"/>
          <w:right w:w="108" w:type="dxa"/>
        </w:tblCellMar>
      </w:tblPr>
      <w:tblGrid>
        <w:gridCol w:w="1455"/>
        <w:gridCol w:w="3015"/>
        <w:gridCol w:w="3090"/>
        <w:gridCol w:w="3885"/>
        <w:gridCol w:w="2055"/>
      </w:tblGrid>
      <w:tr w14:paraId="60178C93">
        <w:tblPrEx>
          <w:tblCellMar>
            <w:top w:w="0" w:type="dxa"/>
            <w:left w:w="108" w:type="dxa"/>
            <w:bottom w:w="0" w:type="dxa"/>
            <w:right w:w="108" w:type="dxa"/>
          </w:tblCellMar>
        </w:tblPrEx>
        <w:trPr>
          <w:trHeight w:val="975" w:hRule="atLeast"/>
        </w:trPr>
        <w:tc>
          <w:tcPr>
            <w:tcW w:w="13500" w:type="dxa"/>
            <w:gridSpan w:val="5"/>
            <w:tcBorders>
              <w:top w:val="nil"/>
              <w:left w:val="nil"/>
              <w:bottom w:val="nil"/>
              <w:right w:val="nil"/>
            </w:tcBorders>
            <w:shd w:val="clear" w:color="auto" w:fill="auto"/>
            <w:vAlign w:val="center"/>
          </w:tcPr>
          <w:p w14:paraId="2760406E">
            <w:pPr>
              <w:widowControl/>
              <w:jc w:val="center"/>
              <w:textAlignment w:val="center"/>
              <w:rPr>
                <w:rFonts w:cs="宋体" w:asciiTheme="minorEastAsia" w:hAnsiTheme="minorEastAsia" w:eastAsiaTheme="minorEastAsia"/>
                <w:b/>
                <w:bCs/>
                <w:color w:val="000000"/>
                <w:sz w:val="43"/>
                <w:szCs w:val="43"/>
              </w:rPr>
            </w:pPr>
            <w:r>
              <w:rPr>
                <w:rFonts w:hint="eastAsia" w:cs="宋体" w:asciiTheme="minorEastAsia" w:hAnsiTheme="minorEastAsia" w:eastAsiaTheme="minorEastAsia"/>
                <w:b/>
                <w:bCs/>
                <w:color w:val="000000"/>
                <w:kern w:val="0"/>
                <w:sz w:val="43"/>
                <w:szCs w:val="43"/>
              </w:rPr>
              <w:t>部门预算收支总表</w:t>
            </w:r>
          </w:p>
        </w:tc>
      </w:tr>
      <w:tr w14:paraId="4769991D">
        <w:tblPrEx>
          <w:tblCellMar>
            <w:top w:w="0" w:type="dxa"/>
            <w:left w:w="108" w:type="dxa"/>
            <w:bottom w:w="0" w:type="dxa"/>
            <w:right w:w="108" w:type="dxa"/>
          </w:tblCellMar>
        </w:tblPrEx>
        <w:trPr>
          <w:trHeight w:val="285" w:hRule="atLeast"/>
        </w:trPr>
        <w:tc>
          <w:tcPr>
            <w:tcW w:w="7560" w:type="dxa"/>
            <w:gridSpan w:val="3"/>
            <w:tcBorders>
              <w:top w:val="nil"/>
              <w:left w:val="nil"/>
              <w:bottom w:val="nil"/>
              <w:right w:val="nil"/>
            </w:tcBorders>
            <w:shd w:val="clear" w:color="auto" w:fill="auto"/>
            <w:vAlign w:val="center"/>
          </w:tcPr>
          <w:p w14:paraId="62309A4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部门编码及名称：[805]涞源县就业服务局</w:t>
            </w:r>
          </w:p>
        </w:tc>
        <w:tc>
          <w:tcPr>
            <w:tcW w:w="3885" w:type="dxa"/>
            <w:tcBorders>
              <w:top w:val="nil"/>
              <w:left w:val="nil"/>
              <w:bottom w:val="nil"/>
              <w:right w:val="nil"/>
            </w:tcBorders>
            <w:shd w:val="clear" w:color="auto" w:fill="auto"/>
            <w:vAlign w:val="center"/>
          </w:tcPr>
          <w:p w14:paraId="404AA2C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2055" w:type="dxa"/>
            <w:tcBorders>
              <w:top w:val="nil"/>
              <w:left w:val="nil"/>
              <w:bottom w:val="nil"/>
              <w:right w:val="nil"/>
            </w:tcBorders>
            <w:shd w:val="clear" w:color="auto" w:fill="auto"/>
            <w:vAlign w:val="center"/>
          </w:tcPr>
          <w:p w14:paraId="4B19867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5F5F4FAA">
        <w:tblPrEx>
          <w:tblCellMar>
            <w:top w:w="0" w:type="dxa"/>
            <w:left w:w="108" w:type="dxa"/>
            <w:bottom w:w="0" w:type="dxa"/>
            <w:right w:w="108" w:type="dxa"/>
          </w:tblCellMar>
        </w:tblPrEx>
        <w:trPr>
          <w:trHeight w:val="285" w:hRule="atLeast"/>
        </w:trPr>
        <w:tc>
          <w:tcPr>
            <w:tcW w:w="14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DB06C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61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2A330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59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023E8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14:paraId="4A832249">
        <w:tblPrEx>
          <w:tblCellMar>
            <w:top w:w="0" w:type="dxa"/>
            <w:left w:w="108" w:type="dxa"/>
            <w:bottom w:w="0" w:type="dxa"/>
            <w:right w:w="108" w:type="dxa"/>
          </w:tblCellMar>
        </w:tblPrEx>
        <w:trPr>
          <w:trHeight w:val="285"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050ED">
            <w:pPr>
              <w:jc w:val="center"/>
              <w:rPr>
                <w:rFonts w:ascii="宋体" w:hAnsi="宋体" w:cs="宋体"/>
                <w:color w:val="000000"/>
                <w:sz w:val="18"/>
                <w:szCs w:val="18"/>
              </w:rPr>
            </w:pP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B4C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3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F2B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c>
          <w:tcPr>
            <w:tcW w:w="3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EAD1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8919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r>
      <w:tr w14:paraId="419481F2">
        <w:tblPrEx>
          <w:tblCellMar>
            <w:top w:w="0" w:type="dxa"/>
            <w:left w:w="108" w:type="dxa"/>
            <w:bottom w:w="0" w:type="dxa"/>
            <w:right w:w="108" w:type="dxa"/>
          </w:tblCellMar>
        </w:tblPrEx>
        <w:trPr>
          <w:trHeight w:val="285" w:hRule="atLeast"/>
        </w:trPr>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3736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9FEF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43DD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FD8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FED6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r>
      <w:tr w14:paraId="3802805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D79F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F3F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8614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ED4D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6A85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68BF44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0304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0CD8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二、上级拨款收入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4999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DA48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EC14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7BF3D4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82A0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2769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326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F080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5041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EE056E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BC9E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1F2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其中：财政专户收入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9F4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1AF7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86EF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A5AC23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0A9C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C379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336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1C27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E16B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649EC7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DB4F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70F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FDF0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148E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56F0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86E399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68F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C51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A69D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987B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D800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BDD5AD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7C13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4E19">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63E9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E9E3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5125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1962.05</w:t>
            </w:r>
          </w:p>
        </w:tc>
      </w:tr>
      <w:tr w14:paraId="10986D3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9989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EA4CF">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1BE1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249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70D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E0CC1D6">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B427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980B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96C2A">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6E5B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72D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122514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262D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48F1">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3B80">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B3DC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1ECB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55DD46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31F9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6699">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B347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BFCE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BE89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4EE916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B23D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FD53B">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120E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5ABD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239B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7614584">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EB69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C88F4">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D8FD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B34D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069B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D934A5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76C6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2F3C4">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B21C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32AA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9CA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F0D2B0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2C8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976FA">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AAD5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47A3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BBCF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96019B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70D1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2E043">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90B7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8D56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C325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A9F104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B44B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2932F">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9A7A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3C33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FCFA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E07B20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223C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DEFC1">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529C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E7DA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EF39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721F83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D81C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D2D39">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CABE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B97A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DB58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r>
      <w:tr w14:paraId="0590937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C6BE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4FC6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8FAF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6994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409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2968C4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56EB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692AA">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FB8CF">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378D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2A0F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8C83B0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CBE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CA94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1B66B">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4B54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2A1F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FF96E3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40F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4C75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A3BB1">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F57C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BBCD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9B6386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813E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D47DB">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BA0AF">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D124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BF4D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8D8E17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031A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0EE5F">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47F3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45EA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CBDA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A9E6E06">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4288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289AD">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2656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1281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54B5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D2283D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0D1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8ADEA">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493E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3794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EBCD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296B4A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FC74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5298D">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416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77B2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4191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7C2D2B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A272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1086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7B1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B36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596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r>
      <w:tr w14:paraId="1F8DFAC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8A0B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AF5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用事业基金弥补收支差额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D85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E93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结余分配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EE8B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7CA473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5C8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2F7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3E4B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0D0F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0035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62D13C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F047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009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F471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CC9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AF6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r>
      <w:tr w14:paraId="0DC06CF5">
        <w:tblPrEx>
          <w:tblCellMar>
            <w:top w:w="0" w:type="dxa"/>
            <w:left w:w="108" w:type="dxa"/>
            <w:bottom w:w="0" w:type="dxa"/>
            <w:right w:w="108" w:type="dxa"/>
          </w:tblCellMar>
        </w:tblPrEx>
        <w:trPr>
          <w:trHeight w:val="285" w:hRule="atLeast"/>
        </w:trPr>
        <w:tc>
          <w:tcPr>
            <w:tcW w:w="0" w:type="auto"/>
            <w:tcBorders>
              <w:top w:val="nil"/>
              <w:left w:val="nil"/>
              <w:bottom w:val="nil"/>
              <w:right w:val="nil"/>
            </w:tcBorders>
            <w:shd w:val="clear" w:color="auto" w:fill="auto"/>
            <w:noWrap/>
            <w:vAlign w:val="center"/>
          </w:tcPr>
          <w:p w14:paraId="2C950584">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042C788A">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281F656D">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7E688B17">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3C3BB759">
            <w:pPr>
              <w:rPr>
                <w:rFonts w:ascii="宋体" w:hAnsi="宋体" w:cs="宋体"/>
                <w:color w:val="000000"/>
                <w:sz w:val="24"/>
                <w:szCs w:val="24"/>
              </w:rPr>
            </w:pPr>
          </w:p>
        </w:tc>
      </w:tr>
    </w:tbl>
    <w:p w14:paraId="7B28B053">
      <w:pPr>
        <w:widowControl/>
        <w:spacing w:line="480" w:lineRule="atLeast"/>
        <w:ind w:firstLine="645"/>
        <w:jc w:val="center"/>
        <w:rPr>
          <w:rFonts w:cs="宋体" w:asciiTheme="majorEastAsia" w:hAnsiTheme="majorEastAsia" w:eastAsiaTheme="majorEastAsia"/>
          <w:b/>
          <w:bCs/>
          <w:color w:val="111111"/>
          <w:kern w:val="0"/>
          <w:sz w:val="44"/>
          <w:szCs w:val="44"/>
        </w:rPr>
      </w:pPr>
    </w:p>
    <w:p w14:paraId="30273EAA">
      <w:pPr>
        <w:widowControl/>
        <w:spacing w:line="480" w:lineRule="atLeast"/>
        <w:ind w:firstLine="645"/>
        <w:jc w:val="center"/>
        <w:rPr>
          <w:rFonts w:cs="宋体" w:asciiTheme="majorEastAsia" w:hAnsiTheme="majorEastAsia" w:eastAsiaTheme="majorEastAsia"/>
          <w:b/>
          <w:bCs/>
          <w:color w:val="111111"/>
          <w:kern w:val="0"/>
          <w:sz w:val="44"/>
          <w:szCs w:val="44"/>
        </w:rPr>
      </w:pPr>
    </w:p>
    <w:p w14:paraId="0837D922">
      <w:pPr>
        <w:widowControl/>
        <w:spacing w:line="480" w:lineRule="atLeast"/>
        <w:ind w:firstLine="645"/>
        <w:jc w:val="center"/>
        <w:rPr>
          <w:rFonts w:cs="宋体" w:asciiTheme="majorEastAsia" w:hAnsiTheme="majorEastAsia" w:eastAsiaTheme="majorEastAsia"/>
          <w:b/>
          <w:bCs/>
          <w:color w:val="111111"/>
          <w:kern w:val="0"/>
          <w:sz w:val="44"/>
          <w:szCs w:val="44"/>
        </w:rPr>
      </w:pPr>
    </w:p>
    <w:p w14:paraId="4C6C46B1">
      <w:pPr>
        <w:widowControl/>
        <w:spacing w:line="480" w:lineRule="atLeast"/>
        <w:ind w:firstLine="645"/>
        <w:jc w:val="center"/>
        <w:rPr>
          <w:rFonts w:cs="宋体" w:asciiTheme="majorEastAsia" w:hAnsiTheme="majorEastAsia" w:eastAsiaTheme="majorEastAsia"/>
          <w:b/>
          <w:bCs/>
          <w:color w:val="111111"/>
          <w:kern w:val="0"/>
          <w:sz w:val="44"/>
          <w:szCs w:val="44"/>
        </w:rPr>
      </w:pPr>
    </w:p>
    <w:p w14:paraId="1FED754D">
      <w:pPr>
        <w:widowControl/>
        <w:spacing w:line="480" w:lineRule="atLeast"/>
        <w:ind w:firstLine="645"/>
        <w:jc w:val="center"/>
        <w:rPr>
          <w:rFonts w:cs="宋体" w:asciiTheme="majorEastAsia" w:hAnsiTheme="majorEastAsia" w:eastAsiaTheme="majorEastAsia"/>
          <w:b/>
          <w:bCs/>
          <w:color w:val="111111"/>
          <w:kern w:val="0"/>
          <w:sz w:val="44"/>
          <w:szCs w:val="44"/>
        </w:rPr>
      </w:pPr>
    </w:p>
    <w:p w14:paraId="1107C147">
      <w:pPr>
        <w:widowControl/>
        <w:spacing w:line="480" w:lineRule="atLeast"/>
        <w:ind w:firstLine="645"/>
        <w:jc w:val="center"/>
        <w:rPr>
          <w:rFonts w:cs="宋体" w:asciiTheme="majorEastAsia" w:hAnsiTheme="majorEastAsia" w:eastAsiaTheme="majorEastAsia"/>
          <w:b/>
          <w:bCs/>
          <w:color w:val="111111"/>
          <w:kern w:val="0"/>
          <w:sz w:val="44"/>
          <w:szCs w:val="44"/>
        </w:rPr>
      </w:pPr>
    </w:p>
    <w:tbl>
      <w:tblPr>
        <w:tblStyle w:val="6"/>
        <w:tblW w:w="16506" w:type="dxa"/>
        <w:tblInd w:w="-648" w:type="dxa"/>
        <w:tblLayout w:type="autofit"/>
        <w:tblCellMar>
          <w:top w:w="0" w:type="dxa"/>
          <w:left w:w="108" w:type="dxa"/>
          <w:bottom w:w="0" w:type="dxa"/>
          <w:right w:w="108" w:type="dxa"/>
        </w:tblCellMar>
      </w:tblPr>
      <w:tblGrid>
        <w:gridCol w:w="16506"/>
      </w:tblGrid>
      <w:tr w14:paraId="305C3E53">
        <w:tblPrEx>
          <w:tblCellMar>
            <w:top w:w="0" w:type="dxa"/>
            <w:left w:w="108" w:type="dxa"/>
            <w:bottom w:w="0" w:type="dxa"/>
            <w:right w:w="108" w:type="dxa"/>
          </w:tblCellMar>
        </w:tblPrEx>
        <w:trPr>
          <w:trHeight w:val="1365" w:hRule="atLeast"/>
        </w:trPr>
        <w:tc>
          <w:tcPr>
            <w:tcW w:w="16506" w:type="dxa"/>
            <w:tcBorders>
              <w:top w:val="nil"/>
              <w:left w:val="nil"/>
              <w:bottom w:val="nil"/>
              <w:right w:val="nil"/>
            </w:tcBorders>
            <w:shd w:val="clear" w:color="auto" w:fill="auto"/>
            <w:vAlign w:val="center"/>
          </w:tcPr>
          <w:tbl>
            <w:tblPr>
              <w:tblStyle w:val="6"/>
              <w:tblW w:w="14520" w:type="dxa"/>
              <w:tblInd w:w="0" w:type="dxa"/>
              <w:tblLayout w:type="autofit"/>
              <w:tblCellMar>
                <w:top w:w="0" w:type="dxa"/>
                <w:left w:w="108" w:type="dxa"/>
                <w:bottom w:w="0" w:type="dxa"/>
                <w:right w:w="108" w:type="dxa"/>
              </w:tblCellMar>
            </w:tblPr>
            <w:tblGrid>
              <w:gridCol w:w="1080"/>
              <w:gridCol w:w="1080"/>
              <w:gridCol w:w="3375"/>
              <w:gridCol w:w="1080"/>
              <w:gridCol w:w="1080"/>
              <w:gridCol w:w="1080"/>
              <w:gridCol w:w="1080"/>
              <w:gridCol w:w="1080"/>
              <w:gridCol w:w="1095"/>
              <w:gridCol w:w="1470"/>
              <w:gridCol w:w="1020"/>
            </w:tblGrid>
            <w:tr w14:paraId="7448AA28">
              <w:tblPrEx>
                <w:tblCellMar>
                  <w:top w:w="0" w:type="dxa"/>
                  <w:left w:w="108" w:type="dxa"/>
                  <w:bottom w:w="0" w:type="dxa"/>
                  <w:right w:w="108" w:type="dxa"/>
                </w:tblCellMar>
              </w:tblPrEx>
              <w:trPr>
                <w:trHeight w:val="1365" w:hRule="atLeast"/>
              </w:trPr>
              <w:tc>
                <w:tcPr>
                  <w:tcW w:w="14520" w:type="dxa"/>
                  <w:gridSpan w:val="11"/>
                  <w:tcBorders>
                    <w:top w:val="nil"/>
                    <w:left w:val="nil"/>
                    <w:bottom w:val="nil"/>
                    <w:right w:val="nil"/>
                  </w:tcBorders>
                  <w:shd w:val="clear" w:color="auto" w:fill="auto"/>
                  <w:vAlign w:val="center"/>
                </w:tcPr>
                <w:p w14:paraId="61A2CF9F">
                  <w:pPr>
                    <w:widowControl/>
                    <w:jc w:val="center"/>
                    <w:textAlignment w:val="center"/>
                    <w:rPr>
                      <w:rFonts w:cs="宋体" w:asciiTheme="minorEastAsia" w:hAnsiTheme="minorEastAsia" w:eastAsiaTheme="minorEastAsia"/>
                      <w:b/>
                      <w:bCs/>
                      <w:color w:val="000000"/>
                      <w:sz w:val="43"/>
                      <w:szCs w:val="43"/>
                    </w:rPr>
                  </w:pPr>
                  <w:r>
                    <w:rPr>
                      <w:rFonts w:hint="eastAsia" w:cs="宋体" w:asciiTheme="minorEastAsia" w:hAnsiTheme="minorEastAsia" w:eastAsiaTheme="minorEastAsia"/>
                      <w:b/>
                      <w:bCs/>
                      <w:color w:val="000000"/>
                      <w:kern w:val="0"/>
                      <w:sz w:val="43"/>
                      <w:szCs w:val="43"/>
                    </w:rPr>
                    <w:t>部门预算收入总表</w:t>
                  </w:r>
                </w:p>
              </w:tc>
            </w:tr>
            <w:tr w14:paraId="5486422D">
              <w:tblPrEx>
                <w:tblCellMar>
                  <w:top w:w="0" w:type="dxa"/>
                  <w:left w:w="108" w:type="dxa"/>
                  <w:bottom w:w="0" w:type="dxa"/>
                  <w:right w:w="108" w:type="dxa"/>
                </w:tblCellMar>
              </w:tblPrEx>
              <w:trPr>
                <w:trHeight w:val="285" w:hRule="atLeast"/>
              </w:trPr>
              <w:tc>
                <w:tcPr>
                  <w:tcW w:w="9855" w:type="dxa"/>
                  <w:gridSpan w:val="7"/>
                  <w:tcBorders>
                    <w:top w:val="nil"/>
                    <w:left w:val="nil"/>
                    <w:bottom w:val="nil"/>
                    <w:right w:val="nil"/>
                  </w:tcBorders>
                  <w:shd w:val="clear" w:color="auto" w:fill="auto"/>
                  <w:vAlign w:val="center"/>
                </w:tcPr>
                <w:p w14:paraId="1795DCE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部门编码及名称：[805]涞源县就业服务局</w:t>
                  </w:r>
                </w:p>
              </w:tc>
              <w:tc>
                <w:tcPr>
                  <w:tcW w:w="2175" w:type="dxa"/>
                  <w:gridSpan w:val="2"/>
                  <w:tcBorders>
                    <w:top w:val="nil"/>
                    <w:left w:val="nil"/>
                    <w:bottom w:val="nil"/>
                    <w:right w:val="nil"/>
                  </w:tcBorders>
                  <w:shd w:val="clear" w:color="auto" w:fill="auto"/>
                  <w:vAlign w:val="center"/>
                </w:tcPr>
                <w:p w14:paraId="60F43BF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2490" w:type="dxa"/>
                  <w:gridSpan w:val="2"/>
                  <w:tcBorders>
                    <w:top w:val="nil"/>
                    <w:left w:val="nil"/>
                    <w:bottom w:val="nil"/>
                    <w:right w:val="nil"/>
                  </w:tcBorders>
                  <w:shd w:val="clear" w:color="auto" w:fill="auto"/>
                  <w:vAlign w:val="center"/>
                </w:tcPr>
                <w:p w14:paraId="2FBEBD2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6F753CDD">
              <w:tblPrEx>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3F6ED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45E38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5F077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本年收入合计</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400F8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财政拨款收入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950C6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上级补助收入</w:t>
                  </w:r>
                </w:p>
              </w:tc>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4B078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事业收入</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52B57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经营收入</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F8330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附属单位上缴收入</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48277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其他收入</w:t>
                  </w:r>
                </w:p>
              </w:tc>
            </w:tr>
            <w:tr w14:paraId="6069707D">
              <w:tblPrEx>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F57A3">
                  <w:pPr>
                    <w:jc w:val="center"/>
                    <w:rPr>
                      <w:rFonts w:ascii="宋体" w:hAnsi="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D1E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EB4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B14D4">
                  <w:pPr>
                    <w:jc w:val="center"/>
                    <w:rPr>
                      <w:rFonts w:ascii="宋体" w:hAnsi="宋体"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AA7B2">
                  <w:pPr>
                    <w:jc w:val="center"/>
                    <w:rPr>
                      <w:rFonts w:ascii="宋体" w:hAnsi="宋体"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D27BA">
                  <w:pPr>
                    <w:jc w:val="center"/>
                    <w:rPr>
                      <w:rFonts w:ascii="宋体" w:hAnsi="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A7B8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小计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DC81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其中：财政专户收入</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23C32">
                  <w:pPr>
                    <w:jc w:val="center"/>
                    <w:rPr>
                      <w:rFonts w:ascii="宋体" w:hAnsi="宋体" w:cs="宋体"/>
                      <w:color w:val="000000"/>
                      <w:sz w:val="18"/>
                      <w:szCs w:val="18"/>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4C5BA">
                  <w:pPr>
                    <w:jc w:val="center"/>
                    <w:rPr>
                      <w:rFonts w:ascii="宋体" w:hAnsi="宋体" w:cs="宋体"/>
                      <w:color w:val="000000"/>
                      <w:sz w:val="18"/>
                      <w:szCs w:val="18"/>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086D8">
                  <w:pPr>
                    <w:jc w:val="center"/>
                    <w:rPr>
                      <w:rFonts w:ascii="宋体" w:hAnsi="宋体" w:cs="宋体"/>
                      <w:color w:val="000000"/>
                      <w:sz w:val="18"/>
                      <w:szCs w:val="18"/>
                    </w:rPr>
                  </w:pPr>
                </w:p>
              </w:tc>
            </w:tr>
            <w:tr w14:paraId="5C440EA9">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913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D4D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AA04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1D64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721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C16D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48B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8ED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3530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871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9BB4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r>
            <w:tr w14:paraId="04C7ACC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F441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4229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DC0B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B15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DFC1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3A9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B131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47EA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74F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77CE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A9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9D9BF7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165A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71F2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336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DF46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CCB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B1B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15AD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F756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2B8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8A97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FB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499514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836B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2B1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4D38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人力资源和社会保障管理事务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11C9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213.11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6B9F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213.11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B2D2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6903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C565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23A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B7A5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755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C0E2E1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4E9E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2734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6B52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就业管理事务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DAE0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BEB0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CD9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D1D8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7F8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64C0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C5D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0589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32A5CA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72F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927B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90DF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公共就业服务和职业技能鉴定机构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4AB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78.58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538B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78.58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422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AFBA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554B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14E4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E41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5C4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B6E6FF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7FDD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33A1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89FA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52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29.94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023F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29.94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3C6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ABF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9C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941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FB5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280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4008DC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36FD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EE2E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4372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160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6F6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59C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7495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32DD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04E2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9558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C085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F344F14">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ADCE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8496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CD52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B5F8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2DD7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F87F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D779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5541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64F4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127D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D83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1007FE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FB79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4C90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DDBB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9F5B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6DCC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AD93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E2A0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59AA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DE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30C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A4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FC82134">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72B2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1209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35F4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就业补助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BD8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1674.00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548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1674.00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74B3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AE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B400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5D88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0E6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DB73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149143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AEA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22B3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DFD6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就业创业服务补贴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54C0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76D5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9210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DEF2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8C5C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196B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4CD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1950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46CB4B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1FDF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475D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392C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其他就业补助支出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7D57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461B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9004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872C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6187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6931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9DCB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D53C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5FFF23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4B64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4A5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AF1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CC21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51DC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67D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6391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A269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8C45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ABC1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CC90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238218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7A06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0135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2082501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A80B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其他城市生活救助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0F4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9A8D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295C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B633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1B34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9A4E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E6B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F808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0475B2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593C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04DF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07E6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7FD7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1917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49C0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C5C6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DD4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9D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878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AC74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02843F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C2A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AA3B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B439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DBB0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DB6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7DA6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25F8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CD8A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CE1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9BFE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C572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2EB200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F32C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5C3D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B11F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AB3B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712C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221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4723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CAB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FB4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8526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1091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7F2186C4">
            <w:pPr>
              <w:widowControl/>
              <w:jc w:val="center"/>
              <w:textAlignment w:val="center"/>
              <w:rPr>
                <w:rFonts w:ascii="宋体" w:hAnsi="宋体" w:cs="宋体"/>
                <w:b/>
                <w:bCs/>
                <w:color w:val="000000"/>
                <w:sz w:val="43"/>
                <w:szCs w:val="43"/>
              </w:rPr>
            </w:pPr>
          </w:p>
        </w:tc>
      </w:tr>
    </w:tbl>
    <w:p w14:paraId="4CEFFB56">
      <w:pPr>
        <w:widowControl/>
        <w:spacing w:line="480" w:lineRule="atLeast"/>
        <w:ind w:firstLine="645"/>
        <w:jc w:val="center"/>
        <w:rPr>
          <w:rFonts w:cs="宋体" w:asciiTheme="majorEastAsia" w:hAnsiTheme="majorEastAsia" w:eastAsiaTheme="majorEastAsia"/>
          <w:b/>
          <w:bCs/>
          <w:color w:val="111111"/>
          <w:kern w:val="0"/>
          <w:sz w:val="44"/>
          <w:szCs w:val="44"/>
        </w:rPr>
      </w:pPr>
    </w:p>
    <w:tbl>
      <w:tblPr>
        <w:tblStyle w:val="6"/>
        <w:tblW w:w="13320" w:type="dxa"/>
        <w:tblInd w:w="93" w:type="dxa"/>
        <w:tblLayout w:type="autofit"/>
        <w:tblCellMar>
          <w:top w:w="0" w:type="dxa"/>
          <w:left w:w="108" w:type="dxa"/>
          <w:bottom w:w="0" w:type="dxa"/>
          <w:right w:w="108" w:type="dxa"/>
        </w:tblCellMar>
      </w:tblPr>
      <w:tblGrid>
        <w:gridCol w:w="1080"/>
        <w:gridCol w:w="1080"/>
        <w:gridCol w:w="3225"/>
        <w:gridCol w:w="1080"/>
        <w:gridCol w:w="1080"/>
        <w:gridCol w:w="1080"/>
        <w:gridCol w:w="1860"/>
        <w:gridCol w:w="1080"/>
        <w:gridCol w:w="1755"/>
      </w:tblGrid>
      <w:tr w14:paraId="24110206">
        <w:tblPrEx>
          <w:tblCellMar>
            <w:top w:w="0" w:type="dxa"/>
            <w:left w:w="108" w:type="dxa"/>
            <w:bottom w:w="0" w:type="dxa"/>
            <w:right w:w="108" w:type="dxa"/>
          </w:tblCellMar>
        </w:tblPrEx>
        <w:trPr>
          <w:trHeight w:val="975" w:hRule="atLeast"/>
        </w:trPr>
        <w:tc>
          <w:tcPr>
            <w:tcW w:w="13320" w:type="dxa"/>
            <w:gridSpan w:val="9"/>
            <w:tcBorders>
              <w:top w:val="nil"/>
              <w:left w:val="nil"/>
              <w:bottom w:val="nil"/>
              <w:right w:val="nil"/>
            </w:tcBorders>
            <w:shd w:val="clear" w:color="auto" w:fill="auto"/>
            <w:vAlign w:val="center"/>
          </w:tcPr>
          <w:p w14:paraId="4DD09964">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部门预算支出总表</w:t>
            </w:r>
          </w:p>
        </w:tc>
      </w:tr>
      <w:tr w14:paraId="7E808AD4">
        <w:tblPrEx>
          <w:tblCellMar>
            <w:top w:w="0" w:type="dxa"/>
            <w:left w:w="108" w:type="dxa"/>
            <w:bottom w:w="0" w:type="dxa"/>
            <w:right w:w="108" w:type="dxa"/>
          </w:tblCellMar>
        </w:tblPrEx>
        <w:trPr>
          <w:trHeight w:val="285" w:hRule="atLeast"/>
        </w:trPr>
        <w:tc>
          <w:tcPr>
            <w:tcW w:w="7545" w:type="dxa"/>
            <w:gridSpan w:val="5"/>
            <w:tcBorders>
              <w:top w:val="nil"/>
              <w:left w:val="nil"/>
              <w:bottom w:val="nil"/>
              <w:right w:val="nil"/>
            </w:tcBorders>
            <w:shd w:val="clear" w:color="auto" w:fill="auto"/>
            <w:vAlign w:val="center"/>
          </w:tcPr>
          <w:p w14:paraId="76E8C68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部门编码及名称：[805]涞源县就业服务局</w:t>
            </w:r>
          </w:p>
        </w:tc>
        <w:tc>
          <w:tcPr>
            <w:tcW w:w="2940" w:type="dxa"/>
            <w:gridSpan w:val="2"/>
            <w:tcBorders>
              <w:top w:val="nil"/>
              <w:left w:val="nil"/>
              <w:bottom w:val="nil"/>
              <w:right w:val="nil"/>
            </w:tcBorders>
            <w:shd w:val="clear" w:color="auto" w:fill="auto"/>
            <w:vAlign w:val="center"/>
          </w:tcPr>
          <w:p w14:paraId="3FEDE06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2835" w:type="dxa"/>
            <w:gridSpan w:val="2"/>
            <w:tcBorders>
              <w:top w:val="nil"/>
              <w:left w:val="nil"/>
              <w:bottom w:val="nil"/>
              <w:right w:val="nil"/>
            </w:tcBorders>
            <w:shd w:val="clear" w:color="auto" w:fill="auto"/>
            <w:vAlign w:val="center"/>
          </w:tcPr>
          <w:p w14:paraId="1CAC86B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28E44149">
        <w:tblPrEx>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81D98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3619D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E13B7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本年支出合计</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ED94F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772FF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c>
          <w:tcPr>
            <w:tcW w:w="18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F9422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上缴上级支出</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B3D96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经营支出</w:t>
            </w:r>
          </w:p>
        </w:tc>
        <w:tc>
          <w:tcPr>
            <w:tcW w:w="17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39E50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对附属单位补助支出</w:t>
            </w:r>
          </w:p>
        </w:tc>
      </w:tr>
      <w:tr w14:paraId="1DD39B48">
        <w:tblPrEx>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DAE88">
            <w:pPr>
              <w:jc w:val="center"/>
              <w:rPr>
                <w:rFonts w:ascii="宋体" w:hAnsi="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6AC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EBA7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FA471">
            <w:pPr>
              <w:jc w:val="center"/>
              <w:rPr>
                <w:rFonts w:ascii="宋体" w:hAnsi="宋体"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E71C2">
            <w:pPr>
              <w:jc w:val="center"/>
              <w:rPr>
                <w:rFonts w:ascii="宋体" w:hAnsi="宋体"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2A9A7">
            <w:pPr>
              <w:jc w:val="center"/>
              <w:rPr>
                <w:rFonts w:ascii="宋体" w:hAnsi="宋体" w:cs="宋体"/>
                <w:color w:val="000000"/>
                <w:sz w:val="18"/>
                <w:szCs w:val="18"/>
              </w:rPr>
            </w:pPr>
          </w:p>
        </w:tc>
        <w:tc>
          <w:tcPr>
            <w:tcW w:w="18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CE3C0">
            <w:pPr>
              <w:jc w:val="center"/>
              <w:rPr>
                <w:rFonts w:ascii="宋体" w:hAnsi="宋体"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80880">
            <w:pPr>
              <w:jc w:val="center"/>
              <w:rPr>
                <w:rFonts w:ascii="宋体" w:hAnsi="宋体" w:cs="宋体"/>
                <w:color w:val="000000"/>
                <w:sz w:val="18"/>
                <w:szCs w:val="18"/>
              </w:rPr>
            </w:pPr>
          </w:p>
        </w:tc>
        <w:tc>
          <w:tcPr>
            <w:tcW w:w="17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D435F">
            <w:pPr>
              <w:jc w:val="center"/>
              <w:rPr>
                <w:rFonts w:ascii="宋体" w:hAnsi="宋体" w:cs="宋体"/>
                <w:color w:val="000000"/>
                <w:sz w:val="18"/>
                <w:szCs w:val="18"/>
              </w:rPr>
            </w:pPr>
          </w:p>
        </w:tc>
      </w:tr>
      <w:tr w14:paraId="67890DB0">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E3A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A3A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B17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418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02D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B2B4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DB4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B27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07E0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r>
      <w:tr w14:paraId="6E93B33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705D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8EBB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59A2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46C4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1365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226.40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BAE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1736.56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7CDC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B0E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9756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7F11BC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F1D1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1E3F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C24A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47F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A723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F5DF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1736.56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71F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01F0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105F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67AC11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ED49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546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83BA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人力资源和社会保障管理事务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E49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213.11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A892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59FC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5D0C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A06A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EEE2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19FB45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B46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A35F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719F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就业管理事务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A5F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93B6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116.97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589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24A6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AD0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2453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8D913F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399F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0D8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8B36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公共就业服务和职业技能鉴定机构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6C6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78.58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25F5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78.58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4FD0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EC20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DAEE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7567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38D422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8BF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69FF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6671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7B52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29.94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42CB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29.94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2470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58C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7984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4EF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D4822A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88A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149B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4C47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7BD2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D0B1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7CFB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4382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546E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4E6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41D303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1049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479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DAC7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A753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486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DE3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D0D5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45A4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B94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D79278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F9FF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D8D3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5F8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B66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A38D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A84D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9459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708F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F0E7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FD1E51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DC6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A472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CD3B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就业补助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AF52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1674.00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2CF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30E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1674.00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DED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142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C94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C4B0BD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7F7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BBCC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306D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就业创业服务补贴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C24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4AF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C9E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5A4E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717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D4F4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15567C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F603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3F1B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D075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其他就业补助支出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3F3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D70D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39FD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AE4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EB40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2F0E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6BA8BB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E4EB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9DC7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515C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589A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B8CD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5BF8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C1A5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0E28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9DF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B9646E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82D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BEA1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2082501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E925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其他城市生活救助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20EA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90B5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110D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F36C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A40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B533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DF850A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FD0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318D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188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AA4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907D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5E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A468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69E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43B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36042A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241D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550E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4C3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355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637F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016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BEE6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F47E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481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DE0782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E3E2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6E0B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4BC7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441F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A71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E90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A584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934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9876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8413CF0">
        <w:tblPrEx>
          <w:tblCellMar>
            <w:top w:w="0" w:type="dxa"/>
            <w:left w:w="108" w:type="dxa"/>
            <w:bottom w:w="0" w:type="dxa"/>
            <w:right w:w="108" w:type="dxa"/>
          </w:tblCellMar>
        </w:tblPrEx>
        <w:trPr>
          <w:trHeight w:val="285" w:hRule="atLeast"/>
        </w:trPr>
        <w:tc>
          <w:tcPr>
            <w:tcW w:w="0" w:type="auto"/>
            <w:tcBorders>
              <w:top w:val="nil"/>
              <w:left w:val="nil"/>
              <w:bottom w:val="nil"/>
              <w:right w:val="nil"/>
            </w:tcBorders>
            <w:shd w:val="clear" w:color="auto" w:fill="auto"/>
            <w:noWrap/>
            <w:vAlign w:val="center"/>
          </w:tcPr>
          <w:p w14:paraId="731F4E47">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4F82B1DA">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1F741A2D">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4FD7272F">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0FB741E2">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6F45F706">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18820F55">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370CCA1B">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32C47D9B">
            <w:pPr>
              <w:rPr>
                <w:rFonts w:ascii="宋体" w:hAnsi="宋体" w:cs="宋体"/>
                <w:color w:val="000000"/>
                <w:sz w:val="24"/>
                <w:szCs w:val="24"/>
              </w:rPr>
            </w:pPr>
          </w:p>
        </w:tc>
      </w:tr>
    </w:tbl>
    <w:p w14:paraId="6C749344">
      <w:pPr>
        <w:widowControl/>
        <w:spacing w:line="480" w:lineRule="atLeast"/>
        <w:ind w:firstLine="645"/>
        <w:jc w:val="center"/>
        <w:rPr>
          <w:rFonts w:cs="宋体" w:asciiTheme="majorEastAsia" w:hAnsiTheme="majorEastAsia" w:eastAsiaTheme="majorEastAsia"/>
          <w:b/>
          <w:bCs/>
          <w:color w:val="111111"/>
          <w:kern w:val="0"/>
          <w:sz w:val="44"/>
          <w:szCs w:val="44"/>
        </w:rPr>
      </w:pPr>
    </w:p>
    <w:tbl>
      <w:tblPr>
        <w:tblStyle w:val="6"/>
        <w:tblW w:w="13725" w:type="dxa"/>
        <w:tblInd w:w="93" w:type="dxa"/>
        <w:tblLayout w:type="autofit"/>
        <w:tblCellMar>
          <w:top w:w="0" w:type="dxa"/>
          <w:left w:w="108" w:type="dxa"/>
          <w:bottom w:w="0" w:type="dxa"/>
          <w:right w:w="108" w:type="dxa"/>
        </w:tblCellMar>
      </w:tblPr>
      <w:tblGrid>
        <w:gridCol w:w="1028"/>
        <w:gridCol w:w="2736"/>
        <w:gridCol w:w="1062"/>
        <w:gridCol w:w="2916"/>
        <w:gridCol w:w="1229"/>
        <w:gridCol w:w="1242"/>
        <w:gridCol w:w="1333"/>
        <w:gridCol w:w="2179"/>
      </w:tblGrid>
      <w:tr w14:paraId="388F17E2">
        <w:tblPrEx>
          <w:tblCellMar>
            <w:top w:w="0" w:type="dxa"/>
            <w:left w:w="108" w:type="dxa"/>
            <w:bottom w:w="0" w:type="dxa"/>
            <w:right w:w="108" w:type="dxa"/>
          </w:tblCellMar>
        </w:tblPrEx>
        <w:trPr>
          <w:trHeight w:val="900" w:hRule="atLeast"/>
        </w:trPr>
        <w:tc>
          <w:tcPr>
            <w:tcW w:w="13725" w:type="dxa"/>
            <w:gridSpan w:val="8"/>
            <w:tcBorders>
              <w:top w:val="nil"/>
              <w:left w:val="nil"/>
              <w:bottom w:val="nil"/>
              <w:right w:val="nil"/>
            </w:tcBorders>
            <w:shd w:val="clear" w:color="auto" w:fill="auto"/>
            <w:vAlign w:val="center"/>
          </w:tcPr>
          <w:p w14:paraId="3B4C8322">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部门预算财政拨款收支总表</w:t>
            </w:r>
          </w:p>
        </w:tc>
      </w:tr>
      <w:tr w14:paraId="10BCEE0C">
        <w:tblPrEx>
          <w:tblCellMar>
            <w:top w:w="0" w:type="dxa"/>
            <w:left w:w="108" w:type="dxa"/>
            <w:bottom w:w="0" w:type="dxa"/>
            <w:right w:w="108" w:type="dxa"/>
          </w:tblCellMar>
        </w:tblPrEx>
        <w:trPr>
          <w:trHeight w:val="285" w:hRule="atLeast"/>
        </w:trPr>
        <w:tc>
          <w:tcPr>
            <w:tcW w:w="7485" w:type="dxa"/>
            <w:gridSpan w:val="4"/>
            <w:tcBorders>
              <w:top w:val="nil"/>
              <w:left w:val="nil"/>
              <w:bottom w:val="nil"/>
              <w:right w:val="nil"/>
            </w:tcBorders>
            <w:shd w:val="clear" w:color="auto" w:fill="auto"/>
            <w:vAlign w:val="center"/>
          </w:tcPr>
          <w:p w14:paraId="07C18AB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部门编码及名称：[805]涞源县就业服务局</w:t>
            </w:r>
          </w:p>
        </w:tc>
        <w:tc>
          <w:tcPr>
            <w:tcW w:w="2535" w:type="dxa"/>
            <w:gridSpan w:val="2"/>
            <w:tcBorders>
              <w:top w:val="nil"/>
              <w:left w:val="nil"/>
              <w:bottom w:val="nil"/>
              <w:right w:val="nil"/>
            </w:tcBorders>
            <w:shd w:val="clear" w:color="auto" w:fill="auto"/>
            <w:vAlign w:val="center"/>
          </w:tcPr>
          <w:p w14:paraId="175FA12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3705" w:type="dxa"/>
            <w:gridSpan w:val="2"/>
            <w:tcBorders>
              <w:top w:val="nil"/>
              <w:left w:val="nil"/>
              <w:bottom w:val="nil"/>
              <w:right w:val="nil"/>
            </w:tcBorders>
            <w:shd w:val="clear" w:color="auto" w:fill="auto"/>
            <w:vAlign w:val="center"/>
          </w:tcPr>
          <w:p w14:paraId="6F6AB2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372FF7F0">
        <w:tblPrEx>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FE85C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6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A8B67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90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589BD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14:paraId="5105472D">
        <w:tblPrEx>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2C42F">
            <w:pPr>
              <w:jc w:val="center"/>
              <w:rPr>
                <w:rFonts w:ascii="宋体" w:hAnsi="宋体" w:cs="宋体"/>
                <w:color w:val="000000"/>
                <w:sz w:val="18"/>
                <w:szCs w:val="18"/>
              </w:rPr>
            </w:pP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4565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F6E3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C45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45D4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7DE9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1BAD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政府性基金预算财政拨款</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CFE6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r>
      <w:tr w14:paraId="1D212454">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6EF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F960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789E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E30F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A05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664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2B2E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1332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r>
      <w:tr w14:paraId="3A6B8C4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F0BB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886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B89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3F0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BC2B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49E9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C0F9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B51A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D08E44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2648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4695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二、政府性基金预算财政拨款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E8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5ADB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7A49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B2CA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F79C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723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679C94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2F33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5D94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三、国有资本经营预算财政拨款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6CF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2948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8B95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08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085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EC32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737C1A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9026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9C64D">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23E6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CE77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1553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4C9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70EB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8A17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7337FF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A31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262A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9AEEA">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013B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5C09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8AEB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3BE5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B4F8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469146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2622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EBB0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B87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D727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3B92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A2D2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31D3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4DED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A8D2CD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792C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157B1">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973C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39C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BEAA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120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FD2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7615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AD49FC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8C90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33865">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4C9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6539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08B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4F8D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BB5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564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C4AA89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393C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B8D91">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AA4B">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1BD2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AA3A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145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B633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A99F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20B124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D82B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CD9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71851">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CB75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E5AB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C022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FB6C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DF81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A1D88B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146C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3DC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1B99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EE54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E677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DFD2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C14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D6D8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C8F2184">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D05B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AFD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3408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C386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0343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127A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1082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FED5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1FF571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4E2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FA46D">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55F9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9C48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319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2ED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98D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375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20EC50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C076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847EB">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757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A100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1C44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AD92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7080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43DD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D1D021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4667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0D34F">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8908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F704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2E6A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0907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A820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E49C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4E0ADB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49FC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3E17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57BE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7F7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3637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2E90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7607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59B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B8AB4E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20F6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8545A">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964E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960E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8DF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19E5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018D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E165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DFF1F4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509B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96E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574A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6239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ADC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2392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2EEC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54EF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DDEFCF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3F3E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70BB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8F018">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ADE9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CE01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4FD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97ED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4A4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F97A42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4508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FFE8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EB82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512F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06F7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1789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D86D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5B0D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AE2E216">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494E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CFD2A">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6430">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5FBE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E6E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55E2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D5B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C26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A033B1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4B26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E438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24E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0406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5A0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002E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FDCD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EF55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08C18D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84AF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98E21">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86EE8">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448D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C404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229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2CB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A0E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BE2D76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6FC9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F6B9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BEC8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9DF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4469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53D3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E30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AAC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434908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FEAF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D2E00">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C961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9B07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096A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0A01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6431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138E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F63D136">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31D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84BA">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4217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DDA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70B9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F455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61A4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D30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648EE0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B1F5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0391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357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5F92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774B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6ED7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D7F0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B94A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462153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44C7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6D565">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9278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340C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DC4D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4D2A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855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CE1F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ED453C4">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84E8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A8761">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81DB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9F1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F538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76CE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111C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32FE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7FCA52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AEE0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7E37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6322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B569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CCB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D3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7E2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33E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CA8FF1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DAD6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EBF6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D98E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4922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8A27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176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EB3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5356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E369D7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46A3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52EA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34CA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469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E4A7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1DB0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54AE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8A4C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679B930">
        <w:tblPrEx>
          <w:tblCellMar>
            <w:top w:w="0" w:type="dxa"/>
            <w:left w:w="108" w:type="dxa"/>
            <w:bottom w:w="0" w:type="dxa"/>
            <w:right w:w="108" w:type="dxa"/>
          </w:tblCellMar>
        </w:tblPrEx>
        <w:trPr>
          <w:trHeight w:val="285" w:hRule="atLeast"/>
        </w:trPr>
        <w:tc>
          <w:tcPr>
            <w:tcW w:w="0" w:type="auto"/>
            <w:tcBorders>
              <w:top w:val="nil"/>
              <w:left w:val="nil"/>
              <w:bottom w:val="nil"/>
              <w:right w:val="nil"/>
            </w:tcBorders>
            <w:shd w:val="clear" w:color="auto" w:fill="auto"/>
            <w:noWrap/>
            <w:vAlign w:val="center"/>
          </w:tcPr>
          <w:p w14:paraId="2366522A">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09063C42">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5D62512C">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34226BF9">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169D5625">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218EC314">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61C07FF6">
            <w:pPr>
              <w:rPr>
                <w:rFonts w:ascii="宋体" w:hAnsi="宋体" w:cs="宋体"/>
                <w:color w:val="000000"/>
                <w:sz w:val="24"/>
                <w:szCs w:val="24"/>
              </w:rPr>
            </w:pPr>
          </w:p>
        </w:tc>
        <w:tc>
          <w:tcPr>
            <w:tcW w:w="0" w:type="auto"/>
            <w:tcBorders>
              <w:top w:val="nil"/>
              <w:left w:val="nil"/>
              <w:bottom w:val="nil"/>
              <w:right w:val="nil"/>
            </w:tcBorders>
            <w:shd w:val="clear" w:color="auto" w:fill="auto"/>
            <w:noWrap/>
            <w:vAlign w:val="center"/>
          </w:tcPr>
          <w:p w14:paraId="4BE86596">
            <w:pPr>
              <w:rPr>
                <w:rFonts w:ascii="宋体" w:hAnsi="宋体" w:cs="宋体"/>
                <w:color w:val="000000"/>
                <w:sz w:val="24"/>
                <w:szCs w:val="24"/>
              </w:rPr>
            </w:pPr>
          </w:p>
        </w:tc>
      </w:tr>
    </w:tbl>
    <w:p w14:paraId="40571177">
      <w:pPr>
        <w:widowControl/>
        <w:spacing w:line="480" w:lineRule="atLeast"/>
        <w:ind w:firstLine="645"/>
        <w:jc w:val="center"/>
        <w:rPr>
          <w:rFonts w:cs="宋体" w:asciiTheme="majorEastAsia" w:hAnsiTheme="majorEastAsia" w:eastAsiaTheme="majorEastAsia"/>
          <w:b/>
          <w:bCs/>
          <w:color w:val="111111"/>
          <w:kern w:val="0"/>
          <w:sz w:val="44"/>
          <w:szCs w:val="44"/>
        </w:rPr>
      </w:pPr>
    </w:p>
    <w:p w14:paraId="6B4B45C3">
      <w:pPr>
        <w:widowControl/>
        <w:spacing w:line="480" w:lineRule="atLeast"/>
        <w:ind w:firstLine="645"/>
        <w:jc w:val="center"/>
        <w:rPr>
          <w:rFonts w:cs="宋体" w:asciiTheme="majorEastAsia" w:hAnsiTheme="majorEastAsia" w:eastAsiaTheme="majorEastAsia"/>
          <w:b/>
          <w:bCs/>
          <w:color w:val="111111"/>
          <w:kern w:val="0"/>
          <w:sz w:val="44"/>
          <w:szCs w:val="44"/>
        </w:rPr>
      </w:pPr>
    </w:p>
    <w:p w14:paraId="50925F00">
      <w:pPr>
        <w:widowControl/>
        <w:spacing w:line="480" w:lineRule="atLeast"/>
        <w:ind w:firstLine="645"/>
        <w:jc w:val="center"/>
        <w:rPr>
          <w:rFonts w:cs="宋体" w:asciiTheme="majorEastAsia" w:hAnsiTheme="majorEastAsia" w:eastAsiaTheme="majorEastAsia"/>
          <w:b/>
          <w:bCs/>
          <w:color w:val="111111"/>
          <w:kern w:val="0"/>
          <w:sz w:val="44"/>
          <w:szCs w:val="44"/>
        </w:rPr>
      </w:pPr>
    </w:p>
    <w:p w14:paraId="1611E216">
      <w:pPr>
        <w:widowControl/>
        <w:spacing w:line="480" w:lineRule="atLeast"/>
        <w:ind w:firstLine="645"/>
        <w:jc w:val="center"/>
        <w:rPr>
          <w:rFonts w:cs="宋体" w:asciiTheme="majorEastAsia" w:hAnsiTheme="majorEastAsia" w:eastAsiaTheme="majorEastAsia"/>
          <w:b/>
          <w:bCs/>
          <w:color w:val="111111"/>
          <w:kern w:val="0"/>
          <w:sz w:val="44"/>
          <w:szCs w:val="44"/>
        </w:rPr>
      </w:pPr>
    </w:p>
    <w:p w14:paraId="1BAAED14">
      <w:pPr>
        <w:widowControl/>
        <w:spacing w:line="480" w:lineRule="atLeast"/>
        <w:ind w:firstLine="645"/>
        <w:jc w:val="center"/>
        <w:rPr>
          <w:rFonts w:cs="宋体" w:asciiTheme="majorEastAsia" w:hAnsiTheme="majorEastAsia" w:eastAsiaTheme="majorEastAsia"/>
          <w:b/>
          <w:bCs/>
          <w:color w:val="111111"/>
          <w:kern w:val="0"/>
          <w:sz w:val="44"/>
          <w:szCs w:val="44"/>
        </w:rPr>
      </w:pPr>
    </w:p>
    <w:p w14:paraId="05F25A27">
      <w:pPr>
        <w:widowControl/>
        <w:spacing w:line="480" w:lineRule="atLeast"/>
        <w:ind w:firstLine="645"/>
        <w:jc w:val="center"/>
        <w:rPr>
          <w:rFonts w:cs="宋体" w:asciiTheme="majorEastAsia" w:hAnsiTheme="majorEastAsia" w:eastAsiaTheme="majorEastAsia"/>
          <w:b/>
          <w:bCs/>
          <w:color w:val="111111"/>
          <w:kern w:val="0"/>
          <w:sz w:val="44"/>
          <w:szCs w:val="44"/>
        </w:rPr>
      </w:pPr>
    </w:p>
    <w:p w14:paraId="51E8DFE5">
      <w:pPr>
        <w:widowControl/>
        <w:spacing w:line="480" w:lineRule="atLeast"/>
        <w:ind w:firstLine="645"/>
        <w:jc w:val="center"/>
        <w:rPr>
          <w:rFonts w:cs="宋体" w:asciiTheme="majorEastAsia" w:hAnsiTheme="majorEastAsia" w:eastAsiaTheme="majorEastAsia"/>
          <w:b/>
          <w:bCs/>
          <w:color w:val="111111"/>
          <w:kern w:val="0"/>
          <w:sz w:val="44"/>
          <w:szCs w:val="44"/>
        </w:rPr>
      </w:pPr>
    </w:p>
    <w:p w14:paraId="72E652F3">
      <w:pPr>
        <w:widowControl/>
        <w:spacing w:line="480" w:lineRule="atLeast"/>
        <w:ind w:firstLine="645"/>
        <w:jc w:val="center"/>
        <w:rPr>
          <w:rFonts w:cs="宋体" w:asciiTheme="majorEastAsia" w:hAnsiTheme="majorEastAsia" w:eastAsiaTheme="majorEastAsia"/>
          <w:b/>
          <w:bCs/>
          <w:color w:val="111111"/>
          <w:kern w:val="0"/>
          <w:sz w:val="44"/>
          <w:szCs w:val="44"/>
        </w:rPr>
      </w:pPr>
    </w:p>
    <w:tbl>
      <w:tblPr>
        <w:tblStyle w:val="6"/>
        <w:tblW w:w="13359" w:type="dxa"/>
        <w:tblInd w:w="93" w:type="dxa"/>
        <w:tblLayout w:type="autofit"/>
        <w:tblCellMar>
          <w:top w:w="0" w:type="dxa"/>
          <w:left w:w="108" w:type="dxa"/>
          <w:bottom w:w="0" w:type="dxa"/>
          <w:right w:w="108" w:type="dxa"/>
        </w:tblCellMar>
      </w:tblPr>
      <w:tblGrid>
        <w:gridCol w:w="1080"/>
        <w:gridCol w:w="1080"/>
        <w:gridCol w:w="3240"/>
        <w:gridCol w:w="2109"/>
        <w:gridCol w:w="2233"/>
        <w:gridCol w:w="3617"/>
      </w:tblGrid>
      <w:tr w14:paraId="25A10BE4">
        <w:tblPrEx>
          <w:tblCellMar>
            <w:top w:w="0" w:type="dxa"/>
            <w:left w:w="108" w:type="dxa"/>
            <w:bottom w:w="0" w:type="dxa"/>
            <w:right w:w="108" w:type="dxa"/>
          </w:tblCellMar>
        </w:tblPrEx>
        <w:trPr>
          <w:trHeight w:val="855" w:hRule="atLeast"/>
        </w:trPr>
        <w:tc>
          <w:tcPr>
            <w:tcW w:w="13359" w:type="dxa"/>
            <w:gridSpan w:val="6"/>
            <w:tcBorders>
              <w:top w:val="nil"/>
              <w:left w:val="nil"/>
              <w:bottom w:val="nil"/>
              <w:right w:val="nil"/>
            </w:tcBorders>
            <w:shd w:val="clear" w:color="auto" w:fill="auto"/>
            <w:vAlign w:val="center"/>
          </w:tcPr>
          <w:p w14:paraId="0DE9E3C4">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部门预算一般公共预算财政拨款支出表</w:t>
            </w:r>
          </w:p>
        </w:tc>
      </w:tr>
      <w:tr w14:paraId="028009B6">
        <w:tblPrEx>
          <w:tblCellMar>
            <w:top w:w="0" w:type="dxa"/>
            <w:left w:w="108" w:type="dxa"/>
            <w:bottom w:w="0" w:type="dxa"/>
            <w:right w:w="108" w:type="dxa"/>
          </w:tblCellMar>
        </w:tblPrEx>
        <w:trPr>
          <w:trHeight w:val="285" w:hRule="atLeast"/>
        </w:trPr>
        <w:tc>
          <w:tcPr>
            <w:tcW w:w="7509" w:type="dxa"/>
            <w:gridSpan w:val="4"/>
            <w:tcBorders>
              <w:top w:val="nil"/>
              <w:left w:val="nil"/>
              <w:bottom w:val="nil"/>
              <w:right w:val="nil"/>
            </w:tcBorders>
            <w:shd w:val="clear" w:color="auto" w:fill="auto"/>
            <w:vAlign w:val="center"/>
          </w:tcPr>
          <w:p w14:paraId="5E885C4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部门编码及名称：[805]涞源县就业服务局</w:t>
            </w:r>
          </w:p>
        </w:tc>
        <w:tc>
          <w:tcPr>
            <w:tcW w:w="2233" w:type="dxa"/>
            <w:tcBorders>
              <w:top w:val="nil"/>
              <w:left w:val="nil"/>
              <w:bottom w:val="nil"/>
              <w:right w:val="nil"/>
            </w:tcBorders>
            <w:shd w:val="clear" w:color="auto" w:fill="auto"/>
            <w:vAlign w:val="center"/>
          </w:tcPr>
          <w:p w14:paraId="7E2EED0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3617" w:type="dxa"/>
            <w:tcBorders>
              <w:top w:val="nil"/>
              <w:left w:val="nil"/>
              <w:bottom w:val="nil"/>
              <w:right w:val="nil"/>
            </w:tcBorders>
            <w:shd w:val="clear" w:color="auto" w:fill="auto"/>
            <w:vAlign w:val="center"/>
          </w:tcPr>
          <w:p w14:paraId="03898AD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4F682285">
        <w:tblPrEx>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C6F27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593A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21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B2F04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2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8D228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36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B53A4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14:paraId="0939BB77">
        <w:tblPrEx>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C16A6">
            <w:pPr>
              <w:jc w:val="center"/>
              <w:rPr>
                <w:rFonts w:ascii="宋体" w:hAnsi="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D514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F8FC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1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9E7D3">
            <w:pPr>
              <w:jc w:val="center"/>
              <w:rPr>
                <w:rFonts w:ascii="宋体" w:hAnsi="宋体" w:cs="宋体"/>
                <w:color w:val="000000"/>
                <w:sz w:val="18"/>
                <w:szCs w:val="18"/>
              </w:rPr>
            </w:pPr>
          </w:p>
        </w:tc>
        <w:tc>
          <w:tcPr>
            <w:tcW w:w="22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5CF77">
            <w:pPr>
              <w:jc w:val="center"/>
              <w:rPr>
                <w:rFonts w:ascii="宋体" w:hAnsi="宋体" w:cs="宋体"/>
                <w:color w:val="000000"/>
                <w:sz w:val="18"/>
                <w:szCs w:val="18"/>
              </w:rPr>
            </w:pPr>
          </w:p>
        </w:tc>
        <w:tc>
          <w:tcPr>
            <w:tcW w:w="36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0F731">
            <w:pPr>
              <w:jc w:val="center"/>
              <w:rPr>
                <w:rFonts w:ascii="宋体" w:hAnsi="宋体" w:cs="宋体"/>
                <w:color w:val="000000"/>
                <w:sz w:val="18"/>
                <w:szCs w:val="18"/>
              </w:rPr>
            </w:pPr>
          </w:p>
        </w:tc>
      </w:tr>
      <w:tr w14:paraId="76CBEB22">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5D06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934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CC9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D090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6F3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293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4E02D91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5B25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246D">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B1C7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CB1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1962.96</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5D20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226.40</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8A0E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1736.56</w:t>
            </w:r>
          </w:p>
        </w:tc>
      </w:tr>
      <w:tr w14:paraId="5383523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2D6A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BEAA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A128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FF92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1962.05</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FDC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225.49</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6ACB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1736.56</w:t>
            </w:r>
          </w:p>
        </w:tc>
      </w:tr>
      <w:tr w14:paraId="48EA6BE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B13B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9E21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5438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人力资源和社会保障管理事务</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BA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213.11</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0ED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195.55</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C656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17.56</w:t>
            </w:r>
          </w:p>
        </w:tc>
      </w:tr>
      <w:tr w14:paraId="07EBCEF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DC82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E1B5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AAA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就业管理事务</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D55F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134.53</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099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116.97</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9AD1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17.56</w:t>
            </w:r>
          </w:p>
        </w:tc>
      </w:tr>
      <w:tr w14:paraId="5ACEA1D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E50F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7B4D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D181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公共就业服务和职业技能鉴定机构</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92BA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78.58</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53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78.58</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7DB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0BA4EF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1BDF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3B77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FDF5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行政事业单位养老支出</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883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29.94</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6F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29.94</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EC4C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92B05E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4736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1590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B811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行政单位离退休</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ED7A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855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F9C2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2146C0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9342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B26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36F8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34F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16.94</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8C81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16.94</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265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90925E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8C1D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C38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C340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D4CA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8.47</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675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8.47</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9BA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0F3AFA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2B32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58AC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B415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就业补助</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08E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1674.00</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6719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AC62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1674.00</w:t>
            </w:r>
          </w:p>
        </w:tc>
      </w:tr>
      <w:tr w14:paraId="3138F8B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F55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B3AD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4EAD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就业创业服务补贴</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EA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100.00</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1A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B788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100.00</w:t>
            </w:r>
          </w:p>
        </w:tc>
      </w:tr>
      <w:tr w14:paraId="6E02CBE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2C0C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6FFF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5D49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其他就业补助支出</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5FDC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1574.00</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93B3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B32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1574.00</w:t>
            </w:r>
          </w:p>
        </w:tc>
      </w:tr>
      <w:tr w14:paraId="4307CEC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5C95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DE1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61C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其他生活救助</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E9D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32D2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8212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r>
      <w:tr w14:paraId="3DBA0E0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E62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8077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2082501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7B8A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其他城市生活救助</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310B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E2F5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8CC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45.00</w:t>
            </w:r>
          </w:p>
        </w:tc>
      </w:tr>
      <w:tr w14:paraId="771CC39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B281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A661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AFD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2AD1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8E79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67CD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341582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F644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3A1D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619B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EBE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33DE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426F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90F044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C82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6E97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4D62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2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62F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C82A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3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6465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7A60C8E3">
      <w:pPr>
        <w:widowControl/>
        <w:spacing w:line="480" w:lineRule="atLeast"/>
        <w:ind w:firstLine="645"/>
        <w:jc w:val="center"/>
        <w:rPr>
          <w:rFonts w:cs="宋体" w:asciiTheme="majorEastAsia" w:hAnsiTheme="majorEastAsia" w:eastAsiaTheme="majorEastAsia"/>
          <w:b/>
          <w:bCs/>
          <w:color w:val="111111"/>
          <w:kern w:val="0"/>
          <w:sz w:val="44"/>
          <w:szCs w:val="44"/>
        </w:rPr>
      </w:pPr>
    </w:p>
    <w:p w14:paraId="073EDA1F">
      <w:pPr>
        <w:widowControl/>
        <w:spacing w:line="480" w:lineRule="atLeast"/>
        <w:ind w:firstLine="645"/>
        <w:jc w:val="center"/>
        <w:rPr>
          <w:rFonts w:cs="宋体" w:asciiTheme="majorEastAsia" w:hAnsiTheme="majorEastAsia" w:eastAsiaTheme="majorEastAsia"/>
          <w:b/>
          <w:bCs/>
          <w:color w:val="111111"/>
          <w:kern w:val="0"/>
          <w:sz w:val="44"/>
          <w:szCs w:val="44"/>
        </w:rPr>
      </w:pPr>
    </w:p>
    <w:tbl>
      <w:tblPr>
        <w:tblStyle w:val="6"/>
        <w:tblW w:w="14700" w:type="dxa"/>
        <w:tblInd w:w="93" w:type="dxa"/>
        <w:tblLayout w:type="autofit"/>
        <w:tblCellMar>
          <w:top w:w="0" w:type="dxa"/>
          <w:left w:w="108" w:type="dxa"/>
          <w:bottom w:w="0" w:type="dxa"/>
          <w:right w:w="108" w:type="dxa"/>
        </w:tblCellMar>
      </w:tblPr>
      <w:tblGrid>
        <w:gridCol w:w="1515"/>
        <w:gridCol w:w="1860"/>
        <w:gridCol w:w="3480"/>
        <w:gridCol w:w="2730"/>
        <w:gridCol w:w="2610"/>
        <w:gridCol w:w="2505"/>
      </w:tblGrid>
      <w:tr w14:paraId="1FF6A539">
        <w:tblPrEx>
          <w:tblCellMar>
            <w:top w:w="0" w:type="dxa"/>
            <w:left w:w="108" w:type="dxa"/>
            <w:bottom w:w="0" w:type="dxa"/>
            <w:right w:w="108" w:type="dxa"/>
          </w:tblCellMar>
        </w:tblPrEx>
        <w:trPr>
          <w:trHeight w:val="870" w:hRule="atLeast"/>
        </w:trPr>
        <w:tc>
          <w:tcPr>
            <w:tcW w:w="14700" w:type="dxa"/>
            <w:gridSpan w:val="6"/>
            <w:tcBorders>
              <w:top w:val="nil"/>
              <w:left w:val="nil"/>
              <w:bottom w:val="nil"/>
              <w:right w:val="nil"/>
            </w:tcBorders>
            <w:shd w:val="clear" w:color="auto" w:fill="auto"/>
            <w:vAlign w:val="center"/>
          </w:tcPr>
          <w:p w14:paraId="6FBA48CC">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部门预算一般公共预算财政拨款基本支出表</w:t>
            </w:r>
          </w:p>
        </w:tc>
      </w:tr>
      <w:tr w14:paraId="7847A61A">
        <w:tblPrEx>
          <w:tblCellMar>
            <w:top w:w="0" w:type="dxa"/>
            <w:left w:w="108" w:type="dxa"/>
            <w:bottom w:w="0" w:type="dxa"/>
            <w:right w:w="108" w:type="dxa"/>
          </w:tblCellMar>
        </w:tblPrEx>
        <w:trPr>
          <w:trHeight w:val="285" w:hRule="atLeast"/>
        </w:trPr>
        <w:tc>
          <w:tcPr>
            <w:tcW w:w="9585" w:type="dxa"/>
            <w:gridSpan w:val="4"/>
            <w:tcBorders>
              <w:top w:val="nil"/>
              <w:left w:val="nil"/>
              <w:bottom w:val="nil"/>
              <w:right w:val="nil"/>
            </w:tcBorders>
            <w:shd w:val="clear" w:color="auto" w:fill="auto"/>
            <w:vAlign w:val="center"/>
          </w:tcPr>
          <w:p w14:paraId="1BF10CD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部门编码及名称：[805]涞源县就业服务局</w:t>
            </w:r>
          </w:p>
        </w:tc>
        <w:tc>
          <w:tcPr>
            <w:tcW w:w="2610" w:type="dxa"/>
            <w:tcBorders>
              <w:top w:val="nil"/>
              <w:left w:val="nil"/>
              <w:bottom w:val="nil"/>
              <w:right w:val="nil"/>
            </w:tcBorders>
            <w:shd w:val="clear" w:color="auto" w:fill="auto"/>
            <w:vAlign w:val="center"/>
          </w:tcPr>
          <w:p w14:paraId="6AAFB9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2505" w:type="dxa"/>
            <w:tcBorders>
              <w:top w:val="nil"/>
              <w:left w:val="nil"/>
              <w:bottom w:val="nil"/>
              <w:right w:val="nil"/>
            </w:tcBorders>
            <w:shd w:val="clear" w:color="auto" w:fill="auto"/>
            <w:vAlign w:val="center"/>
          </w:tcPr>
          <w:p w14:paraId="613DCCE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533625A3">
        <w:tblPrEx>
          <w:tblCellMar>
            <w:top w:w="0" w:type="dxa"/>
            <w:left w:w="108" w:type="dxa"/>
            <w:bottom w:w="0" w:type="dxa"/>
            <w:right w:w="108" w:type="dxa"/>
          </w:tblCellMar>
        </w:tblPrEx>
        <w:trPr>
          <w:trHeight w:val="285" w:hRule="atLeast"/>
        </w:trPr>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D808E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53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8F8C2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78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864FC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r>
      <w:tr w14:paraId="61C322C5">
        <w:tblPrEx>
          <w:tblCellMar>
            <w:top w:w="0" w:type="dxa"/>
            <w:left w:w="108" w:type="dxa"/>
            <w:bottom w:w="0" w:type="dxa"/>
            <w:right w:w="108" w:type="dxa"/>
          </w:tblCellMar>
        </w:tblPrEx>
        <w:trPr>
          <w:trHeight w:val="285"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45C65">
            <w:pPr>
              <w:jc w:val="center"/>
              <w:rPr>
                <w:rFonts w:ascii="宋体" w:hAnsi="宋体" w:cs="宋体"/>
                <w:color w:val="000000"/>
                <w:sz w:val="18"/>
                <w:szCs w:val="18"/>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C433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经济分类科目编码</w:t>
            </w:r>
          </w:p>
        </w:tc>
        <w:tc>
          <w:tcPr>
            <w:tcW w:w="3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3B81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786A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857D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人员经费</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6D6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公用经费</w:t>
            </w:r>
          </w:p>
        </w:tc>
      </w:tr>
      <w:tr w14:paraId="2350FB8B">
        <w:tblPrEx>
          <w:tblCellMar>
            <w:top w:w="0" w:type="dxa"/>
            <w:left w:w="108" w:type="dxa"/>
            <w:bottom w:w="0" w:type="dxa"/>
            <w:right w:w="108" w:type="dxa"/>
          </w:tblCellMar>
        </w:tblPrEx>
        <w:trPr>
          <w:trHeight w:val="285" w:hRule="atLeast"/>
        </w:trPr>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BFA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CC0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E971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1D9A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357C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3A24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1817C19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62A6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D1AFB">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1C3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A3A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226.40</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66ED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210.53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A0DB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15.87</w:t>
            </w:r>
          </w:p>
        </w:tc>
      </w:tr>
      <w:tr w14:paraId="0FD6AED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41E4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AA5E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2550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工资福利支出</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FE61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206.00</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B7A9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45E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3264BA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C202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50B5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75F6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津贴补贴</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67E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4.12</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097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8A35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E9541E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BA1B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662A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00F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奖金</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A97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5.04</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725A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D9E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DD8076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3763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C60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4AF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绩效工资</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936C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11.33</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3507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E2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F6D44A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FBEF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598C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F36B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7E5E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16.94</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4A77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A0C4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9571FE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E5FB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10C7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B465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职业年金缴费</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428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8.47</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94B6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319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BBD6A9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138B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34E7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9B1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城镇职工基本医疗保险缴费</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989A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6.59</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96A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B7E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D451F1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DFB9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C298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8A3D">
            <w:pPr>
              <w:jc w:val="left"/>
              <w:rPr>
                <w:rFonts w:ascii="宋体" w:hAnsi="宋体" w:cs="宋体"/>
                <w:color w:val="000000"/>
                <w:sz w:val="18"/>
                <w:szCs w:val="18"/>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2B93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0.95</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034E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E69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72C531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1AE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2300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75F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FD01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567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99C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A1FCD4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24D8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33BF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9182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其他工资福利支出</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24B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151.65</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4D96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AD4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BF2A92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FBA1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AA4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3DA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商品和服务支出</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0A0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15.87</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742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5FBF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15.87</w:t>
            </w:r>
          </w:p>
        </w:tc>
      </w:tr>
      <w:tr w14:paraId="1A4A13A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52BB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8591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343C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办公费</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5961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3.69</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E2CA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6EE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3.69</w:t>
            </w:r>
          </w:p>
        </w:tc>
      </w:tr>
      <w:tr w14:paraId="3BA05BE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23CF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2BE7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5D0F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电费</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46CB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47F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AB29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3.20</w:t>
            </w:r>
          </w:p>
        </w:tc>
      </w:tr>
      <w:tr w14:paraId="4678D5C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3A4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1E22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CBF9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邮电费</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133F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1.08</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91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1B22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1.08</w:t>
            </w:r>
          </w:p>
        </w:tc>
      </w:tr>
      <w:tr w14:paraId="575E8AD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48D1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C8ED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87F9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差旅费</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D864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6.40</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547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514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6.40</w:t>
            </w:r>
          </w:p>
        </w:tc>
      </w:tr>
      <w:tr w14:paraId="054A8D7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6AEA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59F4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135D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公务接待费</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904B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44A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AB4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r>
      <w:tr w14:paraId="445484D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0137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A7D6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338E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对个人和家庭的补助</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4404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59F3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B037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81569E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7572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EAAC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5BCF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退休费</w:t>
            </w:r>
          </w:p>
        </w:tc>
        <w:tc>
          <w:tcPr>
            <w:tcW w:w="2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CCFD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788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F284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7ED7D017">
      <w:pPr>
        <w:widowControl/>
        <w:spacing w:line="480" w:lineRule="atLeast"/>
        <w:ind w:firstLine="645"/>
        <w:jc w:val="center"/>
        <w:rPr>
          <w:rFonts w:cs="宋体" w:asciiTheme="majorEastAsia" w:hAnsiTheme="majorEastAsia" w:eastAsiaTheme="majorEastAsia"/>
          <w:b/>
          <w:bCs/>
          <w:color w:val="111111"/>
          <w:kern w:val="0"/>
          <w:sz w:val="44"/>
          <w:szCs w:val="44"/>
        </w:rPr>
      </w:pPr>
    </w:p>
    <w:tbl>
      <w:tblPr>
        <w:tblStyle w:val="6"/>
        <w:tblW w:w="14659" w:type="dxa"/>
        <w:tblInd w:w="93" w:type="dxa"/>
        <w:tblLayout w:type="fixed"/>
        <w:tblCellMar>
          <w:top w:w="0" w:type="dxa"/>
          <w:left w:w="108" w:type="dxa"/>
          <w:bottom w:w="0" w:type="dxa"/>
          <w:right w:w="108" w:type="dxa"/>
        </w:tblCellMar>
      </w:tblPr>
      <w:tblGrid>
        <w:gridCol w:w="1080"/>
        <w:gridCol w:w="1080"/>
        <w:gridCol w:w="1080"/>
        <w:gridCol w:w="1819"/>
        <w:gridCol w:w="2883"/>
        <w:gridCol w:w="6717"/>
      </w:tblGrid>
      <w:tr w14:paraId="5A24D995">
        <w:tblPrEx>
          <w:tblCellMar>
            <w:top w:w="0" w:type="dxa"/>
            <w:left w:w="108" w:type="dxa"/>
            <w:bottom w:w="0" w:type="dxa"/>
            <w:right w:w="108" w:type="dxa"/>
          </w:tblCellMar>
        </w:tblPrEx>
        <w:trPr>
          <w:trHeight w:val="810" w:hRule="atLeast"/>
        </w:trPr>
        <w:tc>
          <w:tcPr>
            <w:tcW w:w="14659" w:type="dxa"/>
            <w:gridSpan w:val="6"/>
            <w:tcBorders>
              <w:top w:val="nil"/>
              <w:left w:val="nil"/>
              <w:bottom w:val="nil"/>
              <w:right w:val="nil"/>
            </w:tcBorders>
            <w:shd w:val="clear" w:color="auto" w:fill="auto"/>
            <w:vAlign w:val="center"/>
          </w:tcPr>
          <w:p w14:paraId="59F1A8A3">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部门预算政府基金预算财政拨款支出表</w:t>
            </w:r>
          </w:p>
        </w:tc>
      </w:tr>
      <w:tr w14:paraId="05646BE1">
        <w:tblPrEx>
          <w:tblCellMar>
            <w:top w:w="0" w:type="dxa"/>
            <w:left w:w="108" w:type="dxa"/>
            <w:bottom w:w="0" w:type="dxa"/>
            <w:right w:w="108" w:type="dxa"/>
          </w:tblCellMar>
        </w:tblPrEx>
        <w:trPr>
          <w:trHeight w:val="346" w:hRule="atLeast"/>
        </w:trPr>
        <w:tc>
          <w:tcPr>
            <w:tcW w:w="5059" w:type="dxa"/>
            <w:gridSpan w:val="4"/>
            <w:tcBorders>
              <w:top w:val="nil"/>
              <w:left w:val="nil"/>
              <w:bottom w:val="nil"/>
              <w:right w:val="nil"/>
            </w:tcBorders>
            <w:shd w:val="clear" w:color="auto" w:fill="auto"/>
            <w:vAlign w:val="center"/>
          </w:tcPr>
          <w:p w14:paraId="262A962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部门编码及名称：[805]涞源县就业服务局</w:t>
            </w:r>
          </w:p>
        </w:tc>
        <w:tc>
          <w:tcPr>
            <w:tcW w:w="2883" w:type="dxa"/>
            <w:tcBorders>
              <w:top w:val="nil"/>
              <w:left w:val="nil"/>
              <w:bottom w:val="nil"/>
              <w:right w:val="nil"/>
            </w:tcBorders>
            <w:shd w:val="clear" w:color="auto" w:fill="auto"/>
            <w:vAlign w:val="center"/>
          </w:tcPr>
          <w:p w14:paraId="0C4A8E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6717" w:type="dxa"/>
            <w:tcBorders>
              <w:top w:val="nil"/>
              <w:left w:val="nil"/>
              <w:bottom w:val="nil"/>
              <w:right w:val="nil"/>
            </w:tcBorders>
            <w:shd w:val="clear" w:color="auto" w:fill="auto"/>
            <w:vAlign w:val="center"/>
          </w:tcPr>
          <w:p w14:paraId="648625E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1453E55E">
        <w:tblPrEx>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ADC41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248FC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8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1A611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8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DEDD7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67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B8C01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14:paraId="698510C9">
        <w:tblPrEx>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A81D7">
            <w:pPr>
              <w:jc w:val="center"/>
              <w:rPr>
                <w:rFonts w:ascii="宋体" w:hAnsi="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3E6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72B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66ABE">
            <w:pPr>
              <w:jc w:val="center"/>
              <w:rPr>
                <w:rFonts w:ascii="宋体" w:hAnsi="宋体" w:cs="宋体"/>
                <w:color w:val="000000"/>
                <w:sz w:val="18"/>
                <w:szCs w:val="18"/>
              </w:rPr>
            </w:pPr>
          </w:p>
        </w:tc>
        <w:tc>
          <w:tcPr>
            <w:tcW w:w="28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A8A12">
            <w:pPr>
              <w:jc w:val="center"/>
              <w:rPr>
                <w:rFonts w:ascii="宋体" w:hAnsi="宋体" w:cs="宋体"/>
                <w:color w:val="000000"/>
                <w:sz w:val="18"/>
                <w:szCs w:val="18"/>
              </w:rPr>
            </w:pPr>
          </w:p>
        </w:tc>
        <w:tc>
          <w:tcPr>
            <w:tcW w:w="67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E9198">
            <w:pPr>
              <w:jc w:val="center"/>
              <w:rPr>
                <w:rFonts w:ascii="宋体" w:hAnsi="宋体" w:cs="宋体"/>
                <w:color w:val="000000"/>
                <w:sz w:val="18"/>
                <w:szCs w:val="18"/>
              </w:rPr>
            </w:pPr>
          </w:p>
        </w:tc>
      </w:tr>
      <w:tr w14:paraId="17145306">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CCA9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01B7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E201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7003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F409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6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7208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02236D14">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1A8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203D4">
            <w:pPr>
              <w:jc w:val="left"/>
              <w:rPr>
                <w:rFonts w:ascii="宋体" w:hAnsi="宋体"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7A58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A4E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2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D762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3473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D0DAF42">
        <w:tblPrEx>
          <w:tblCellMar>
            <w:top w:w="0" w:type="dxa"/>
            <w:left w:w="108" w:type="dxa"/>
            <w:bottom w:w="0" w:type="dxa"/>
            <w:right w:w="108" w:type="dxa"/>
          </w:tblCellMar>
        </w:tblPrEx>
        <w:trPr>
          <w:trHeight w:val="312" w:hRule="atLeast"/>
        </w:trPr>
        <w:tc>
          <w:tcPr>
            <w:tcW w:w="14659" w:type="dxa"/>
            <w:gridSpan w:val="6"/>
            <w:vMerge w:val="restart"/>
            <w:tcBorders>
              <w:top w:val="nil"/>
              <w:left w:val="nil"/>
              <w:bottom w:val="nil"/>
              <w:right w:val="nil"/>
            </w:tcBorders>
            <w:shd w:val="clear" w:color="auto" w:fill="auto"/>
            <w:noWrap/>
            <w:vAlign w:val="center"/>
          </w:tcPr>
          <w:p w14:paraId="08C013E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注：我单位无政府基金预算，空表列示。</w:t>
            </w:r>
          </w:p>
        </w:tc>
      </w:tr>
      <w:tr w14:paraId="78FE20E0">
        <w:tblPrEx>
          <w:tblCellMar>
            <w:top w:w="0" w:type="dxa"/>
            <w:left w:w="108" w:type="dxa"/>
            <w:bottom w:w="0" w:type="dxa"/>
            <w:right w:w="108" w:type="dxa"/>
          </w:tblCellMar>
        </w:tblPrEx>
        <w:trPr>
          <w:trHeight w:val="312" w:hRule="atLeast"/>
        </w:trPr>
        <w:tc>
          <w:tcPr>
            <w:tcW w:w="14659" w:type="dxa"/>
            <w:gridSpan w:val="6"/>
            <w:vMerge w:val="continue"/>
            <w:tcBorders>
              <w:top w:val="nil"/>
              <w:left w:val="nil"/>
              <w:bottom w:val="nil"/>
              <w:right w:val="nil"/>
            </w:tcBorders>
            <w:shd w:val="clear" w:color="auto" w:fill="auto"/>
            <w:noWrap/>
            <w:vAlign w:val="center"/>
          </w:tcPr>
          <w:p w14:paraId="3E2E5E6B">
            <w:pPr>
              <w:jc w:val="left"/>
              <w:rPr>
                <w:rFonts w:ascii="宋体" w:hAnsi="宋体" w:cs="宋体"/>
                <w:color w:val="000000"/>
                <w:sz w:val="18"/>
                <w:szCs w:val="18"/>
              </w:rPr>
            </w:pPr>
          </w:p>
        </w:tc>
      </w:tr>
    </w:tbl>
    <w:p w14:paraId="06FC6213">
      <w:pPr>
        <w:widowControl/>
        <w:spacing w:line="480" w:lineRule="atLeast"/>
        <w:ind w:firstLine="645"/>
        <w:jc w:val="center"/>
        <w:rPr>
          <w:rFonts w:cs="宋体" w:asciiTheme="majorEastAsia" w:hAnsiTheme="majorEastAsia" w:eastAsiaTheme="majorEastAsia"/>
          <w:b/>
          <w:bCs/>
          <w:color w:val="111111"/>
          <w:kern w:val="0"/>
          <w:sz w:val="44"/>
          <w:szCs w:val="44"/>
        </w:rPr>
      </w:pPr>
    </w:p>
    <w:p w14:paraId="50BE1FAD">
      <w:pPr>
        <w:widowControl/>
        <w:spacing w:line="480" w:lineRule="atLeast"/>
        <w:ind w:firstLine="645"/>
        <w:jc w:val="center"/>
        <w:rPr>
          <w:rFonts w:cs="宋体" w:asciiTheme="majorEastAsia" w:hAnsiTheme="majorEastAsia" w:eastAsiaTheme="majorEastAsia"/>
          <w:b/>
          <w:bCs/>
          <w:color w:val="111111"/>
          <w:kern w:val="0"/>
          <w:sz w:val="44"/>
          <w:szCs w:val="44"/>
        </w:rPr>
      </w:pPr>
    </w:p>
    <w:p w14:paraId="58F12223">
      <w:pPr>
        <w:widowControl/>
        <w:spacing w:line="480" w:lineRule="atLeast"/>
        <w:ind w:firstLine="645"/>
        <w:jc w:val="center"/>
        <w:rPr>
          <w:rFonts w:cs="宋体" w:asciiTheme="majorEastAsia" w:hAnsiTheme="majorEastAsia" w:eastAsiaTheme="majorEastAsia"/>
          <w:b/>
          <w:bCs/>
          <w:color w:val="111111"/>
          <w:kern w:val="0"/>
          <w:sz w:val="44"/>
          <w:szCs w:val="44"/>
        </w:rPr>
      </w:pPr>
    </w:p>
    <w:p w14:paraId="113680C7">
      <w:pPr>
        <w:widowControl/>
        <w:spacing w:line="480" w:lineRule="atLeast"/>
        <w:ind w:firstLine="645"/>
        <w:jc w:val="center"/>
        <w:rPr>
          <w:rFonts w:cs="宋体" w:asciiTheme="majorEastAsia" w:hAnsiTheme="majorEastAsia" w:eastAsiaTheme="majorEastAsia"/>
          <w:b/>
          <w:bCs/>
          <w:color w:val="111111"/>
          <w:kern w:val="0"/>
          <w:sz w:val="44"/>
          <w:szCs w:val="44"/>
        </w:rPr>
      </w:pPr>
    </w:p>
    <w:p w14:paraId="0FA7D8BD">
      <w:pPr>
        <w:widowControl/>
        <w:spacing w:line="480" w:lineRule="atLeast"/>
        <w:ind w:firstLine="645"/>
        <w:jc w:val="center"/>
        <w:rPr>
          <w:rFonts w:cs="宋体" w:asciiTheme="majorEastAsia" w:hAnsiTheme="majorEastAsia" w:eastAsiaTheme="majorEastAsia"/>
          <w:b/>
          <w:bCs/>
          <w:color w:val="111111"/>
          <w:kern w:val="0"/>
          <w:sz w:val="44"/>
          <w:szCs w:val="44"/>
        </w:rPr>
      </w:pPr>
    </w:p>
    <w:p w14:paraId="1A4C93FD">
      <w:pPr>
        <w:widowControl/>
        <w:spacing w:line="480" w:lineRule="atLeast"/>
        <w:ind w:firstLine="645"/>
        <w:jc w:val="center"/>
        <w:rPr>
          <w:rFonts w:cs="宋体" w:asciiTheme="majorEastAsia" w:hAnsiTheme="majorEastAsia" w:eastAsiaTheme="majorEastAsia"/>
          <w:b/>
          <w:bCs/>
          <w:color w:val="111111"/>
          <w:kern w:val="0"/>
          <w:sz w:val="44"/>
          <w:szCs w:val="44"/>
        </w:rPr>
      </w:pPr>
    </w:p>
    <w:p w14:paraId="75014254">
      <w:pPr>
        <w:widowControl/>
        <w:spacing w:line="480" w:lineRule="atLeast"/>
        <w:ind w:firstLine="645"/>
        <w:jc w:val="center"/>
        <w:rPr>
          <w:rFonts w:cs="宋体" w:asciiTheme="majorEastAsia" w:hAnsiTheme="majorEastAsia" w:eastAsiaTheme="majorEastAsia"/>
          <w:b/>
          <w:bCs/>
          <w:color w:val="111111"/>
          <w:kern w:val="0"/>
          <w:sz w:val="44"/>
          <w:szCs w:val="44"/>
        </w:rPr>
      </w:pPr>
    </w:p>
    <w:p w14:paraId="695C7827">
      <w:pPr>
        <w:widowControl/>
        <w:spacing w:line="480" w:lineRule="atLeast"/>
        <w:ind w:firstLine="645"/>
        <w:jc w:val="center"/>
        <w:rPr>
          <w:rFonts w:cs="宋体" w:asciiTheme="majorEastAsia" w:hAnsiTheme="majorEastAsia" w:eastAsiaTheme="majorEastAsia"/>
          <w:b/>
          <w:bCs/>
          <w:color w:val="111111"/>
          <w:kern w:val="0"/>
          <w:sz w:val="44"/>
          <w:szCs w:val="44"/>
        </w:rPr>
      </w:pPr>
    </w:p>
    <w:p w14:paraId="09CB7D04">
      <w:pPr>
        <w:widowControl/>
        <w:spacing w:line="480" w:lineRule="atLeast"/>
        <w:ind w:firstLine="645"/>
        <w:jc w:val="center"/>
        <w:rPr>
          <w:rFonts w:cs="宋体" w:asciiTheme="majorEastAsia" w:hAnsiTheme="majorEastAsia" w:eastAsiaTheme="majorEastAsia"/>
          <w:b/>
          <w:bCs/>
          <w:color w:val="111111"/>
          <w:kern w:val="0"/>
          <w:sz w:val="44"/>
          <w:szCs w:val="44"/>
        </w:rPr>
      </w:pPr>
    </w:p>
    <w:p w14:paraId="41D7F122">
      <w:pPr>
        <w:widowControl/>
        <w:spacing w:line="480" w:lineRule="atLeast"/>
        <w:ind w:firstLine="645"/>
        <w:jc w:val="center"/>
        <w:rPr>
          <w:rFonts w:cs="宋体" w:asciiTheme="majorEastAsia" w:hAnsiTheme="majorEastAsia" w:eastAsiaTheme="majorEastAsia"/>
          <w:b/>
          <w:bCs/>
          <w:color w:val="111111"/>
          <w:kern w:val="0"/>
          <w:sz w:val="44"/>
          <w:szCs w:val="44"/>
        </w:rPr>
      </w:pPr>
    </w:p>
    <w:tbl>
      <w:tblPr>
        <w:tblStyle w:val="6"/>
        <w:tblW w:w="14542" w:type="dxa"/>
        <w:tblInd w:w="93" w:type="dxa"/>
        <w:tblLayout w:type="autofit"/>
        <w:tblCellMar>
          <w:top w:w="0" w:type="dxa"/>
          <w:left w:w="108" w:type="dxa"/>
          <w:bottom w:w="0" w:type="dxa"/>
          <w:right w:w="108" w:type="dxa"/>
        </w:tblCellMar>
      </w:tblPr>
      <w:tblGrid>
        <w:gridCol w:w="1942"/>
        <w:gridCol w:w="1643"/>
        <w:gridCol w:w="1785"/>
        <w:gridCol w:w="1650"/>
        <w:gridCol w:w="2339"/>
        <w:gridCol w:w="5183"/>
      </w:tblGrid>
      <w:tr w14:paraId="1AFE9F07">
        <w:tblPrEx>
          <w:tblCellMar>
            <w:top w:w="0" w:type="dxa"/>
            <w:left w:w="108" w:type="dxa"/>
            <w:bottom w:w="0" w:type="dxa"/>
            <w:right w:w="108" w:type="dxa"/>
          </w:tblCellMar>
        </w:tblPrEx>
        <w:trPr>
          <w:trHeight w:val="1065" w:hRule="atLeast"/>
        </w:trPr>
        <w:tc>
          <w:tcPr>
            <w:tcW w:w="14542" w:type="dxa"/>
            <w:gridSpan w:val="6"/>
            <w:tcBorders>
              <w:top w:val="nil"/>
              <w:left w:val="nil"/>
              <w:bottom w:val="nil"/>
              <w:right w:val="nil"/>
            </w:tcBorders>
            <w:shd w:val="clear" w:color="auto" w:fill="auto"/>
            <w:vAlign w:val="center"/>
          </w:tcPr>
          <w:p w14:paraId="05D05E4A">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部门预算国有资本经营预算财政拨款支出表</w:t>
            </w:r>
          </w:p>
        </w:tc>
      </w:tr>
      <w:tr w14:paraId="6C1A70FF">
        <w:tblPrEx>
          <w:tblCellMar>
            <w:top w:w="0" w:type="dxa"/>
            <w:left w:w="108" w:type="dxa"/>
            <w:bottom w:w="0" w:type="dxa"/>
            <w:right w:w="108" w:type="dxa"/>
          </w:tblCellMar>
        </w:tblPrEx>
        <w:trPr>
          <w:trHeight w:val="345" w:hRule="atLeast"/>
        </w:trPr>
        <w:tc>
          <w:tcPr>
            <w:tcW w:w="7020" w:type="dxa"/>
            <w:gridSpan w:val="4"/>
            <w:tcBorders>
              <w:top w:val="nil"/>
              <w:left w:val="nil"/>
              <w:bottom w:val="nil"/>
              <w:right w:val="nil"/>
            </w:tcBorders>
            <w:shd w:val="clear" w:color="auto" w:fill="auto"/>
            <w:vAlign w:val="center"/>
          </w:tcPr>
          <w:p w14:paraId="7B6834B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部门编码及名称：[805]涞源县就业服务局</w:t>
            </w:r>
          </w:p>
        </w:tc>
        <w:tc>
          <w:tcPr>
            <w:tcW w:w="2339" w:type="dxa"/>
            <w:tcBorders>
              <w:top w:val="nil"/>
              <w:left w:val="nil"/>
              <w:bottom w:val="nil"/>
              <w:right w:val="nil"/>
            </w:tcBorders>
            <w:shd w:val="clear" w:color="auto" w:fill="auto"/>
            <w:vAlign w:val="center"/>
          </w:tcPr>
          <w:p w14:paraId="2AF94B4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5183" w:type="dxa"/>
            <w:tcBorders>
              <w:top w:val="nil"/>
              <w:left w:val="nil"/>
              <w:bottom w:val="nil"/>
              <w:right w:val="nil"/>
            </w:tcBorders>
            <w:shd w:val="clear" w:color="auto" w:fill="auto"/>
            <w:vAlign w:val="center"/>
          </w:tcPr>
          <w:p w14:paraId="4CA3EEE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221BA60F">
        <w:tblPrEx>
          <w:tblCellMar>
            <w:top w:w="0" w:type="dxa"/>
            <w:left w:w="108" w:type="dxa"/>
            <w:bottom w:w="0" w:type="dxa"/>
            <w:right w:w="108" w:type="dxa"/>
          </w:tblCellMar>
        </w:tblPrEx>
        <w:trPr>
          <w:trHeight w:val="285" w:hRule="atLeast"/>
        </w:trPr>
        <w:tc>
          <w:tcPr>
            <w:tcW w:w="19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E4604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4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1E304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6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4B48E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65145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5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51B0E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14:paraId="3EEE2293">
        <w:tblPrEx>
          <w:tblCellMar>
            <w:top w:w="0" w:type="dxa"/>
            <w:left w:w="108" w:type="dxa"/>
            <w:bottom w:w="0" w:type="dxa"/>
            <w:right w:w="108" w:type="dxa"/>
          </w:tblCellMar>
        </w:tblPrEx>
        <w:trPr>
          <w:trHeight w:val="285" w:hRule="atLeast"/>
        </w:trPr>
        <w:tc>
          <w:tcPr>
            <w:tcW w:w="19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F43DC">
            <w:pPr>
              <w:jc w:val="center"/>
              <w:rPr>
                <w:rFonts w:ascii="宋体" w:hAnsi="宋体" w:cs="宋体"/>
                <w:color w:val="000000"/>
                <w:sz w:val="18"/>
                <w:szCs w:val="18"/>
              </w:rPr>
            </w:pP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F08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7798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6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3D083">
            <w:pPr>
              <w:jc w:val="center"/>
              <w:rPr>
                <w:rFonts w:ascii="宋体" w:hAnsi="宋体" w:cs="宋体"/>
                <w:color w:val="000000"/>
                <w:sz w:val="18"/>
                <w:szCs w:val="18"/>
              </w:rPr>
            </w:pPr>
          </w:p>
        </w:tc>
        <w:tc>
          <w:tcPr>
            <w:tcW w:w="2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C2DF5">
            <w:pPr>
              <w:jc w:val="center"/>
              <w:rPr>
                <w:rFonts w:ascii="宋体" w:hAnsi="宋体" w:cs="宋体"/>
                <w:color w:val="000000"/>
                <w:sz w:val="18"/>
                <w:szCs w:val="18"/>
              </w:rPr>
            </w:pPr>
          </w:p>
        </w:tc>
        <w:tc>
          <w:tcPr>
            <w:tcW w:w="5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176EC">
            <w:pPr>
              <w:jc w:val="center"/>
              <w:rPr>
                <w:rFonts w:ascii="宋体" w:hAnsi="宋体" w:cs="宋体"/>
                <w:color w:val="000000"/>
                <w:sz w:val="18"/>
                <w:szCs w:val="18"/>
              </w:rPr>
            </w:pPr>
          </w:p>
        </w:tc>
      </w:tr>
      <w:tr w14:paraId="270330A0">
        <w:tblPrEx>
          <w:tblCellMar>
            <w:top w:w="0" w:type="dxa"/>
            <w:left w:w="108" w:type="dxa"/>
            <w:bottom w:w="0" w:type="dxa"/>
            <w:right w:w="108" w:type="dxa"/>
          </w:tblCellMar>
        </w:tblPrEx>
        <w:trPr>
          <w:trHeight w:val="285" w:hRule="atLeast"/>
        </w:trPr>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47AA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D39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C19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7DC9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FBB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5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CD8E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5EEC5AB1">
        <w:tblPrEx>
          <w:tblCellMar>
            <w:top w:w="0" w:type="dxa"/>
            <w:left w:w="108" w:type="dxa"/>
            <w:bottom w:w="0" w:type="dxa"/>
            <w:right w:w="108" w:type="dxa"/>
          </w:tblCellMar>
        </w:tblPrEx>
        <w:trPr>
          <w:trHeight w:val="285" w:hRule="atLeast"/>
        </w:trPr>
        <w:tc>
          <w:tcPr>
            <w:tcW w:w="1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8E3E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CEC95">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F4A6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84E91">
            <w:pPr>
              <w:jc w:val="right"/>
              <w:rPr>
                <w:rFonts w:ascii="宋体" w:hAnsi="宋体" w:cs="宋体"/>
                <w:color w:val="000000"/>
                <w:sz w:val="18"/>
                <w:szCs w:val="18"/>
              </w:rPr>
            </w:pP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E7A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B693D">
            <w:pPr>
              <w:jc w:val="right"/>
              <w:rPr>
                <w:rFonts w:ascii="宋体" w:hAnsi="宋体" w:cs="宋体"/>
                <w:color w:val="000000"/>
                <w:sz w:val="18"/>
                <w:szCs w:val="18"/>
              </w:rPr>
            </w:pPr>
          </w:p>
        </w:tc>
      </w:tr>
      <w:tr w14:paraId="6CC4A93E">
        <w:tblPrEx>
          <w:tblCellMar>
            <w:top w:w="0" w:type="dxa"/>
            <w:left w:w="108" w:type="dxa"/>
            <w:bottom w:w="0" w:type="dxa"/>
            <w:right w:w="108" w:type="dxa"/>
          </w:tblCellMar>
        </w:tblPrEx>
        <w:trPr>
          <w:trHeight w:val="285" w:hRule="atLeast"/>
        </w:trPr>
        <w:tc>
          <w:tcPr>
            <w:tcW w:w="14542" w:type="dxa"/>
            <w:gridSpan w:val="6"/>
            <w:tcBorders>
              <w:top w:val="nil"/>
              <w:left w:val="nil"/>
              <w:bottom w:val="nil"/>
              <w:right w:val="nil"/>
            </w:tcBorders>
            <w:shd w:val="clear" w:color="auto" w:fill="auto"/>
            <w:noWrap/>
            <w:vAlign w:val="center"/>
          </w:tcPr>
          <w:p w14:paraId="3687304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注：我单位无国有资本经营预算，空表列示。</w:t>
            </w:r>
          </w:p>
        </w:tc>
      </w:tr>
    </w:tbl>
    <w:p w14:paraId="42E2CCE9">
      <w:pPr>
        <w:widowControl/>
        <w:spacing w:line="480" w:lineRule="atLeast"/>
        <w:ind w:firstLine="645"/>
        <w:jc w:val="center"/>
        <w:rPr>
          <w:rFonts w:cs="宋体" w:asciiTheme="majorEastAsia" w:hAnsiTheme="majorEastAsia" w:eastAsiaTheme="majorEastAsia"/>
          <w:b/>
          <w:bCs/>
          <w:color w:val="111111"/>
          <w:kern w:val="0"/>
          <w:sz w:val="44"/>
          <w:szCs w:val="44"/>
        </w:rPr>
      </w:pPr>
    </w:p>
    <w:p w14:paraId="7456C6AF">
      <w:pPr>
        <w:widowControl/>
        <w:spacing w:line="480" w:lineRule="atLeast"/>
        <w:ind w:firstLine="645"/>
        <w:jc w:val="center"/>
        <w:rPr>
          <w:rFonts w:cs="宋体" w:asciiTheme="majorEastAsia" w:hAnsiTheme="majorEastAsia" w:eastAsiaTheme="majorEastAsia"/>
          <w:b/>
          <w:bCs/>
          <w:color w:val="111111"/>
          <w:kern w:val="0"/>
          <w:sz w:val="44"/>
          <w:szCs w:val="44"/>
        </w:rPr>
      </w:pPr>
    </w:p>
    <w:p w14:paraId="2757897A">
      <w:pPr>
        <w:widowControl/>
        <w:spacing w:line="480" w:lineRule="atLeast"/>
        <w:ind w:firstLine="645"/>
        <w:jc w:val="center"/>
        <w:rPr>
          <w:rFonts w:cs="宋体" w:asciiTheme="majorEastAsia" w:hAnsiTheme="majorEastAsia" w:eastAsiaTheme="majorEastAsia"/>
          <w:b/>
          <w:bCs/>
          <w:color w:val="111111"/>
          <w:kern w:val="0"/>
          <w:sz w:val="44"/>
          <w:szCs w:val="44"/>
        </w:rPr>
      </w:pPr>
    </w:p>
    <w:p w14:paraId="18E77024">
      <w:pPr>
        <w:widowControl/>
        <w:spacing w:line="480" w:lineRule="atLeast"/>
        <w:ind w:firstLine="645"/>
        <w:jc w:val="center"/>
        <w:rPr>
          <w:rFonts w:cs="宋体" w:asciiTheme="majorEastAsia" w:hAnsiTheme="majorEastAsia" w:eastAsiaTheme="majorEastAsia"/>
          <w:b/>
          <w:bCs/>
          <w:color w:val="111111"/>
          <w:kern w:val="0"/>
          <w:sz w:val="44"/>
          <w:szCs w:val="44"/>
        </w:rPr>
      </w:pPr>
    </w:p>
    <w:p w14:paraId="14A4570F">
      <w:pPr>
        <w:widowControl/>
        <w:spacing w:line="480" w:lineRule="atLeast"/>
        <w:ind w:firstLine="645"/>
        <w:jc w:val="center"/>
        <w:rPr>
          <w:rFonts w:cs="宋体" w:asciiTheme="majorEastAsia" w:hAnsiTheme="majorEastAsia" w:eastAsiaTheme="majorEastAsia"/>
          <w:b/>
          <w:bCs/>
          <w:color w:val="111111"/>
          <w:kern w:val="0"/>
          <w:sz w:val="44"/>
          <w:szCs w:val="44"/>
        </w:rPr>
      </w:pPr>
    </w:p>
    <w:p w14:paraId="3611D517">
      <w:pPr>
        <w:widowControl/>
        <w:spacing w:line="480" w:lineRule="atLeast"/>
        <w:ind w:firstLine="645"/>
        <w:jc w:val="center"/>
        <w:rPr>
          <w:rFonts w:cs="宋体" w:asciiTheme="majorEastAsia" w:hAnsiTheme="majorEastAsia" w:eastAsiaTheme="majorEastAsia"/>
          <w:b/>
          <w:bCs/>
          <w:color w:val="111111"/>
          <w:kern w:val="0"/>
          <w:sz w:val="44"/>
          <w:szCs w:val="44"/>
        </w:rPr>
      </w:pPr>
    </w:p>
    <w:p w14:paraId="486A9D7A">
      <w:pPr>
        <w:widowControl/>
        <w:spacing w:line="480" w:lineRule="atLeast"/>
        <w:ind w:firstLine="645"/>
        <w:jc w:val="center"/>
        <w:rPr>
          <w:rFonts w:cs="宋体" w:asciiTheme="majorEastAsia" w:hAnsiTheme="majorEastAsia" w:eastAsiaTheme="majorEastAsia"/>
          <w:b/>
          <w:bCs/>
          <w:color w:val="111111"/>
          <w:kern w:val="0"/>
          <w:sz w:val="44"/>
          <w:szCs w:val="44"/>
        </w:rPr>
      </w:pPr>
    </w:p>
    <w:p w14:paraId="72AD34B8">
      <w:pPr>
        <w:widowControl/>
        <w:spacing w:line="480" w:lineRule="atLeast"/>
        <w:ind w:firstLine="645"/>
        <w:jc w:val="center"/>
        <w:rPr>
          <w:rFonts w:cs="宋体" w:asciiTheme="majorEastAsia" w:hAnsiTheme="majorEastAsia" w:eastAsiaTheme="majorEastAsia"/>
          <w:b/>
          <w:bCs/>
          <w:color w:val="111111"/>
          <w:kern w:val="0"/>
          <w:sz w:val="44"/>
          <w:szCs w:val="44"/>
        </w:rPr>
      </w:pPr>
    </w:p>
    <w:p w14:paraId="245714C3">
      <w:pPr>
        <w:widowControl/>
        <w:spacing w:line="480" w:lineRule="atLeast"/>
        <w:ind w:firstLine="645"/>
        <w:jc w:val="center"/>
        <w:rPr>
          <w:rFonts w:cs="宋体" w:asciiTheme="majorEastAsia" w:hAnsiTheme="majorEastAsia" w:eastAsiaTheme="majorEastAsia"/>
          <w:b/>
          <w:bCs/>
          <w:color w:val="111111"/>
          <w:kern w:val="0"/>
          <w:sz w:val="44"/>
          <w:szCs w:val="44"/>
        </w:rPr>
      </w:pPr>
    </w:p>
    <w:p w14:paraId="12AD6204">
      <w:pPr>
        <w:widowControl/>
        <w:spacing w:line="480" w:lineRule="atLeast"/>
        <w:ind w:firstLine="645"/>
        <w:jc w:val="center"/>
        <w:rPr>
          <w:rFonts w:cs="宋体" w:asciiTheme="majorEastAsia" w:hAnsiTheme="majorEastAsia" w:eastAsiaTheme="majorEastAsia"/>
          <w:b/>
          <w:bCs/>
          <w:color w:val="111111"/>
          <w:kern w:val="0"/>
          <w:sz w:val="44"/>
          <w:szCs w:val="44"/>
        </w:rPr>
      </w:pPr>
    </w:p>
    <w:tbl>
      <w:tblPr>
        <w:tblStyle w:val="6"/>
        <w:tblW w:w="14792" w:type="dxa"/>
        <w:tblInd w:w="93" w:type="dxa"/>
        <w:tblLayout w:type="autofit"/>
        <w:tblCellMar>
          <w:top w:w="0" w:type="dxa"/>
          <w:left w:w="108" w:type="dxa"/>
          <w:bottom w:w="0" w:type="dxa"/>
          <w:right w:w="108" w:type="dxa"/>
        </w:tblCellMar>
      </w:tblPr>
      <w:tblGrid>
        <w:gridCol w:w="1073"/>
        <w:gridCol w:w="3636"/>
        <w:gridCol w:w="1076"/>
        <w:gridCol w:w="1076"/>
        <w:gridCol w:w="1076"/>
        <w:gridCol w:w="2295"/>
        <w:gridCol w:w="4560"/>
      </w:tblGrid>
      <w:tr w14:paraId="4FB3C411">
        <w:tblPrEx>
          <w:tblCellMar>
            <w:top w:w="0" w:type="dxa"/>
            <w:left w:w="108" w:type="dxa"/>
            <w:bottom w:w="0" w:type="dxa"/>
            <w:right w:w="108" w:type="dxa"/>
          </w:tblCellMar>
        </w:tblPrEx>
        <w:trPr>
          <w:trHeight w:val="765" w:hRule="atLeast"/>
        </w:trPr>
        <w:tc>
          <w:tcPr>
            <w:tcW w:w="14792" w:type="dxa"/>
            <w:gridSpan w:val="7"/>
            <w:tcBorders>
              <w:top w:val="nil"/>
              <w:left w:val="nil"/>
              <w:bottom w:val="nil"/>
              <w:right w:val="nil"/>
            </w:tcBorders>
            <w:shd w:val="clear" w:color="auto" w:fill="auto"/>
            <w:vAlign w:val="center"/>
          </w:tcPr>
          <w:p w14:paraId="77D55079">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部门预算财政拨款“三公”经费支出表</w:t>
            </w:r>
          </w:p>
        </w:tc>
      </w:tr>
      <w:tr w14:paraId="58B0AD67">
        <w:tblPrEx>
          <w:tblCellMar>
            <w:top w:w="0" w:type="dxa"/>
            <w:left w:w="108" w:type="dxa"/>
            <w:bottom w:w="0" w:type="dxa"/>
            <w:right w:w="108" w:type="dxa"/>
          </w:tblCellMar>
        </w:tblPrEx>
        <w:trPr>
          <w:trHeight w:val="379" w:hRule="atLeast"/>
        </w:trPr>
        <w:tc>
          <w:tcPr>
            <w:tcW w:w="7937" w:type="dxa"/>
            <w:gridSpan w:val="5"/>
            <w:tcBorders>
              <w:top w:val="nil"/>
              <w:left w:val="nil"/>
              <w:bottom w:val="nil"/>
              <w:right w:val="nil"/>
            </w:tcBorders>
            <w:shd w:val="clear" w:color="auto" w:fill="auto"/>
            <w:vAlign w:val="center"/>
          </w:tcPr>
          <w:p w14:paraId="4FAE079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部门编码及名称：[805]涞源县就业服务局</w:t>
            </w:r>
          </w:p>
        </w:tc>
        <w:tc>
          <w:tcPr>
            <w:tcW w:w="2295" w:type="dxa"/>
            <w:tcBorders>
              <w:top w:val="nil"/>
              <w:left w:val="nil"/>
              <w:bottom w:val="nil"/>
              <w:right w:val="nil"/>
            </w:tcBorders>
            <w:shd w:val="clear" w:color="auto" w:fill="auto"/>
            <w:vAlign w:val="center"/>
          </w:tcPr>
          <w:p w14:paraId="63B9A2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4560" w:type="dxa"/>
            <w:tcBorders>
              <w:top w:val="nil"/>
              <w:left w:val="nil"/>
              <w:bottom w:val="nil"/>
              <w:right w:val="nil"/>
            </w:tcBorders>
            <w:shd w:val="clear" w:color="auto" w:fill="auto"/>
            <w:vAlign w:val="center"/>
          </w:tcPr>
          <w:p w14:paraId="6EE32CE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5ADF25DE">
        <w:tblPrEx>
          <w:tblCellMar>
            <w:top w:w="0" w:type="dxa"/>
            <w:left w:w="108" w:type="dxa"/>
            <w:bottom w:w="0" w:type="dxa"/>
            <w:right w:w="108" w:type="dxa"/>
          </w:tblCellMar>
        </w:tblPrEx>
        <w:trPr>
          <w:trHeight w:val="285" w:hRule="atLeast"/>
        </w:trPr>
        <w:tc>
          <w:tcPr>
            <w:tcW w:w="10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722FC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E37C7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008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7BAEE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资金来源</w:t>
            </w:r>
          </w:p>
        </w:tc>
      </w:tr>
      <w:tr w14:paraId="376262FA">
        <w:tblPrEx>
          <w:tblCellMar>
            <w:top w:w="0" w:type="dxa"/>
            <w:left w:w="108" w:type="dxa"/>
            <w:bottom w:w="0" w:type="dxa"/>
            <w:right w:w="108" w:type="dxa"/>
          </w:tblCellMar>
        </w:tblPrEx>
        <w:trPr>
          <w:trHeight w:val="450" w:hRule="atLeast"/>
        </w:trPr>
        <w:tc>
          <w:tcPr>
            <w:tcW w:w="10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972C6">
            <w:pPr>
              <w:jc w:val="center"/>
              <w:rPr>
                <w:rFonts w:ascii="宋体" w:hAnsi="宋体" w:cs="宋体"/>
                <w:color w:val="000000"/>
                <w:sz w:val="18"/>
                <w:szCs w:val="18"/>
              </w:rPr>
            </w:pPr>
          </w:p>
        </w:tc>
        <w:tc>
          <w:tcPr>
            <w:tcW w:w="3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15698">
            <w:pPr>
              <w:jc w:val="center"/>
              <w:rPr>
                <w:rFonts w:ascii="宋体" w:hAnsi="宋体" w:cs="宋体"/>
                <w:color w:val="000000"/>
                <w:sz w:val="18"/>
                <w:szCs w:val="18"/>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3B1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709F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133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政府性基金财政拨款</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0C8A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c>
          <w:tcPr>
            <w:tcW w:w="4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1B3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财政专户核拨资金</w:t>
            </w:r>
          </w:p>
        </w:tc>
      </w:tr>
      <w:tr w14:paraId="333016D1">
        <w:tblPrEx>
          <w:tblCellMar>
            <w:top w:w="0" w:type="dxa"/>
            <w:left w:w="108" w:type="dxa"/>
            <w:bottom w:w="0" w:type="dxa"/>
            <w:right w:w="108" w:type="dxa"/>
          </w:tblCellMar>
        </w:tblPrEx>
        <w:trPr>
          <w:trHeight w:val="285" w:hRule="atLeast"/>
        </w:trPr>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A17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6550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DAA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53F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FE1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2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680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4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45C1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r>
      <w:tr w14:paraId="2E31A94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B549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9A57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“三公”经费小计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E43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8568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2A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8DD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E04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832BD3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EFCB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8D56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8530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076B">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0487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F2EA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7647E">
            <w:pPr>
              <w:jc w:val="right"/>
              <w:rPr>
                <w:rFonts w:ascii="宋体" w:hAnsi="宋体" w:cs="宋体"/>
                <w:color w:val="000000"/>
                <w:sz w:val="18"/>
                <w:szCs w:val="18"/>
              </w:rPr>
            </w:pPr>
          </w:p>
        </w:tc>
      </w:tr>
      <w:tr w14:paraId="7507972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7A86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A28B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其中：教学科研人员因公出国（境）费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848B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DDBB">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A11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9EC1">
            <w:pPr>
              <w:jc w:val="right"/>
              <w:rPr>
                <w:rFonts w:ascii="宋体" w:hAnsi="宋体" w:cs="宋体"/>
                <w:color w:val="000000"/>
                <w:sz w:val="18"/>
                <w:szCs w:val="18"/>
              </w:rPr>
            </w:pP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51A17">
            <w:pPr>
              <w:jc w:val="right"/>
              <w:rPr>
                <w:rFonts w:ascii="宋体" w:hAnsi="宋体" w:cs="宋体"/>
                <w:color w:val="000000"/>
                <w:sz w:val="18"/>
                <w:szCs w:val="18"/>
              </w:rPr>
            </w:pPr>
          </w:p>
        </w:tc>
      </w:tr>
      <w:tr w14:paraId="4CE5D6D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4AAB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8D50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其他因公出国（境）费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A6C8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2915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F112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E8A8A">
            <w:pPr>
              <w:jc w:val="right"/>
              <w:rPr>
                <w:rFonts w:ascii="宋体" w:hAnsi="宋体" w:cs="宋体"/>
                <w:color w:val="000000"/>
                <w:sz w:val="18"/>
                <w:szCs w:val="18"/>
              </w:rPr>
            </w:pP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22FCA">
            <w:pPr>
              <w:jc w:val="right"/>
              <w:rPr>
                <w:rFonts w:ascii="宋体" w:hAnsi="宋体" w:cs="宋体"/>
                <w:color w:val="000000"/>
                <w:sz w:val="18"/>
                <w:szCs w:val="18"/>
              </w:rPr>
            </w:pPr>
          </w:p>
        </w:tc>
      </w:tr>
      <w:tr w14:paraId="773E4FF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7BB0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944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二、公务用车购置及运维费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205F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541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5F2B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30EC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78D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45084D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FFD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FE5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其中：公务用车购置费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4D280">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0789F">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2860">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4085">
            <w:pPr>
              <w:jc w:val="right"/>
              <w:rPr>
                <w:rFonts w:ascii="宋体" w:hAnsi="宋体" w:cs="宋体"/>
                <w:color w:val="000000"/>
                <w:sz w:val="18"/>
                <w:szCs w:val="18"/>
              </w:rPr>
            </w:pP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E19A">
            <w:pPr>
              <w:jc w:val="right"/>
              <w:rPr>
                <w:rFonts w:ascii="宋体" w:hAnsi="宋体" w:cs="宋体"/>
                <w:color w:val="000000"/>
                <w:sz w:val="18"/>
                <w:szCs w:val="18"/>
              </w:rPr>
            </w:pPr>
          </w:p>
        </w:tc>
      </w:tr>
      <w:tr w14:paraId="33A4B14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2568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BD7B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4764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23FA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802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8834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CF80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806683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03B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0C17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9F4F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1FA3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A9F5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E63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608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6E9AFBE9">
      <w:pPr>
        <w:widowControl/>
        <w:spacing w:line="480" w:lineRule="atLeast"/>
        <w:ind w:firstLine="645"/>
        <w:jc w:val="center"/>
        <w:rPr>
          <w:rFonts w:cs="宋体" w:asciiTheme="majorEastAsia" w:hAnsiTheme="majorEastAsia" w:eastAsiaTheme="majorEastAsia"/>
          <w:b/>
          <w:bCs/>
          <w:color w:val="111111"/>
          <w:kern w:val="0"/>
          <w:sz w:val="44"/>
          <w:szCs w:val="44"/>
        </w:rPr>
      </w:pPr>
    </w:p>
    <w:p w14:paraId="56119D55">
      <w:pPr>
        <w:widowControl/>
        <w:spacing w:line="480" w:lineRule="atLeast"/>
        <w:ind w:firstLine="645"/>
        <w:jc w:val="center"/>
        <w:rPr>
          <w:rFonts w:cs="宋体" w:asciiTheme="majorEastAsia" w:hAnsiTheme="majorEastAsia" w:eastAsiaTheme="majorEastAsia"/>
          <w:b/>
          <w:bCs/>
          <w:color w:val="111111"/>
          <w:kern w:val="0"/>
          <w:sz w:val="44"/>
          <w:szCs w:val="44"/>
        </w:rPr>
      </w:pPr>
    </w:p>
    <w:p w14:paraId="7C7B0A43">
      <w:pPr>
        <w:widowControl/>
        <w:spacing w:line="480" w:lineRule="atLeast"/>
        <w:ind w:firstLine="645"/>
        <w:jc w:val="center"/>
        <w:rPr>
          <w:rFonts w:cs="宋体" w:asciiTheme="majorEastAsia" w:hAnsiTheme="majorEastAsia" w:eastAsiaTheme="majorEastAsia"/>
          <w:b/>
          <w:bCs/>
          <w:color w:val="111111"/>
          <w:kern w:val="0"/>
          <w:sz w:val="44"/>
          <w:szCs w:val="44"/>
        </w:rPr>
      </w:pPr>
    </w:p>
    <w:p w14:paraId="0BC65162">
      <w:pPr>
        <w:widowControl/>
        <w:spacing w:line="480" w:lineRule="atLeast"/>
        <w:ind w:firstLine="645"/>
        <w:jc w:val="center"/>
        <w:rPr>
          <w:rFonts w:cs="宋体" w:asciiTheme="majorEastAsia" w:hAnsiTheme="majorEastAsia" w:eastAsiaTheme="majorEastAsia"/>
          <w:b/>
          <w:bCs/>
          <w:color w:val="111111"/>
          <w:kern w:val="0"/>
          <w:sz w:val="44"/>
          <w:szCs w:val="44"/>
        </w:rPr>
      </w:pPr>
    </w:p>
    <w:p w14:paraId="573DF405">
      <w:pPr>
        <w:widowControl/>
        <w:spacing w:line="480" w:lineRule="atLeast"/>
        <w:ind w:firstLine="645"/>
        <w:jc w:val="center"/>
        <w:rPr>
          <w:rFonts w:cs="宋体" w:asciiTheme="majorEastAsia" w:hAnsiTheme="majorEastAsia" w:eastAsiaTheme="majorEastAsia"/>
          <w:b/>
          <w:bCs/>
          <w:color w:val="111111"/>
          <w:kern w:val="0"/>
          <w:sz w:val="44"/>
          <w:szCs w:val="44"/>
        </w:rPr>
      </w:pPr>
    </w:p>
    <w:p w14:paraId="1E08C692">
      <w:pPr>
        <w:widowControl/>
        <w:spacing w:line="480" w:lineRule="atLeast"/>
        <w:ind w:firstLine="645"/>
        <w:jc w:val="center"/>
        <w:rPr>
          <w:rFonts w:cs="Times New Roman" w:asciiTheme="majorEastAsia" w:hAnsiTheme="majorEastAsia" w:eastAsiaTheme="majorEastAsia"/>
          <w:b/>
          <w:bCs/>
          <w:color w:val="111111"/>
          <w:kern w:val="0"/>
          <w:sz w:val="44"/>
          <w:szCs w:val="44"/>
        </w:rPr>
      </w:pPr>
      <w:r>
        <w:rPr>
          <w:rFonts w:hint="eastAsia" w:cs="宋体" w:asciiTheme="majorEastAsia" w:hAnsiTheme="majorEastAsia" w:eastAsiaTheme="majorEastAsia"/>
          <w:b/>
          <w:bCs/>
          <w:color w:val="111111"/>
          <w:kern w:val="0"/>
          <w:sz w:val="44"/>
          <w:szCs w:val="44"/>
        </w:rPr>
        <w:t>涞源县就业服务局</w:t>
      </w:r>
    </w:p>
    <w:p w14:paraId="03734614">
      <w:pPr>
        <w:widowControl/>
        <w:spacing w:line="480" w:lineRule="atLeast"/>
        <w:ind w:firstLine="645"/>
        <w:jc w:val="center"/>
        <w:rPr>
          <w:rFonts w:cs="Times New Roman" w:asciiTheme="majorEastAsia" w:hAnsiTheme="majorEastAsia" w:eastAsiaTheme="majorEastAsia"/>
          <w:color w:val="111111"/>
          <w:kern w:val="0"/>
        </w:rPr>
      </w:pPr>
      <w:r>
        <w:rPr>
          <w:rFonts w:cs="宋体" w:asciiTheme="majorEastAsia" w:hAnsiTheme="majorEastAsia" w:eastAsiaTheme="majorEastAsia"/>
          <w:b/>
          <w:bCs/>
          <w:color w:val="111111"/>
          <w:kern w:val="0"/>
          <w:sz w:val="44"/>
          <w:szCs w:val="44"/>
        </w:rPr>
        <w:t>20</w:t>
      </w:r>
      <w:r>
        <w:rPr>
          <w:rFonts w:hint="eastAsia" w:cs="宋体" w:asciiTheme="majorEastAsia" w:hAnsiTheme="majorEastAsia" w:eastAsiaTheme="majorEastAsia"/>
          <w:b/>
          <w:bCs/>
          <w:color w:val="111111"/>
          <w:kern w:val="0"/>
          <w:sz w:val="44"/>
          <w:szCs w:val="44"/>
        </w:rPr>
        <w:t>20年部门预算信息公开情况说明</w:t>
      </w:r>
    </w:p>
    <w:p w14:paraId="70CB3506">
      <w:pPr>
        <w:widowControl/>
        <w:spacing w:line="480" w:lineRule="atLeast"/>
        <w:ind w:firstLine="645"/>
        <w:jc w:val="center"/>
        <w:rPr>
          <w:rFonts w:ascii="仿宋" w:hAnsi="仿宋" w:eastAsia="仿宋" w:cs="Times New Roman"/>
          <w:color w:val="111111"/>
          <w:kern w:val="0"/>
          <w:sz w:val="32"/>
          <w:szCs w:val="32"/>
        </w:rPr>
      </w:pPr>
    </w:p>
    <w:p w14:paraId="146578F8">
      <w:pPr>
        <w:widowControl/>
        <w:spacing w:line="480" w:lineRule="atLeast"/>
        <w:ind w:firstLine="645"/>
        <w:rPr>
          <w:rFonts w:ascii="仿宋" w:hAnsi="仿宋" w:eastAsia="仿宋" w:cs="Times New Roman"/>
          <w:color w:val="111111"/>
          <w:kern w:val="0"/>
          <w:sz w:val="32"/>
          <w:szCs w:val="32"/>
        </w:rPr>
      </w:pPr>
      <w:r>
        <w:rPr>
          <w:rFonts w:hint="eastAsia" w:ascii="仿宋" w:hAnsi="仿宋" w:eastAsia="仿宋" w:cs="Times New Roman"/>
          <w:sz w:val="32"/>
          <w:szCs w:val="32"/>
        </w:rPr>
        <w:t>按照《中华人民共和国预算法》、《地方预决算公开操作规程》和《河北省省级预算公开办法》规定，</w:t>
      </w:r>
      <w:r>
        <w:rPr>
          <w:rFonts w:hint="eastAsia" w:ascii="仿宋" w:hAnsi="仿宋" w:eastAsia="仿宋" w:cs="仿宋_GB2312"/>
          <w:color w:val="111111"/>
          <w:kern w:val="0"/>
          <w:sz w:val="32"/>
          <w:szCs w:val="32"/>
        </w:rPr>
        <w:t>现将涞源县就业服务局</w:t>
      </w:r>
      <w:r>
        <w:rPr>
          <w:rFonts w:ascii="仿宋" w:hAnsi="仿宋" w:eastAsia="仿宋" w:cs="仿宋_GB2312"/>
          <w:color w:val="111111"/>
          <w:kern w:val="0"/>
          <w:sz w:val="32"/>
          <w:szCs w:val="32"/>
        </w:rPr>
        <w:t>20</w:t>
      </w:r>
      <w:r>
        <w:rPr>
          <w:rFonts w:hint="eastAsia" w:ascii="仿宋" w:hAnsi="仿宋" w:eastAsia="仿宋" w:cs="仿宋_GB2312"/>
          <w:color w:val="111111"/>
          <w:kern w:val="0"/>
          <w:sz w:val="32"/>
          <w:szCs w:val="32"/>
        </w:rPr>
        <w:t>20年部门预算公开如下：</w:t>
      </w:r>
    </w:p>
    <w:p w14:paraId="6C14835F">
      <w:pPr>
        <w:widowControl/>
        <w:spacing w:line="480" w:lineRule="atLeast"/>
        <w:ind w:firstLine="645"/>
        <w:rPr>
          <w:rFonts w:ascii="仿宋" w:hAnsi="仿宋" w:eastAsia="仿宋" w:cs="Times New Roman"/>
          <w:b/>
          <w:color w:val="111111"/>
          <w:kern w:val="0"/>
          <w:sz w:val="32"/>
          <w:szCs w:val="32"/>
        </w:rPr>
      </w:pPr>
      <w:r>
        <w:rPr>
          <w:rFonts w:hint="eastAsia" w:ascii="仿宋" w:hAnsi="仿宋" w:eastAsia="仿宋" w:cs="黑体"/>
          <w:b/>
          <w:color w:val="111111"/>
          <w:kern w:val="0"/>
          <w:sz w:val="32"/>
          <w:szCs w:val="32"/>
        </w:rPr>
        <w:t>一、部门职责及机构设置情况</w:t>
      </w:r>
    </w:p>
    <w:p w14:paraId="32399D1B">
      <w:pPr>
        <w:pStyle w:val="16"/>
        <w:widowControl/>
        <w:spacing w:line="560" w:lineRule="atLeast"/>
        <w:ind w:left="643" w:firstLine="0" w:firstLineChars="0"/>
        <w:jc w:val="left"/>
        <w:rPr>
          <w:rFonts w:ascii="仿宋" w:hAnsi="仿宋" w:eastAsia="仿宋" w:cs="Times New Roman"/>
          <w:color w:val="111111"/>
          <w:kern w:val="0"/>
        </w:rPr>
      </w:pPr>
      <w:r>
        <w:rPr>
          <w:rFonts w:hint="eastAsia" w:ascii="仿宋" w:hAnsi="仿宋" w:eastAsia="仿宋" w:cs="黑体"/>
          <w:color w:val="111111"/>
          <w:kern w:val="0"/>
          <w:sz w:val="32"/>
          <w:szCs w:val="32"/>
        </w:rPr>
        <w:t>部门职责</w:t>
      </w:r>
    </w:p>
    <w:p w14:paraId="46C76E32">
      <w:pPr>
        <w:ind w:firstLine="480" w:firstLineChars="150"/>
        <w:jc w:val="left"/>
        <w:rPr>
          <w:rFonts w:ascii="仿宋" w:hAnsi="仿宋" w:eastAsia="仿宋" w:cs="Times New Roman"/>
          <w:sz w:val="32"/>
          <w:szCs w:val="32"/>
        </w:rPr>
      </w:pPr>
      <w:r>
        <w:rPr>
          <w:rFonts w:hint="eastAsia" w:ascii="仿宋" w:hAnsi="仿宋" w:eastAsia="仿宋" w:cs="仿宋_GB2312"/>
          <w:color w:val="484747"/>
          <w:kern w:val="0"/>
          <w:sz w:val="32"/>
          <w:szCs w:val="32"/>
        </w:rPr>
        <w:t>（一）</w:t>
      </w:r>
      <w:r>
        <w:rPr>
          <w:rFonts w:hint="eastAsia" w:ascii="仿宋" w:hAnsi="仿宋" w:eastAsia="仿宋" w:cs="仿宋_GB2312"/>
          <w:sz w:val="32"/>
          <w:szCs w:val="32"/>
        </w:rPr>
        <w:t>贯彻执行国家、省、市的就业创业扶持政策，制定符合县级实际情况的就业扶持政策，推动县级就业工作，实施县政府批准的就业项目，组织实施就业和管理工作。</w:t>
      </w:r>
    </w:p>
    <w:p w14:paraId="37E305FE">
      <w:pPr>
        <w:ind w:firstLine="480" w:firstLineChars="150"/>
        <w:jc w:val="left"/>
        <w:rPr>
          <w:rFonts w:ascii="仿宋" w:hAnsi="仿宋" w:eastAsia="仿宋" w:cs="Times New Roman"/>
          <w:sz w:val="32"/>
          <w:szCs w:val="32"/>
        </w:rPr>
      </w:pPr>
      <w:r>
        <w:rPr>
          <w:rFonts w:hint="eastAsia" w:ascii="仿宋" w:hAnsi="仿宋" w:eastAsia="仿宋" w:cs="仿宋_GB2312"/>
          <w:sz w:val="32"/>
          <w:szCs w:val="32"/>
        </w:rPr>
        <w:t>（二）建设就业服务体系，建立健全职业指导、职业介绍、就业服务人力资源市场等公共就业服务体系，建立基层人力资源和社会保障服务平台，实施免费的公共就业服务。</w:t>
      </w:r>
    </w:p>
    <w:p w14:paraId="66D544BA">
      <w:pPr>
        <w:ind w:firstLine="480" w:firstLineChars="150"/>
        <w:jc w:val="left"/>
        <w:rPr>
          <w:rFonts w:ascii="仿宋" w:hAnsi="仿宋" w:eastAsia="仿宋" w:cs="Times New Roman"/>
          <w:sz w:val="32"/>
          <w:szCs w:val="32"/>
        </w:rPr>
      </w:pPr>
      <w:r>
        <w:rPr>
          <w:rFonts w:hint="eastAsia" w:ascii="仿宋" w:hAnsi="仿宋" w:eastAsia="仿宋" w:cs="仿宋_GB2312"/>
          <w:sz w:val="32"/>
          <w:szCs w:val="32"/>
        </w:rPr>
        <w:t>（三）职业培训能力建设，做好就业困难人员培训工作，提高稳定就业率。</w:t>
      </w:r>
    </w:p>
    <w:p w14:paraId="5EEC6136">
      <w:pPr>
        <w:ind w:firstLine="480" w:firstLineChars="150"/>
        <w:rPr>
          <w:rFonts w:ascii="仿宋" w:hAnsi="仿宋" w:eastAsia="仿宋" w:cs="Times New Roman"/>
          <w:sz w:val="32"/>
          <w:szCs w:val="32"/>
        </w:rPr>
      </w:pPr>
      <w:r>
        <w:rPr>
          <w:rFonts w:hint="eastAsia" w:ascii="仿宋" w:hAnsi="仿宋" w:eastAsia="仿宋" w:cs="仿宋_GB2312"/>
          <w:sz w:val="32"/>
          <w:szCs w:val="32"/>
        </w:rPr>
        <w:t>（四）积极开展失业人员，就业困难人员，高校毕业生各项促就业专项活动，全县18乡镇劳动保障平台和292个村级公共服务平台现已全部建设完成，并顺利通过了省厅和市局的验收。通过每个乡镇社区劳动保障事务所发放招工信息，每个村在群众容易聚集、明显的位置，至少建立</w:t>
      </w:r>
      <w:r>
        <w:rPr>
          <w:rFonts w:ascii="仿宋" w:hAnsi="仿宋" w:eastAsia="仿宋" w:cs="仿宋_GB2312"/>
          <w:sz w:val="32"/>
          <w:szCs w:val="32"/>
        </w:rPr>
        <w:t>1</w:t>
      </w:r>
      <w:r>
        <w:rPr>
          <w:rFonts w:hint="eastAsia" w:ascii="仿宋" w:hAnsi="仿宋" w:eastAsia="仿宋" w:cs="仿宋_GB2312"/>
          <w:sz w:val="32"/>
          <w:szCs w:val="32"/>
        </w:rPr>
        <w:t>块就业信息栏。关于招工的信息每半月更换一次，每次发至全县每个村庄角落。</w:t>
      </w:r>
    </w:p>
    <w:p w14:paraId="447CBF68">
      <w:pPr>
        <w:jc w:val="left"/>
        <w:rPr>
          <w:rFonts w:ascii="仿宋" w:hAnsi="仿宋" w:eastAsia="仿宋" w:cs="Times New Roman"/>
          <w:sz w:val="32"/>
          <w:szCs w:val="32"/>
        </w:rPr>
      </w:pPr>
    </w:p>
    <w:p w14:paraId="375F841F">
      <w:pPr>
        <w:ind w:firstLine="640" w:firstLineChars="200"/>
        <w:jc w:val="left"/>
        <w:rPr>
          <w:rFonts w:ascii="黑体" w:hAnsi="黑体" w:eastAsia="黑体" w:cs="Times New Roman"/>
          <w:sz w:val="32"/>
          <w:szCs w:val="32"/>
        </w:rPr>
      </w:pPr>
      <w:r>
        <w:rPr>
          <w:rFonts w:hint="eastAsia" w:ascii="黑体" w:hAnsi="黑体" w:eastAsia="黑体" w:cs="黑体"/>
          <w:sz w:val="32"/>
          <w:szCs w:val="32"/>
        </w:rPr>
        <w:t>机构设置</w:t>
      </w:r>
    </w:p>
    <w:p w14:paraId="537CA169">
      <w:pPr>
        <w:ind w:firstLine="560" w:firstLineChars="200"/>
        <w:jc w:val="center"/>
        <w:rPr>
          <w:rFonts w:ascii="仿宋" w:hAnsi="仿宋" w:eastAsia="仿宋" w:cs="Times New Roman"/>
          <w:sz w:val="28"/>
          <w:szCs w:val="28"/>
        </w:rPr>
      </w:pPr>
      <w:r>
        <w:rPr>
          <w:rFonts w:hint="eastAsia" w:ascii="仿宋" w:hAnsi="仿宋" w:eastAsia="仿宋" w:cs="仿宋"/>
          <w:sz w:val="28"/>
          <w:szCs w:val="28"/>
        </w:rPr>
        <w:t>部门机构设置情况</w:t>
      </w:r>
    </w:p>
    <w:tbl>
      <w:tblPr>
        <w:tblStyle w:val="6"/>
        <w:tblW w:w="1323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43"/>
        <w:gridCol w:w="3955"/>
        <w:gridCol w:w="2867"/>
        <w:gridCol w:w="2867"/>
      </w:tblGrid>
      <w:tr w14:paraId="5AFED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543" w:type="dxa"/>
          </w:tcPr>
          <w:p w14:paraId="2743C404">
            <w:pPr>
              <w:jc w:val="center"/>
              <w:rPr>
                <w:rFonts w:ascii="仿宋_GB2312" w:hAnsi="仿宋" w:eastAsia="仿宋_GB2312" w:cs="Times New Roman"/>
                <w:sz w:val="28"/>
                <w:szCs w:val="28"/>
              </w:rPr>
            </w:pPr>
            <w:r>
              <w:rPr>
                <w:rFonts w:hint="eastAsia" w:ascii="仿宋_GB2312" w:hAnsi="仿宋" w:eastAsia="仿宋_GB2312" w:cs="仿宋_GB2312"/>
                <w:sz w:val="28"/>
                <w:szCs w:val="28"/>
              </w:rPr>
              <w:t>单位名称</w:t>
            </w:r>
          </w:p>
        </w:tc>
        <w:tc>
          <w:tcPr>
            <w:tcW w:w="3955" w:type="dxa"/>
          </w:tcPr>
          <w:p w14:paraId="79998822">
            <w:pPr>
              <w:jc w:val="center"/>
              <w:rPr>
                <w:rFonts w:ascii="仿宋_GB2312" w:hAnsi="仿宋" w:eastAsia="仿宋_GB2312" w:cs="Times New Roman"/>
                <w:sz w:val="28"/>
                <w:szCs w:val="28"/>
              </w:rPr>
            </w:pPr>
            <w:r>
              <w:rPr>
                <w:rFonts w:hint="eastAsia" w:ascii="仿宋_GB2312" w:hAnsi="仿宋" w:eastAsia="仿宋_GB2312" w:cs="仿宋_GB2312"/>
                <w:sz w:val="28"/>
                <w:szCs w:val="28"/>
              </w:rPr>
              <w:t>单位性质</w:t>
            </w:r>
          </w:p>
        </w:tc>
        <w:tc>
          <w:tcPr>
            <w:tcW w:w="2867" w:type="dxa"/>
          </w:tcPr>
          <w:p w14:paraId="3A8232DA">
            <w:pPr>
              <w:jc w:val="center"/>
              <w:rPr>
                <w:rFonts w:ascii="仿宋_GB2312" w:hAnsi="仿宋" w:eastAsia="仿宋_GB2312" w:cs="Times New Roman"/>
                <w:sz w:val="28"/>
                <w:szCs w:val="28"/>
              </w:rPr>
            </w:pPr>
            <w:r>
              <w:rPr>
                <w:rFonts w:hint="eastAsia" w:ascii="仿宋_GB2312" w:hAnsi="仿宋" w:eastAsia="仿宋_GB2312" w:cs="仿宋_GB2312"/>
                <w:sz w:val="28"/>
                <w:szCs w:val="28"/>
              </w:rPr>
              <w:t>单位规格</w:t>
            </w:r>
          </w:p>
        </w:tc>
        <w:tc>
          <w:tcPr>
            <w:tcW w:w="2867" w:type="dxa"/>
          </w:tcPr>
          <w:p w14:paraId="50593FA6">
            <w:pPr>
              <w:jc w:val="center"/>
              <w:rPr>
                <w:rFonts w:ascii="仿宋_GB2312" w:hAnsi="仿宋" w:eastAsia="仿宋_GB2312" w:cs="Times New Roman"/>
                <w:sz w:val="28"/>
                <w:szCs w:val="28"/>
              </w:rPr>
            </w:pPr>
            <w:r>
              <w:rPr>
                <w:rFonts w:hint="eastAsia" w:ascii="仿宋_GB2312" w:hAnsi="仿宋" w:eastAsia="仿宋_GB2312" w:cs="仿宋_GB2312"/>
                <w:sz w:val="28"/>
                <w:szCs w:val="28"/>
              </w:rPr>
              <w:t>经费保障形式</w:t>
            </w:r>
          </w:p>
        </w:tc>
      </w:tr>
      <w:tr w14:paraId="32625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3" w:type="dxa"/>
          </w:tcPr>
          <w:p w14:paraId="4E53694C">
            <w:pPr>
              <w:jc w:val="center"/>
              <w:rPr>
                <w:rFonts w:ascii="仿宋_GB2312" w:hAnsi="仿宋" w:eastAsia="仿宋_GB2312" w:cs="Times New Roman"/>
                <w:sz w:val="28"/>
                <w:szCs w:val="28"/>
              </w:rPr>
            </w:pPr>
            <w:r>
              <w:rPr>
                <w:rFonts w:hint="eastAsia" w:ascii="仿宋_GB2312" w:hAnsi="仿宋" w:eastAsia="仿宋_GB2312" w:cs="仿宋_GB2312"/>
                <w:sz w:val="28"/>
                <w:szCs w:val="28"/>
              </w:rPr>
              <w:t>涞源县就业服务局</w:t>
            </w:r>
          </w:p>
        </w:tc>
        <w:tc>
          <w:tcPr>
            <w:tcW w:w="3955" w:type="dxa"/>
          </w:tcPr>
          <w:p w14:paraId="343A0E4B">
            <w:pPr>
              <w:jc w:val="center"/>
              <w:rPr>
                <w:rFonts w:ascii="仿宋_GB2312" w:hAnsi="仿宋" w:eastAsia="仿宋_GB2312" w:cs="Times New Roman"/>
                <w:sz w:val="28"/>
                <w:szCs w:val="28"/>
              </w:rPr>
            </w:pPr>
            <w:r>
              <w:rPr>
                <w:rFonts w:hint="eastAsia" w:ascii="仿宋_GB2312" w:hAnsi="仿宋" w:eastAsia="仿宋_GB2312" w:cs="仿宋_GB2312"/>
                <w:sz w:val="28"/>
                <w:szCs w:val="28"/>
              </w:rPr>
              <w:t>事业</w:t>
            </w:r>
          </w:p>
        </w:tc>
        <w:tc>
          <w:tcPr>
            <w:tcW w:w="2867" w:type="dxa"/>
          </w:tcPr>
          <w:p w14:paraId="71977DA4">
            <w:pPr>
              <w:jc w:val="center"/>
              <w:rPr>
                <w:rFonts w:ascii="仿宋_GB2312" w:hAnsi="仿宋" w:eastAsia="仿宋_GB2312" w:cs="Times New Roman"/>
                <w:sz w:val="28"/>
                <w:szCs w:val="28"/>
              </w:rPr>
            </w:pPr>
            <w:r>
              <w:rPr>
                <w:rFonts w:hint="eastAsia" w:ascii="仿宋_GB2312" w:hAnsi="仿宋" w:eastAsia="仿宋_GB2312" w:cs="仿宋_GB2312"/>
                <w:sz w:val="28"/>
                <w:szCs w:val="28"/>
              </w:rPr>
              <w:t>副科级</w:t>
            </w:r>
          </w:p>
        </w:tc>
        <w:tc>
          <w:tcPr>
            <w:tcW w:w="2867" w:type="dxa"/>
          </w:tcPr>
          <w:p w14:paraId="670B44B3">
            <w:pPr>
              <w:jc w:val="center"/>
              <w:rPr>
                <w:rFonts w:ascii="仿宋_GB2312" w:hAnsi="仿宋" w:eastAsia="仿宋_GB2312" w:cs="Times New Roman"/>
                <w:sz w:val="28"/>
                <w:szCs w:val="28"/>
              </w:rPr>
            </w:pPr>
            <w:r>
              <w:rPr>
                <w:rFonts w:hint="eastAsia" w:ascii="仿宋_GB2312" w:hAnsi="仿宋" w:eastAsia="仿宋_GB2312" w:cs="仿宋_GB2312"/>
                <w:sz w:val="28"/>
                <w:szCs w:val="28"/>
              </w:rPr>
              <w:t>经费自理</w:t>
            </w:r>
          </w:p>
        </w:tc>
      </w:tr>
    </w:tbl>
    <w:p w14:paraId="36972A08">
      <w:pPr>
        <w:spacing w:line="520" w:lineRule="exact"/>
        <w:ind w:firstLine="640" w:firstLineChars="200"/>
        <w:rPr>
          <w:rFonts w:ascii="仿宋" w:hAnsi="仿宋" w:eastAsia="仿宋" w:cs="Times New Roman"/>
          <w:b/>
          <w:sz w:val="32"/>
          <w:szCs w:val="32"/>
        </w:rPr>
      </w:pPr>
      <w:r>
        <w:rPr>
          <w:rFonts w:hint="eastAsia" w:ascii="黑体" w:hAnsi="黑体" w:eastAsia="黑体" w:cs="黑体"/>
          <w:sz w:val="32"/>
          <w:szCs w:val="32"/>
        </w:rPr>
        <w:t>二、</w:t>
      </w:r>
      <w:r>
        <w:rPr>
          <w:rFonts w:hint="eastAsia" w:ascii="仿宋" w:hAnsi="仿宋" w:eastAsia="仿宋" w:cs="黑体"/>
          <w:b/>
          <w:sz w:val="32"/>
          <w:szCs w:val="32"/>
        </w:rPr>
        <w:t>部门预算安排的总体情况</w:t>
      </w:r>
    </w:p>
    <w:p w14:paraId="5F6C4BD3">
      <w:pPr>
        <w:spacing w:line="60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color w:val="FF0000"/>
          <w:sz w:val="32"/>
          <w:szCs w:val="32"/>
        </w:rPr>
        <w:t xml:space="preserve">   </w:t>
      </w:r>
      <w:r>
        <w:rPr>
          <w:rFonts w:hint="eastAsia" w:ascii="仿宋" w:hAnsi="仿宋" w:eastAsia="仿宋"/>
          <w:color w:val="000000" w:themeColor="text1"/>
          <w:sz w:val="32"/>
          <w:szCs w:val="32"/>
          <w14:textFill>
            <w14:solidFill>
              <w14:schemeClr w14:val="tx1"/>
            </w14:solidFill>
          </w14:textFill>
        </w:rPr>
        <w:t xml:space="preserve"> </w:t>
      </w:r>
      <w:r>
        <w:rPr>
          <w:rFonts w:ascii="仿宋" w:hAnsi="仿宋" w:eastAsia="仿宋"/>
          <w:color w:val="000000" w:themeColor="text1"/>
          <w:sz w:val="32"/>
          <w:szCs w:val="32"/>
          <w14:textFill>
            <w14:solidFill>
              <w14:schemeClr w14:val="tx1"/>
            </w14:solidFill>
          </w14:textFill>
        </w:rPr>
        <w:t>按照预算管理有关规定，目前我部门预算的编制实行综合预算制度，即全部收入和支出都反映</w:t>
      </w:r>
      <w:r>
        <w:rPr>
          <w:rFonts w:hint="eastAsia" w:ascii="仿宋" w:hAnsi="仿宋" w:eastAsia="仿宋"/>
          <w:color w:val="000000" w:themeColor="text1"/>
          <w:sz w:val="32"/>
          <w:szCs w:val="32"/>
          <w14:textFill>
            <w14:solidFill>
              <w14:schemeClr w14:val="tx1"/>
            </w14:solidFill>
          </w14:textFill>
        </w:rPr>
        <w:t>在</w:t>
      </w:r>
      <w:r>
        <w:rPr>
          <w:rFonts w:ascii="仿宋" w:hAnsi="仿宋" w:eastAsia="仿宋"/>
          <w:color w:val="000000" w:themeColor="text1"/>
          <w:sz w:val="32"/>
          <w:szCs w:val="32"/>
          <w14:textFill>
            <w14:solidFill>
              <w14:schemeClr w14:val="tx1"/>
            </w14:solidFill>
          </w14:textFill>
        </w:rPr>
        <w:t>预算中。</w:t>
      </w:r>
      <w:r>
        <w:rPr>
          <w:rFonts w:hint="eastAsia" w:ascii="仿宋" w:hAnsi="仿宋" w:eastAsia="仿宋"/>
          <w:color w:val="000000" w:themeColor="text1"/>
          <w:sz w:val="32"/>
          <w:szCs w:val="32"/>
          <w14:textFill>
            <w14:solidFill>
              <w14:schemeClr w14:val="tx1"/>
            </w14:solidFill>
          </w14:textFill>
        </w:rPr>
        <w:t>涞源县就业服务局</w:t>
      </w:r>
      <w:r>
        <w:rPr>
          <w:rFonts w:ascii="仿宋" w:hAnsi="仿宋" w:eastAsia="仿宋"/>
          <w:color w:val="000000" w:themeColor="text1"/>
          <w:sz w:val="32"/>
          <w:szCs w:val="32"/>
          <w14:textFill>
            <w14:solidFill>
              <w14:schemeClr w14:val="tx1"/>
            </w14:solidFill>
          </w14:textFill>
        </w:rPr>
        <w:t>收支包含在部门预算中。</w:t>
      </w:r>
    </w:p>
    <w:p w14:paraId="2E2B9B69">
      <w:pPr>
        <w:spacing w:line="600" w:lineRule="exact"/>
        <w:ind w:firstLine="640" w:firstLineChars="200"/>
        <w:rPr>
          <w:rFonts w:ascii="仿宋" w:hAnsi="仿宋" w:eastAsia="仿宋" w:cs="Times New Roman"/>
          <w:sz w:val="32"/>
          <w:szCs w:val="32"/>
        </w:rPr>
      </w:pPr>
      <w:r>
        <w:rPr>
          <w:rFonts w:ascii="仿宋" w:hAnsi="仿宋" w:eastAsia="仿宋" w:cs="仿宋_GB2312"/>
          <w:sz w:val="32"/>
          <w:szCs w:val="32"/>
        </w:rPr>
        <w:t>1</w:t>
      </w:r>
      <w:r>
        <w:rPr>
          <w:rFonts w:hint="eastAsia" w:ascii="仿宋" w:hAnsi="仿宋" w:eastAsia="仿宋" w:cs="仿宋_GB2312"/>
          <w:sz w:val="32"/>
          <w:szCs w:val="32"/>
        </w:rPr>
        <w:t>、收入说明</w:t>
      </w:r>
    </w:p>
    <w:p w14:paraId="0B47FB8F">
      <w:pPr>
        <w:spacing w:line="600" w:lineRule="exact"/>
        <w:ind w:firstLine="640" w:firstLineChars="200"/>
        <w:rPr>
          <w:rFonts w:ascii="仿宋" w:hAnsi="仿宋" w:eastAsia="仿宋" w:cs="Times New Roman"/>
          <w:sz w:val="32"/>
          <w:szCs w:val="32"/>
        </w:rPr>
      </w:pPr>
      <w:r>
        <w:rPr>
          <w:rFonts w:ascii="仿宋" w:hAnsi="仿宋" w:eastAsia="仿宋"/>
          <w:color w:val="000000" w:themeColor="text1"/>
          <w:sz w:val="32"/>
          <w:szCs w:val="32"/>
          <w14:textFill>
            <w14:solidFill>
              <w14:schemeClr w14:val="tx1"/>
            </w14:solidFill>
          </w14:textFill>
        </w:rPr>
        <w:t>反映</w:t>
      </w:r>
      <w:r>
        <w:rPr>
          <w:rFonts w:hint="eastAsia" w:ascii="仿宋" w:hAnsi="仿宋" w:eastAsia="仿宋"/>
          <w:color w:val="000000" w:themeColor="text1"/>
          <w:sz w:val="32"/>
          <w:szCs w:val="32"/>
          <w14:textFill>
            <w14:solidFill>
              <w14:schemeClr w14:val="tx1"/>
            </w14:solidFill>
          </w14:textFill>
        </w:rPr>
        <w:t>涞源县就业服务局</w:t>
      </w:r>
      <w:r>
        <w:rPr>
          <w:rFonts w:ascii="仿宋" w:hAnsi="仿宋" w:eastAsia="仿宋"/>
          <w:color w:val="000000" w:themeColor="text1"/>
          <w:sz w:val="32"/>
          <w:szCs w:val="32"/>
          <w14:textFill>
            <w14:solidFill>
              <w14:schemeClr w14:val="tx1"/>
            </w14:solidFill>
          </w14:textFill>
        </w:rPr>
        <w:t>当年全部收入。</w:t>
      </w:r>
      <w:r>
        <w:rPr>
          <w:rFonts w:ascii="仿宋" w:hAnsi="仿宋" w:eastAsia="仿宋" w:cs="仿宋_GB2312"/>
          <w:color w:val="000000" w:themeColor="text1"/>
          <w:sz w:val="32"/>
          <w:szCs w:val="32"/>
          <w14:textFill>
            <w14:solidFill>
              <w14:schemeClr w14:val="tx1"/>
            </w14:solidFill>
          </w14:textFill>
        </w:rPr>
        <w:t>2</w:t>
      </w:r>
      <w:r>
        <w:rPr>
          <w:rFonts w:ascii="仿宋" w:hAnsi="仿宋" w:eastAsia="仿宋" w:cs="仿宋_GB2312"/>
          <w:sz w:val="32"/>
          <w:szCs w:val="32"/>
        </w:rPr>
        <w:t>0</w:t>
      </w:r>
      <w:r>
        <w:rPr>
          <w:rFonts w:hint="eastAsia" w:ascii="仿宋" w:hAnsi="仿宋" w:eastAsia="仿宋" w:cs="仿宋_GB2312"/>
          <w:sz w:val="32"/>
          <w:szCs w:val="32"/>
        </w:rPr>
        <w:t>20年涞源县就业服务局年初部门收入预算总额为1962.96万元。其中：一般公共预算收入1962.96万元。</w:t>
      </w:r>
    </w:p>
    <w:p w14:paraId="2411BC02">
      <w:pPr>
        <w:spacing w:line="600" w:lineRule="exact"/>
        <w:ind w:firstLine="640" w:firstLineChars="200"/>
        <w:rPr>
          <w:rFonts w:ascii="仿宋" w:hAnsi="仿宋" w:eastAsia="仿宋" w:cs="Times New Roman"/>
          <w:sz w:val="32"/>
          <w:szCs w:val="32"/>
        </w:rPr>
      </w:pPr>
      <w:r>
        <w:rPr>
          <w:rFonts w:ascii="仿宋" w:hAnsi="仿宋" w:eastAsia="仿宋" w:cs="仿宋_GB2312"/>
          <w:sz w:val="32"/>
          <w:szCs w:val="32"/>
        </w:rPr>
        <w:t>2</w:t>
      </w:r>
      <w:r>
        <w:rPr>
          <w:rFonts w:hint="eastAsia" w:ascii="仿宋" w:hAnsi="仿宋" w:eastAsia="仿宋" w:cs="仿宋_GB2312"/>
          <w:sz w:val="32"/>
          <w:szCs w:val="32"/>
        </w:rPr>
        <w:t>、支出说明</w:t>
      </w:r>
    </w:p>
    <w:p w14:paraId="7D5F3C2E">
      <w:pPr>
        <w:spacing w:line="600" w:lineRule="exact"/>
        <w:ind w:firstLine="640" w:firstLineChars="200"/>
        <w:rPr>
          <w:rFonts w:ascii="仿宋" w:hAnsi="仿宋" w:eastAsia="仿宋" w:cs="Times New Roman"/>
          <w:sz w:val="32"/>
          <w:szCs w:val="32"/>
        </w:rPr>
      </w:pPr>
      <w:r>
        <w:rPr>
          <w:rFonts w:ascii="仿宋" w:hAnsi="仿宋" w:eastAsia="仿宋"/>
          <w:color w:val="000000" w:themeColor="text1"/>
          <w:sz w:val="32"/>
          <w:szCs w:val="32"/>
          <w14:textFill>
            <w14:solidFill>
              <w14:schemeClr w14:val="tx1"/>
            </w14:solidFill>
          </w14:textFill>
        </w:rPr>
        <w:t>收支预算总表支出栏、基本支出表、项目支出表按经济分类和支出功能分类科目编制，反映</w:t>
      </w:r>
      <w:r>
        <w:rPr>
          <w:rFonts w:hint="eastAsia" w:ascii="仿宋" w:hAnsi="仿宋" w:eastAsia="仿宋"/>
          <w:color w:val="000000" w:themeColor="text1"/>
          <w:sz w:val="32"/>
          <w:szCs w:val="32"/>
          <w14:textFill>
            <w14:solidFill>
              <w14:schemeClr w14:val="tx1"/>
            </w14:solidFill>
          </w14:textFill>
        </w:rPr>
        <w:t>涞源县就业服务局</w:t>
      </w:r>
      <w:r>
        <w:rPr>
          <w:rFonts w:ascii="仿宋" w:hAnsi="仿宋" w:eastAsia="仿宋"/>
          <w:color w:val="000000" w:themeColor="text1"/>
          <w:sz w:val="32"/>
          <w:szCs w:val="32"/>
          <w14:textFill>
            <w14:solidFill>
              <w14:schemeClr w14:val="tx1"/>
            </w14:solidFill>
          </w14:textFill>
        </w:rPr>
        <w:t>年度部门预算中支出预算的总体情况。</w:t>
      </w:r>
      <w:r>
        <w:rPr>
          <w:rFonts w:hint="eastAsia" w:ascii="仿宋" w:hAnsi="仿宋" w:eastAsia="仿宋" w:cs="仿宋_GB2312"/>
          <w:color w:val="000000" w:themeColor="text1"/>
          <w:sz w:val="32"/>
          <w:szCs w:val="32"/>
          <w14:textFill>
            <w14:solidFill>
              <w14:schemeClr w14:val="tx1"/>
            </w14:solidFill>
          </w14:textFill>
        </w:rPr>
        <w:t>2020年</w:t>
      </w:r>
      <w:r>
        <w:rPr>
          <w:rFonts w:hint="eastAsia" w:ascii="仿宋" w:hAnsi="仿宋" w:eastAsia="仿宋" w:cs="仿宋_GB2312"/>
          <w:sz w:val="32"/>
          <w:szCs w:val="32"/>
        </w:rPr>
        <w:t>部门支出安排预算总额1962.96万元。其中基本支出226.4万元</w:t>
      </w:r>
      <w:r>
        <w:rPr>
          <w:rFonts w:hint="eastAsia" w:ascii="仿宋" w:hAnsi="仿宋" w:eastAsia="仿宋" w:cs="Times New Roman"/>
          <w:sz w:val="32"/>
          <w:szCs w:val="32"/>
        </w:rPr>
        <w:t>，包括</w:t>
      </w:r>
      <w:r>
        <w:rPr>
          <w:rFonts w:hint="eastAsia" w:ascii="仿宋" w:hAnsi="仿宋" w:eastAsia="仿宋" w:cs="仿宋_GB2312"/>
          <w:sz w:val="32"/>
          <w:szCs w:val="32"/>
        </w:rPr>
        <w:t>人员经费210.53万元</w:t>
      </w:r>
      <w:r>
        <w:rPr>
          <w:rFonts w:hint="eastAsia" w:ascii="仿宋" w:hAnsi="仿宋" w:eastAsia="仿宋" w:cs="Times New Roman"/>
          <w:sz w:val="32"/>
          <w:szCs w:val="32"/>
        </w:rPr>
        <w:t>和</w:t>
      </w:r>
      <w:r>
        <w:rPr>
          <w:rFonts w:hint="eastAsia" w:ascii="仿宋" w:hAnsi="仿宋" w:eastAsia="仿宋" w:cs="仿宋_GB2312"/>
          <w:sz w:val="32"/>
          <w:szCs w:val="32"/>
        </w:rPr>
        <w:t>日常公用经费15.87万元；项目支出1736.56万元</w:t>
      </w:r>
      <w:r>
        <w:rPr>
          <w:rFonts w:hint="eastAsia" w:ascii="仿宋" w:hAnsi="仿宋" w:eastAsia="仿宋" w:cs="Times New Roman"/>
          <w:sz w:val="32"/>
          <w:szCs w:val="32"/>
        </w:rPr>
        <w:t>，</w:t>
      </w:r>
      <w:r>
        <w:rPr>
          <w:rFonts w:hint="eastAsia" w:ascii="仿宋" w:hAnsi="仿宋" w:eastAsia="仿宋" w:cs="仿宋_GB2312"/>
          <w:sz w:val="32"/>
          <w:szCs w:val="32"/>
        </w:rPr>
        <w:t>包括本级支出1736.56万元。</w:t>
      </w:r>
    </w:p>
    <w:p w14:paraId="7CCA2B01">
      <w:pPr>
        <w:tabs>
          <w:tab w:val="left" w:pos="916"/>
        </w:tabs>
        <w:spacing w:line="600" w:lineRule="exact"/>
        <w:ind w:firstLine="640" w:firstLineChars="200"/>
        <w:jc w:val="left"/>
        <w:rPr>
          <w:rFonts w:ascii="仿宋" w:hAnsi="仿宋" w:eastAsia="仿宋" w:cs="Times New Roman"/>
          <w:sz w:val="32"/>
          <w:szCs w:val="32"/>
        </w:rPr>
      </w:pPr>
      <w:r>
        <w:rPr>
          <w:rFonts w:ascii="仿宋" w:hAnsi="仿宋" w:eastAsia="仿宋" w:cs="仿宋_GB2312"/>
          <w:sz w:val="32"/>
          <w:szCs w:val="32"/>
        </w:rPr>
        <w:t>3</w:t>
      </w:r>
      <w:r>
        <w:rPr>
          <w:rFonts w:hint="eastAsia" w:ascii="仿宋" w:hAnsi="仿宋" w:eastAsia="仿宋" w:cs="仿宋_GB2312"/>
          <w:sz w:val="32"/>
          <w:szCs w:val="32"/>
        </w:rPr>
        <w:t>、比上年增减情况</w:t>
      </w:r>
    </w:p>
    <w:p w14:paraId="0C83BEE9">
      <w:pPr>
        <w:tabs>
          <w:tab w:val="left" w:pos="916"/>
        </w:tabs>
        <w:spacing w:line="600" w:lineRule="exact"/>
        <w:ind w:left="480" w:hanging="480" w:hangingChars="150"/>
        <w:jc w:val="left"/>
        <w:rPr>
          <w:rFonts w:ascii="仿宋" w:hAnsi="仿宋" w:eastAsia="仿宋" w:cs="Times New Roman"/>
          <w:color w:val="000000" w:themeColor="text1"/>
          <w:sz w:val="32"/>
          <w:szCs w:val="32"/>
          <w14:textFill>
            <w14:solidFill>
              <w14:schemeClr w14:val="tx1"/>
            </w14:solidFill>
          </w14:textFill>
        </w:rPr>
      </w:pPr>
      <w:r>
        <w:rPr>
          <w:rFonts w:hint="eastAsia" w:ascii="仿宋" w:hAnsi="仿宋" w:eastAsia="仿宋" w:cs="仿宋_GB2312"/>
          <w:sz w:val="32"/>
          <w:szCs w:val="32"/>
        </w:rPr>
        <w:t>　</w:t>
      </w:r>
      <w:r>
        <w:rPr>
          <w:rFonts w:hint="eastAsia" w:ascii="仿宋" w:hAnsi="仿宋" w:eastAsia="仿宋" w:cs="仿宋_GB2312"/>
          <w:color w:val="FF0000"/>
          <w:sz w:val="32"/>
          <w:szCs w:val="32"/>
        </w:rPr>
        <w:t xml:space="preserve">　   </w:t>
      </w:r>
      <w:r>
        <w:rPr>
          <w:rFonts w:hint="eastAsia" w:ascii="仿宋" w:hAnsi="仿宋" w:eastAsia="仿宋" w:cs="仿宋_GB2312"/>
          <w:color w:val="000000" w:themeColor="text1"/>
          <w:sz w:val="32"/>
          <w:szCs w:val="32"/>
          <w14:textFill>
            <w14:solidFill>
              <w14:schemeClr w14:val="tx1"/>
            </w14:solidFill>
          </w14:textFill>
        </w:rPr>
        <w:t>本年度预算收支安排1962.96万元，较上年增加207.2万元。其中</w:t>
      </w:r>
      <w:r>
        <w:rPr>
          <w:rFonts w:ascii="仿宋" w:hAnsi="仿宋" w:eastAsia="仿宋" w:cs="仿宋_GB2312"/>
          <w:color w:val="000000" w:themeColor="text1"/>
          <w:sz w:val="32"/>
          <w:szCs w:val="32"/>
          <w14:textFill>
            <w14:solidFill>
              <w14:schemeClr w14:val="tx1"/>
            </w14:solidFill>
          </w14:textFill>
        </w:rPr>
        <w:t>:</w:t>
      </w:r>
      <w:r>
        <w:rPr>
          <w:rFonts w:hint="eastAsia" w:ascii="仿宋" w:hAnsi="仿宋" w:eastAsia="仿宋" w:cs="仿宋_GB2312"/>
          <w:color w:val="000000" w:themeColor="text1"/>
          <w:sz w:val="32"/>
          <w:szCs w:val="32"/>
          <w14:textFill>
            <w14:solidFill>
              <w14:schemeClr w14:val="tx1"/>
            </w14:solidFill>
          </w14:textFill>
        </w:rPr>
        <w:t>基本支出减少27.3万元，主要是人员和公用；项目支出增加234.5万元，主要用于就业补助资金支出。</w:t>
      </w:r>
    </w:p>
    <w:p w14:paraId="0AB45682">
      <w:pPr>
        <w:spacing w:line="600" w:lineRule="exact"/>
        <w:ind w:firstLine="321" w:firstLineChars="100"/>
        <w:outlineLvl w:val="0"/>
        <w:rPr>
          <w:rFonts w:cs="Times New Roman" w:asciiTheme="minorEastAsia" w:hAnsiTheme="minorEastAsia" w:eastAsiaTheme="minorEastAsia"/>
          <w:b/>
          <w:sz w:val="32"/>
          <w:szCs w:val="32"/>
        </w:rPr>
      </w:pPr>
      <w:r>
        <w:rPr>
          <w:rFonts w:hint="eastAsia" w:cs="黑体" w:asciiTheme="minorEastAsia" w:hAnsiTheme="minorEastAsia" w:eastAsiaTheme="minorEastAsia"/>
          <w:b/>
          <w:sz w:val="32"/>
          <w:szCs w:val="32"/>
        </w:rPr>
        <w:t>三、机关运行经费安排情况</w:t>
      </w:r>
    </w:p>
    <w:p w14:paraId="6A39E6F8">
      <w:pPr>
        <w:spacing w:line="600" w:lineRule="exact"/>
        <w:jc w:val="center"/>
        <w:outlineLvl w:val="0"/>
        <w:rPr>
          <w:rFonts w:ascii="仿宋" w:hAnsi="仿宋" w:eastAsia="仿宋" w:cs="Times New Roman"/>
          <w:sz w:val="32"/>
          <w:szCs w:val="32"/>
        </w:rPr>
      </w:pPr>
    </w:p>
    <w:p w14:paraId="2B8E51E8">
      <w:pPr>
        <w:spacing w:line="600" w:lineRule="exact"/>
        <w:ind w:firstLine="640" w:firstLineChars="200"/>
        <w:jc w:val="left"/>
        <w:rPr>
          <w:rFonts w:ascii="仿宋" w:hAnsi="仿宋" w:eastAsia="仿宋" w:cs="Times New Roman"/>
          <w:sz w:val="32"/>
          <w:szCs w:val="32"/>
        </w:rPr>
      </w:pPr>
      <w:r>
        <w:rPr>
          <w:rFonts w:hint="eastAsia" w:ascii="仿宋" w:hAnsi="仿宋" w:eastAsia="仿宋" w:cs="仿宋_GB2312"/>
          <w:sz w:val="32"/>
          <w:szCs w:val="32"/>
        </w:rPr>
        <w:t>涞源县就业服务局运行经费安排15.87万元，其中办公费3.69万元，电费3.2万元，邮电费1.08万元，差旅费6.4万元，公务接待费</w:t>
      </w:r>
      <w:r>
        <w:rPr>
          <w:rFonts w:ascii="仿宋" w:hAnsi="仿宋" w:eastAsia="仿宋" w:cs="仿宋_GB2312"/>
          <w:sz w:val="32"/>
          <w:szCs w:val="32"/>
        </w:rPr>
        <w:t>1.5</w:t>
      </w:r>
      <w:r>
        <w:rPr>
          <w:rFonts w:hint="eastAsia" w:ascii="仿宋" w:hAnsi="仿宋" w:eastAsia="仿宋" w:cs="仿宋_GB2312"/>
          <w:sz w:val="32"/>
          <w:szCs w:val="32"/>
        </w:rPr>
        <w:t>万元.。</w:t>
      </w:r>
    </w:p>
    <w:p w14:paraId="0C089F94">
      <w:pPr>
        <w:spacing w:line="600" w:lineRule="exact"/>
        <w:ind w:firstLine="640" w:firstLineChars="200"/>
        <w:jc w:val="left"/>
        <w:rPr>
          <w:rFonts w:ascii="仿宋" w:hAnsi="仿宋" w:eastAsia="仿宋" w:cs="Times New Roman"/>
          <w:sz w:val="32"/>
          <w:szCs w:val="32"/>
        </w:rPr>
      </w:pPr>
    </w:p>
    <w:p w14:paraId="15BF8282">
      <w:pPr>
        <w:spacing w:line="520" w:lineRule="exact"/>
        <w:outlineLvl w:val="0"/>
        <w:rPr>
          <w:rFonts w:cs="Times New Roman" w:asciiTheme="minorEastAsia" w:hAnsiTheme="minorEastAsia" w:eastAsiaTheme="minorEastAsia"/>
          <w:b/>
          <w:sz w:val="32"/>
          <w:szCs w:val="32"/>
        </w:rPr>
      </w:pPr>
      <w:r>
        <w:rPr>
          <w:rFonts w:hint="eastAsia" w:cs="黑体" w:asciiTheme="minorEastAsia" w:hAnsiTheme="minorEastAsia" w:eastAsiaTheme="minorEastAsia"/>
          <w:b/>
          <w:sz w:val="32"/>
          <w:szCs w:val="32"/>
        </w:rPr>
        <w:t>四、财政拨款“三公”经费预算情况及增减变化原因</w:t>
      </w:r>
    </w:p>
    <w:tbl>
      <w:tblPr>
        <w:tblStyle w:val="6"/>
        <w:tblpPr w:leftFromText="180" w:rightFromText="180" w:vertAnchor="text" w:horzAnchor="page" w:tblpX="100" w:tblpY="487"/>
        <w:tblOverlap w:val="never"/>
        <w:tblW w:w="12582" w:type="dxa"/>
        <w:tblInd w:w="0" w:type="dxa"/>
        <w:tblLayout w:type="fixed"/>
        <w:tblCellMar>
          <w:top w:w="0" w:type="dxa"/>
          <w:left w:w="108" w:type="dxa"/>
          <w:bottom w:w="0" w:type="dxa"/>
          <w:right w:w="108" w:type="dxa"/>
        </w:tblCellMar>
      </w:tblPr>
      <w:tblGrid>
        <w:gridCol w:w="4219"/>
        <w:gridCol w:w="1701"/>
        <w:gridCol w:w="1843"/>
        <w:gridCol w:w="2049"/>
        <w:gridCol w:w="2770"/>
      </w:tblGrid>
      <w:tr w14:paraId="28F1D2AC">
        <w:tblPrEx>
          <w:tblCellMar>
            <w:top w:w="0" w:type="dxa"/>
            <w:left w:w="108" w:type="dxa"/>
            <w:bottom w:w="0" w:type="dxa"/>
            <w:right w:w="108" w:type="dxa"/>
          </w:tblCellMar>
        </w:tblPrEx>
        <w:trPr>
          <w:trHeight w:val="405" w:hRule="atLeast"/>
        </w:trPr>
        <w:tc>
          <w:tcPr>
            <w:tcW w:w="12582" w:type="dxa"/>
            <w:gridSpan w:val="5"/>
            <w:tcBorders>
              <w:top w:val="nil"/>
              <w:left w:val="nil"/>
              <w:bottom w:val="nil"/>
              <w:right w:val="nil"/>
            </w:tcBorders>
            <w:vAlign w:val="center"/>
          </w:tcPr>
          <w:p w14:paraId="5C8726D9">
            <w:pPr>
              <w:widowControl/>
              <w:spacing w:line="520" w:lineRule="exact"/>
              <w:jc w:val="center"/>
              <w:rPr>
                <w:rFonts w:ascii="仿宋" w:hAnsi="仿宋" w:eastAsia="仿宋" w:cs="Times New Roman"/>
                <w:kern w:val="0"/>
                <w:sz w:val="32"/>
                <w:szCs w:val="32"/>
              </w:rPr>
            </w:pPr>
            <w:r>
              <w:rPr>
                <w:rFonts w:hint="eastAsia" w:ascii="仿宋" w:hAnsi="仿宋" w:eastAsia="仿宋" w:cs="黑体"/>
                <w:sz w:val="32"/>
                <w:szCs w:val="32"/>
              </w:rPr>
              <w:t>“三公”经费预算情况及增减变化原因</w:t>
            </w:r>
          </w:p>
        </w:tc>
      </w:tr>
      <w:tr w14:paraId="43CE02F0">
        <w:tblPrEx>
          <w:tblCellMar>
            <w:top w:w="0" w:type="dxa"/>
            <w:left w:w="108" w:type="dxa"/>
            <w:bottom w:w="0" w:type="dxa"/>
            <w:right w:w="108" w:type="dxa"/>
          </w:tblCellMar>
        </w:tblPrEx>
        <w:trPr>
          <w:trHeight w:val="221" w:hRule="atLeast"/>
        </w:trPr>
        <w:tc>
          <w:tcPr>
            <w:tcW w:w="4219" w:type="dxa"/>
            <w:tcBorders>
              <w:top w:val="nil"/>
              <w:left w:val="nil"/>
              <w:bottom w:val="nil"/>
              <w:right w:val="nil"/>
            </w:tcBorders>
            <w:vAlign w:val="center"/>
          </w:tcPr>
          <w:p w14:paraId="1355EBB0">
            <w:pPr>
              <w:widowControl/>
              <w:jc w:val="left"/>
              <w:rPr>
                <w:rFonts w:ascii="仿宋" w:hAnsi="仿宋" w:eastAsia="仿宋" w:cs="Times New Roman"/>
                <w:kern w:val="0"/>
                <w:sz w:val="24"/>
                <w:szCs w:val="24"/>
              </w:rPr>
            </w:pPr>
          </w:p>
        </w:tc>
        <w:tc>
          <w:tcPr>
            <w:tcW w:w="1701" w:type="dxa"/>
            <w:tcBorders>
              <w:top w:val="nil"/>
              <w:left w:val="nil"/>
              <w:bottom w:val="nil"/>
              <w:right w:val="nil"/>
            </w:tcBorders>
            <w:vAlign w:val="center"/>
          </w:tcPr>
          <w:p w14:paraId="34428998">
            <w:pPr>
              <w:widowControl/>
              <w:jc w:val="left"/>
              <w:rPr>
                <w:rFonts w:ascii="仿宋" w:hAnsi="仿宋" w:eastAsia="仿宋" w:cs="Times New Roman"/>
                <w:kern w:val="0"/>
                <w:sz w:val="24"/>
                <w:szCs w:val="24"/>
              </w:rPr>
            </w:pPr>
          </w:p>
        </w:tc>
        <w:tc>
          <w:tcPr>
            <w:tcW w:w="1843" w:type="dxa"/>
            <w:tcBorders>
              <w:top w:val="nil"/>
              <w:left w:val="nil"/>
              <w:bottom w:val="nil"/>
              <w:right w:val="nil"/>
            </w:tcBorders>
            <w:vAlign w:val="center"/>
          </w:tcPr>
          <w:p w14:paraId="717E6A2E">
            <w:pPr>
              <w:widowControl/>
              <w:jc w:val="left"/>
              <w:rPr>
                <w:rFonts w:ascii="仿宋" w:hAnsi="仿宋" w:eastAsia="仿宋" w:cs="Times New Roman"/>
                <w:kern w:val="0"/>
                <w:sz w:val="24"/>
                <w:szCs w:val="24"/>
              </w:rPr>
            </w:pPr>
          </w:p>
        </w:tc>
        <w:tc>
          <w:tcPr>
            <w:tcW w:w="2049" w:type="dxa"/>
            <w:tcBorders>
              <w:top w:val="nil"/>
              <w:left w:val="nil"/>
              <w:bottom w:val="nil"/>
              <w:right w:val="nil"/>
            </w:tcBorders>
            <w:vAlign w:val="center"/>
          </w:tcPr>
          <w:p w14:paraId="55C33F4D">
            <w:pPr>
              <w:widowControl/>
              <w:jc w:val="left"/>
              <w:rPr>
                <w:rFonts w:ascii="仿宋" w:hAnsi="仿宋" w:eastAsia="仿宋" w:cs="Times New Roman"/>
                <w:kern w:val="0"/>
                <w:sz w:val="24"/>
                <w:szCs w:val="24"/>
              </w:rPr>
            </w:pPr>
          </w:p>
        </w:tc>
        <w:tc>
          <w:tcPr>
            <w:tcW w:w="2770" w:type="dxa"/>
            <w:tcBorders>
              <w:top w:val="nil"/>
              <w:left w:val="nil"/>
              <w:bottom w:val="nil"/>
              <w:right w:val="nil"/>
            </w:tcBorders>
            <w:vAlign w:val="center"/>
          </w:tcPr>
          <w:p w14:paraId="735C0820">
            <w:pPr>
              <w:widowControl/>
              <w:ind w:right="480"/>
              <w:rPr>
                <w:rFonts w:ascii="仿宋" w:hAnsi="仿宋" w:eastAsia="仿宋" w:cs="Times New Roman"/>
                <w:kern w:val="0"/>
                <w:sz w:val="24"/>
                <w:szCs w:val="24"/>
              </w:rPr>
            </w:pPr>
            <w:r>
              <w:rPr>
                <w:rFonts w:hint="eastAsia" w:ascii="仿宋" w:hAnsi="仿宋" w:eastAsia="仿宋" w:cs="宋体"/>
                <w:kern w:val="0"/>
                <w:sz w:val="24"/>
                <w:szCs w:val="24"/>
              </w:rPr>
              <w:t>单位：万元</w:t>
            </w:r>
          </w:p>
        </w:tc>
      </w:tr>
    </w:tbl>
    <w:p w14:paraId="43A6E596">
      <w:pPr>
        <w:spacing w:line="520" w:lineRule="exact"/>
        <w:jc w:val="center"/>
        <w:outlineLvl w:val="0"/>
        <w:rPr>
          <w:rFonts w:ascii="仿宋" w:hAnsi="仿宋" w:eastAsia="仿宋" w:cs="Times New Roman"/>
          <w:sz w:val="32"/>
          <w:szCs w:val="32"/>
        </w:rPr>
      </w:pPr>
    </w:p>
    <w:p w14:paraId="1BB05928">
      <w:pPr>
        <w:rPr>
          <w:rFonts w:ascii="仿宋" w:hAnsi="仿宋" w:eastAsia="仿宋" w:cs="Times New Roman"/>
          <w:sz w:val="32"/>
          <w:szCs w:val="32"/>
        </w:rPr>
      </w:pPr>
    </w:p>
    <w:tbl>
      <w:tblPr>
        <w:tblStyle w:val="6"/>
        <w:tblW w:w="9855" w:type="dxa"/>
        <w:tblInd w:w="0" w:type="dxa"/>
        <w:tblLayout w:type="fixed"/>
        <w:tblCellMar>
          <w:top w:w="0" w:type="dxa"/>
          <w:left w:w="108" w:type="dxa"/>
          <w:bottom w:w="0" w:type="dxa"/>
          <w:right w:w="108" w:type="dxa"/>
        </w:tblCellMar>
      </w:tblPr>
      <w:tblGrid>
        <w:gridCol w:w="2136"/>
        <w:gridCol w:w="1717"/>
        <w:gridCol w:w="1717"/>
        <w:gridCol w:w="1177"/>
        <w:gridCol w:w="3108"/>
      </w:tblGrid>
      <w:tr w14:paraId="49A051D5">
        <w:tblPrEx>
          <w:tblCellMar>
            <w:top w:w="0" w:type="dxa"/>
            <w:left w:w="108" w:type="dxa"/>
            <w:bottom w:w="0" w:type="dxa"/>
            <w:right w:w="108" w:type="dxa"/>
          </w:tblCellMar>
        </w:tblPrEx>
        <w:trPr>
          <w:trHeight w:val="405" w:hRule="atLeast"/>
        </w:trPr>
        <w:tc>
          <w:tcPr>
            <w:tcW w:w="9855" w:type="dxa"/>
            <w:gridSpan w:val="5"/>
            <w:tcBorders>
              <w:top w:val="nil"/>
              <w:left w:val="nil"/>
              <w:bottom w:val="nil"/>
              <w:right w:val="nil"/>
            </w:tcBorders>
            <w:vAlign w:val="center"/>
          </w:tcPr>
          <w:p w14:paraId="5B61AA41">
            <w:pPr>
              <w:widowControl/>
              <w:spacing w:line="520" w:lineRule="exact"/>
              <w:jc w:val="center"/>
              <w:rPr>
                <w:rFonts w:ascii="仿宋" w:hAnsi="仿宋" w:eastAsia="仿宋" w:cs="宋体"/>
                <w:kern w:val="0"/>
                <w:sz w:val="32"/>
                <w:szCs w:val="32"/>
              </w:rPr>
            </w:pPr>
          </w:p>
        </w:tc>
      </w:tr>
      <w:tr w14:paraId="6B5BEB10">
        <w:tblPrEx>
          <w:tblCellMar>
            <w:top w:w="0" w:type="dxa"/>
            <w:left w:w="108" w:type="dxa"/>
            <w:bottom w:w="0" w:type="dxa"/>
            <w:right w:w="108" w:type="dxa"/>
          </w:tblCellMar>
        </w:tblPrEx>
        <w:trPr>
          <w:trHeight w:val="221" w:hRule="atLeast"/>
        </w:trPr>
        <w:tc>
          <w:tcPr>
            <w:tcW w:w="2136" w:type="dxa"/>
            <w:tcBorders>
              <w:top w:val="nil"/>
              <w:left w:val="nil"/>
              <w:bottom w:val="nil"/>
              <w:right w:val="nil"/>
            </w:tcBorders>
            <w:vAlign w:val="center"/>
          </w:tcPr>
          <w:p w14:paraId="66ED3FC4">
            <w:pPr>
              <w:widowControl/>
              <w:jc w:val="left"/>
              <w:rPr>
                <w:rFonts w:ascii="仿宋" w:hAnsi="仿宋" w:eastAsia="仿宋" w:cs="宋体"/>
                <w:kern w:val="0"/>
                <w:sz w:val="24"/>
              </w:rPr>
            </w:pPr>
          </w:p>
        </w:tc>
        <w:tc>
          <w:tcPr>
            <w:tcW w:w="1717" w:type="dxa"/>
            <w:tcBorders>
              <w:top w:val="nil"/>
              <w:left w:val="nil"/>
              <w:bottom w:val="nil"/>
              <w:right w:val="nil"/>
            </w:tcBorders>
            <w:vAlign w:val="center"/>
          </w:tcPr>
          <w:p w14:paraId="60533B7D">
            <w:pPr>
              <w:widowControl/>
              <w:jc w:val="left"/>
              <w:rPr>
                <w:rFonts w:ascii="仿宋" w:hAnsi="仿宋" w:eastAsia="仿宋" w:cs="宋体"/>
                <w:kern w:val="0"/>
                <w:sz w:val="24"/>
              </w:rPr>
            </w:pPr>
          </w:p>
        </w:tc>
        <w:tc>
          <w:tcPr>
            <w:tcW w:w="1717" w:type="dxa"/>
            <w:tcBorders>
              <w:top w:val="nil"/>
              <w:left w:val="nil"/>
              <w:bottom w:val="nil"/>
              <w:right w:val="nil"/>
            </w:tcBorders>
            <w:vAlign w:val="center"/>
          </w:tcPr>
          <w:p w14:paraId="6DEA158F">
            <w:pPr>
              <w:widowControl/>
              <w:jc w:val="left"/>
              <w:rPr>
                <w:rFonts w:ascii="仿宋" w:hAnsi="仿宋" w:eastAsia="仿宋" w:cs="宋体"/>
                <w:kern w:val="0"/>
                <w:sz w:val="24"/>
              </w:rPr>
            </w:pPr>
          </w:p>
        </w:tc>
        <w:tc>
          <w:tcPr>
            <w:tcW w:w="1177" w:type="dxa"/>
            <w:tcBorders>
              <w:top w:val="nil"/>
              <w:left w:val="nil"/>
              <w:bottom w:val="nil"/>
              <w:right w:val="nil"/>
            </w:tcBorders>
            <w:vAlign w:val="center"/>
          </w:tcPr>
          <w:p w14:paraId="289D426E">
            <w:pPr>
              <w:widowControl/>
              <w:jc w:val="left"/>
              <w:rPr>
                <w:rFonts w:ascii="仿宋" w:hAnsi="仿宋" w:eastAsia="仿宋" w:cs="宋体"/>
                <w:kern w:val="0"/>
                <w:sz w:val="24"/>
              </w:rPr>
            </w:pPr>
          </w:p>
        </w:tc>
        <w:tc>
          <w:tcPr>
            <w:tcW w:w="3108" w:type="dxa"/>
            <w:tcBorders>
              <w:top w:val="nil"/>
              <w:left w:val="nil"/>
              <w:bottom w:val="nil"/>
              <w:right w:val="nil"/>
            </w:tcBorders>
            <w:vAlign w:val="center"/>
          </w:tcPr>
          <w:p w14:paraId="52A43C8E">
            <w:pPr>
              <w:widowControl/>
              <w:jc w:val="right"/>
              <w:rPr>
                <w:rFonts w:ascii="仿宋" w:hAnsi="仿宋" w:eastAsia="仿宋" w:cs="宋体"/>
                <w:kern w:val="0"/>
                <w:sz w:val="24"/>
              </w:rPr>
            </w:pPr>
          </w:p>
        </w:tc>
      </w:tr>
      <w:tr w14:paraId="2389F0EE">
        <w:tblPrEx>
          <w:tblCellMar>
            <w:top w:w="0" w:type="dxa"/>
            <w:left w:w="108" w:type="dxa"/>
            <w:bottom w:w="0" w:type="dxa"/>
            <w:right w:w="108" w:type="dxa"/>
          </w:tblCellMar>
        </w:tblPrEx>
        <w:trPr>
          <w:trHeight w:val="285" w:hRule="atLeast"/>
        </w:trPr>
        <w:tc>
          <w:tcPr>
            <w:tcW w:w="2136" w:type="dxa"/>
            <w:tcBorders>
              <w:top w:val="single" w:color="auto" w:sz="4" w:space="0"/>
              <w:left w:val="single" w:color="auto" w:sz="4" w:space="0"/>
              <w:bottom w:val="single" w:color="auto" w:sz="4" w:space="0"/>
              <w:right w:val="single" w:color="auto" w:sz="4" w:space="0"/>
            </w:tcBorders>
            <w:vAlign w:val="center"/>
          </w:tcPr>
          <w:p w14:paraId="40A20BC6">
            <w:pPr>
              <w:widowControl/>
              <w:jc w:val="center"/>
              <w:rPr>
                <w:rFonts w:ascii="仿宋" w:hAnsi="仿宋" w:eastAsia="仿宋" w:cs="宋体"/>
                <w:kern w:val="0"/>
                <w:sz w:val="24"/>
              </w:rPr>
            </w:pPr>
            <w:r>
              <w:rPr>
                <w:rFonts w:hint="eastAsia" w:ascii="仿宋" w:hAnsi="仿宋" w:eastAsia="仿宋" w:cs="宋体"/>
                <w:kern w:val="0"/>
                <w:sz w:val="24"/>
              </w:rPr>
              <w:t>项目名称</w:t>
            </w:r>
          </w:p>
        </w:tc>
        <w:tc>
          <w:tcPr>
            <w:tcW w:w="1717" w:type="dxa"/>
            <w:tcBorders>
              <w:top w:val="single" w:color="auto" w:sz="4" w:space="0"/>
              <w:left w:val="nil"/>
              <w:bottom w:val="single" w:color="auto" w:sz="4" w:space="0"/>
              <w:right w:val="single" w:color="auto" w:sz="4" w:space="0"/>
            </w:tcBorders>
            <w:vAlign w:val="center"/>
          </w:tcPr>
          <w:p w14:paraId="55109F1E">
            <w:pPr>
              <w:widowControl/>
              <w:jc w:val="center"/>
              <w:rPr>
                <w:rFonts w:ascii="仿宋" w:hAnsi="仿宋" w:eastAsia="仿宋" w:cs="宋体"/>
                <w:kern w:val="0"/>
                <w:sz w:val="24"/>
              </w:rPr>
            </w:pPr>
            <w:r>
              <w:rPr>
                <w:rFonts w:hint="eastAsia" w:ascii="仿宋" w:hAnsi="仿宋" w:eastAsia="仿宋" w:cs="宋体"/>
                <w:kern w:val="0"/>
                <w:sz w:val="24"/>
              </w:rPr>
              <w:t>2019年度预算</w:t>
            </w:r>
          </w:p>
        </w:tc>
        <w:tc>
          <w:tcPr>
            <w:tcW w:w="1717" w:type="dxa"/>
            <w:tcBorders>
              <w:top w:val="single" w:color="auto" w:sz="4" w:space="0"/>
              <w:left w:val="nil"/>
              <w:bottom w:val="single" w:color="auto" w:sz="4" w:space="0"/>
              <w:right w:val="single" w:color="auto" w:sz="4" w:space="0"/>
            </w:tcBorders>
            <w:vAlign w:val="center"/>
          </w:tcPr>
          <w:p w14:paraId="16A73E39">
            <w:pPr>
              <w:widowControl/>
              <w:jc w:val="center"/>
              <w:rPr>
                <w:rFonts w:ascii="仿宋" w:hAnsi="仿宋" w:eastAsia="仿宋" w:cs="宋体"/>
                <w:kern w:val="0"/>
                <w:sz w:val="24"/>
              </w:rPr>
            </w:pPr>
            <w:r>
              <w:rPr>
                <w:rFonts w:hint="eastAsia" w:ascii="仿宋" w:hAnsi="仿宋" w:eastAsia="仿宋" w:cs="宋体"/>
                <w:kern w:val="0"/>
                <w:sz w:val="24"/>
              </w:rPr>
              <w:t>2020年度预算</w:t>
            </w:r>
          </w:p>
        </w:tc>
        <w:tc>
          <w:tcPr>
            <w:tcW w:w="1177" w:type="dxa"/>
            <w:tcBorders>
              <w:top w:val="single" w:color="auto" w:sz="4" w:space="0"/>
              <w:left w:val="nil"/>
              <w:bottom w:val="single" w:color="auto" w:sz="4" w:space="0"/>
              <w:right w:val="single" w:color="auto" w:sz="4" w:space="0"/>
            </w:tcBorders>
            <w:vAlign w:val="center"/>
          </w:tcPr>
          <w:p w14:paraId="6E1FB8A7">
            <w:pPr>
              <w:widowControl/>
              <w:jc w:val="center"/>
              <w:rPr>
                <w:rFonts w:ascii="仿宋" w:hAnsi="仿宋" w:eastAsia="仿宋" w:cs="宋体"/>
                <w:kern w:val="0"/>
                <w:sz w:val="24"/>
              </w:rPr>
            </w:pPr>
            <w:r>
              <w:rPr>
                <w:rFonts w:hint="eastAsia" w:ascii="仿宋" w:hAnsi="仿宋" w:eastAsia="仿宋" w:cs="宋体"/>
                <w:kern w:val="0"/>
                <w:sz w:val="24"/>
              </w:rPr>
              <w:t>增减金额</w:t>
            </w:r>
          </w:p>
        </w:tc>
        <w:tc>
          <w:tcPr>
            <w:tcW w:w="3108" w:type="dxa"/>
            <w:tcBorders>
              <w:top w:val="single" w:color="auto" w:sz="4" w:space="0"/>
              <w:left w:val="nil"/>
              <w:bottom w:val="single" w:color="auto" w:sz="4" w:space="0"/>
              <w:right w:val="single" w:color="auto" w:sz="4" w:space="0"/>
            </w:tcBorders>
            <w:vAlign w:val="center"/>
          </w:tcPr>
          <w:p w14:paraId="2AE9E64C">
            <w:pPr>
              <w:widowControl/>
              <w:jc w:val="center"/>
              <w:rPr>
                <w:rFonts w:hint="eastAsia" w:ascii="仿宋" w:hAnsi="仿宋" w:eastAsia="仿宋" w:cs="宋体"/>
                <w:kern w:val="0"/>
                <w:sz w:val="24"/>
                <w:lang w:eastAsia="zh-CN"/>
              </w:rPr>
            </w:pPr>
            <w:r>
              <w:rPr>
                <w:rFonts w:hint="eastAsia" w:ascii="仿宋" w:hAnsi="仿宋" w:eastAsia="仿宋" w:cs="宋体"/>
                <w:kern w:val="0"/>
                <w:sz w:val="24"/>
              </w:rPr>
              <w:t>变化原因</w:t>
            </w:r>
            <w:r>
              <w:rPr>
                <w:rFonts w:hint="eastAsia" w:ascii="仿宋" w:hAnsi="仿宋" w:eastAsia="仿宋" w:cs="宋体"/>
                <w:kern w:val="0"/>
                <w:sz w:val="24"/>
                <w:lang w:eastAsia="zh-CN"/>
              </w:rPr>
              <w:t>：</w:t>
            </w:r>
          </w:p>
        </w:tc>
      </w:tr>
      <w:tr w14:paraId="35F9A39F">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14:paraId="5BA8CE89">
            <w:pPr>
              <w:widowControl/>
              <w:jc w:val="center"/>
              <w:rPr>
                <w:rFonts w:ascii="仿宋" w:hAnsi="仿宋" w:eastAsia="仿宋" w:cs="宋体"/>
                <w:kern w:val="0"/>
                <w:sz w:val="24"/>
              </w:rPr>
            </w:pPr>
            <w:r>
              <w:rPr>
                <w:rFonts w:hint="eastAsia" w:ascii="仿宋" w:hAnsi="仿宋" w:eastAsia="仿宋" w:cs="宋体"/>
                <w:kern w:val="0"/>
                <w:sz w:val="24"/>
              </w:rPr>
              <w:t>因公出国经费</w:t>
            </w:r>
          </w:p>
        </w:tc>
        <w:tc>
          <w:tcPr>
            <w:tcW w:w="1717" w:type="dxa"/>
            <w:tcBorders>
              <w:top w:val="nil"/>
              <w:left w:val="nil"/>
              <w:bottom w:val="single" w:color="auto" w:sz="4" w:space="0"/>
              <w:right w:val="single" w:color="auto" w:sz="4" w:space="0"/>
            </w:tcBorders>
            <w:vAlign w:val="center"/>
          </w:tcPr>
          <w:p w14:paraId="3D2FE83E">
            <w:pPr>
              <w:widowControl/>
              <w:jc w:val="center"/>
              <w:rPr>
                <w:rFonts w:ascii="仿宋" w:hAnsi="仿宋" w:eastAsia="仿宋" w:cs="宋体"/>
                <w:kern w:val="0"/>
                <w:sz w:val="24"/>
              </w:rPr>
            </w:pPr>
            <w:r>
              <w:rPr>
                <w:rFonts w:hint="eastAsia" w:ascii="仿宋" w:hAnsi="仿宋" w:eastAsia="仿宋" w:cs="宋体"/>
                <w:kern w:val="0"/>
                <w:sz w:val="24"/>
              </w:rPr>
              <w:t>0</w:t>
            </w:r>
          </w:p>
        </w:tc>
        <w:tc>
          <w:tcPr>
            <w:tcW w:w="1717" w:type="dxa"/>
            <w:tcBorders>
              <w:top w:val="nil"/>
              <w:left w:val="nil"/>
              <w:bottom w:val="single" w:color="auto" w:sz="4" w:space="0"/>
              <w:right w:val="single" w:color="auto" w:sz="4" w:space="0"/>
            </w:tcBorders>
            <w:vAlign w:val="center"/>
          </w:tcPr>
          <w:p w14:paraId="14C8A237">
            <w:pPr>
              <w:widowControl/>
              <w:jc w:val="center"/>
              <w:rPr>
                <w:rFonts w:ascii="仿宋" w:hAnsi="仿宋" w:eastAsia="仿宋" w:cs="宋体"/>
                <w:kern w:val="0"/>
                <w:sz w:val="24"/>
              </w:rPr>
            </w:pPr>
            <w:r>
              <w:rPr>
                <w:rFonts w:hint="eastAsia" w:ascii="仿宋" w:hAnsi="仿宋" w:eastAsia="仿宋" w:cs="宋体"/>
                <w:kern w:val="0"/>
                <w:sz w:val="24"/>
              </w:rPr>
              <w:t>0</w:t>
            </w:r>
          </w:p>
        </w:tc>
        <w:tc>
          <w:tcPr>
            <w:tcW w:w="1177" w:type="dxa"/>
            <w:tcBorders>
              <w:top w:val="nil"/>
              <w:left w:val="nil"/>
              <w:bottom w:val="single" w:color="auto" w:sz="4" w:space="0"/>
              <w:right w:val="single" w:color="auto" w:sz="4" w:space="0"/>
            </w:tcBorders>
            <w:vAlign w:val="center"/>
          </w:tcPr>
          <w:p w14:paraId="5A643460">
            <w:pPr>
              <w:widowControl/>
              <w:jc w:val="center"/>
              <w:rPr>
                <w:rFonts w:ascii="仿宋" w:hAnsi="仿宋" w:eastAsia="仿宋" w:cs="宋体"/>
                <w:kern w:val="0"/>
                <w:sz w:val="24"/>
              </w:rPr>
            </w:pPr>
            <w:r>
              <w:rPr>
                <w:rFonts w:hint="eastAsia" w:ascii="仿宋" w:hAnsi="仿宋" w:eastAsia="仿宋" w:cs="宋体"/>
                <w:kern w:val="0"/>
                <w:sz w:val="24"/>
              </w:rPr>
              <w:t>0</w:t>
            </w:r>
          </w:p>
        </w:tc>
        <w:tc>
          <w:tcPr>
            <w:tcW w:w="3108" w:type="dxa"/>
            <w:tcBorders>
              <w:top w:val="nil"/>
              <w:left w:val="nil"/>
              <w:bottom w:val="single" w:color="auto" w:sz="4" w:space="0"/>
              <w:right w:val="single" w:color="auto" w:sz="4" w:space="0"/>
            </w:tcBorders>
            <w:vAlign w:val="center"/>
          </w:tcPr>
          <w:p w14:paraId="5A895D37">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14:paraId="71205262">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14:paraId="7D155105">
            <w:pPr>
              <w:widowControl/>
              <w:jc w:val="center"/>
              <w:rPr>
                <w:rFonts w:ascii="仿宋" w:hAnsi="仿宋" w:eastAsia="仿宋" w:cs="宋体"/>
                <w:kern w:val="0"/>
                <w:sz w:val="24"/>
              </w:rPr>
            </w:pPr>
            <w:r>
              <w:rPr>
                <w:rFonts w:hint="eastAsia" w:ascii="仿宋" w:hAnsi="仿宋" w:eastAsia="仿宋" w:cs="宋体"/>
                <w:kern w:val="0"/>
                <w:sz w:val="24"/>
              </w:rPr>
              <w:t>公务用车购置经费</w:t>
            </w:r>
          </w:p>
        </w:tc>
        <w:tc>
          <w:tcPr>
            <w:tcW w:w="1717" w:type="dxa"/>
            <w:tcBorders>
              <w:top w:val="nil"/>
              <w:left w:val="nil"/>
              <w:bottom w:val="single" w:color="auto" w:sz="4" w:space="0"/>
              <w:right w:val="single" w:color="auto" w:sz="4" w:space="0"/>
            </w:tcBorders>
            <w:vAlign w:val="center"/>
          </w:tcPr>
          <w:p w14:paraId="7A8D5564">
            <w:pPr>
              <w:widowControl/>
              <w:jc w:val="center"/>
              <w:rPr>
                <w:rFonts w:ascii="仿宋" w:hAnsi="仿宋" w:eastAsia="仿宋" w:cs="宋体"/>
                <w:kern w:val="0"/>
                <w:sz w:val="24"/>
              </w:rPr>
            </w:pPr>
            <w:r>
              <w:rPr>
                <w:rFonts w:hint="eastAsia" w:ascii="仿宋" w:hAnsi="仿宋" w:eastAsia="仿宋" w:cs="宋体"/>
                <w:kern w:val="0"/>
                <w:sz w:val="24"/>
              </w:rPr>
              <w:t>0</w:t>
            </w:r>
          </w:p>
        </w:tc>
        <w:tc>
          <w:tcPr>
            <w:tcW w:w="1717" w:type="dxa"/>
            <w:tcBorders>
              <w:top w:val="nil"/>
              <w:left w:val="nil"/>
              <w:bottom w:val="single" w:color="auto" w:sz="4" w:space="0"/>
              <w:right w:val="single" w:color="auto" w:sz="4" w:space="0"/>
            </w:tcBorders>
            <w:vAlign w:val="center"/>
          </w:tcPr>
          <w:p w14:paraId="30E745ED">
            <w:pPr>
              <w:widowControl/>
              <w:jc w:val="center"/>
              <w:rPr>
                <w:rFonts w:ascii="仿宋" w:hAnsi="仿宋" w:eastAsia="仿宋" w:cs="宋体"/>
                <w:kern w:val="0"/>
                <w:sz w:val="24"/>
              </w:rPr>
            </w:pPr>
            <w:r>
              <w:rPr>
                <w:rFonts w:hint="eastAsia" w:ascii="仿宋" w:hAnsi="仿宋" w:eastAsia="仿宋" w:cs="宋体"/>
                <w:kern w:val="0"/>
                <w:sz w:val="24"/>
              </w:rPr>
              <w:t>0</w:t>
            </w:r>
          </w:p>
        </w:tc>
        <w:tc>
          <w:tcPr>
            <w:tcW w:w="1177" w:type="dxa"/>
            <w:tcBorders>
              <w:top w:val="nil"/>
              <w:left w:val="nil"/>
              <w:bottom w:val="single" w:color="auto" w:sz="4" w:space="0"/>
              <w:right w:val="single" w:color="auto" w:sz="4" w:space="0"/>
            </w:tcBorders>
            <w:vAlign w:val="center"/>
          </w:tcPr>
          <w:p w14:paraId="71580396">
            <w:pPr>
              <w:widowControl/>
              <w:jc w:val="center"/>
              <w:rPr>
                <w:rFonts w:ascii="仿宋" w:hAnsi="仿宋" w:eastAsia="仿宋" w:cs="宋体"/>
                <w:kern w:val="0"/>
                <w:sz w:val="24"/>
              </w:rPr>
            </w:pPr>
            <w:r>
              <w:rPr>
                <w:rFonts w:hint="eastAsia" w:ascii="仿宋" w:hAnsi="仿宋" w:eastAsia="仿宋" w:cs="宋体"/>
                <w:kern w:val="0"/>
                <w:sz w:val="24"/>
              </w:rPr>
              <w:t>0</w:t>
            </w:r>
          </w:p>
        </w:tc>
        <w:tc>
          <w:tcPr>
            <w:tcW w:w="3108" w:type="dxa"/>
            <w:tcBorders>
              <w:top w:val="nil"/>
              <w:left w:val="nil"/>
              <w:bottom w:val="single" w:color="auto" w:sz="4" w:space="0"/>
              <w:right w:val="single" w:color="auto" w:sz="4" w:space="0"/>
            </w:tcBorders>
            <w:vAlign w:val="center"/>
          </w:tcPr>
          <w:p w14:paraId="71B2BD74">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14:paraId="05673381">
        <w:tblPrEx>
          <w:tblCellMar>
            <w:top w:w="0" w:type="dxa"/>
            <w:left w:w="108" w:type="dxa"/>
            <w:bottom w:w="0" w:type="dxa"/>
            <w:right w:w="108" w:type="dxa"/>
          </w:tblCellMar>
        </w:tblPrEx>
        <w:trPr>
          <w:trHeight w:val="570" w:hRule="atLeast"/>
        </w:trPr>
        <w:tc>
          <w:tcPr>
            <w:tcW w:w="2136" w:type="dxa"/>
            <w:tcBorders>
              <w:top w:val="nil"/>
              <w:left w:val="single" w:color="auto" w:sz="4" w:space="0"/>
              <w:bottom w:val="single" w:color="auto" w:sz="4" w:space="0"/>
              <w:right w:val="single" w:color="auto" w:sz="4" w:space="0"/>
            </w:tcBorders>
            <w:vAlign w:val="center"/>
          </w:tcPr>
          <w:p w14:paraId="0E0B0B20">
            <w:pPr>
              <w:widowControl/>
              <w:jc w:val="center"/>
              <w:rPr>
                <w:rFonts w:ascii="仿宋" w:hAnsi="仿宋" w:eastAsia="仿宋" w:cs="宋体"/>
                <w:kern w:val="0"/>
                <w:sz w:val="24"/>
              </w:rPr>
            </w:pPr>
            <w:r>
              <w:rPr>
                <w:rFonts w:hint="eastAsia" w:ascii="仿宋" w:hAnsi="仿宋" w:eastAsia="仿宋" w:cs="宋体"/>
                <w:kern w:val="0"/>
                <w:sz w:val="24"/>
              </w:rPr>
              <w:t>公务用车运行经费</w:t>
            </w:r>
          </w:p>
        </w:tc>
        <w:tc>
          <w:tcPr>
            <w:tcW w:w="1717" w:type="dxa"/>
            <w:tcBorders>
              <w:top w:val="nil"/>
              <w:left w:val="nil"/>
              <w:bottom w:val="single" w:color="auto" w:sz="4" w:space="0"/>
              <w:right w:val="single" w:color="auto" w:sz="4" w:space="0"/>
            </w:tcBorders>
            <w:vAlign w:val="center"/>
          </w:tcPr>
          <w:p w14:paraId="7F27D5A3">
            <w:pPr>
              <w:widowControl/>
              <w:jc w:val="center"/>
              <w:rPr>
                <w:rFonts w:ascii="仿宋" w:hAnsi="仿宋" w:eastAsia="仿宋" w:cs="宋体"/>
                <w:kern w:val="0"/>
                <w:sz w:val="24"/>
              </w:rPr>
            </w:pPr>
          </w:p>
        </w:tc>
        <w:tc>
          <w:tcPr>
            <w:tcW w:w="1717" w:type="dxa"/>
            <w:tcBorders>
              <w:top w:val="nil"/>
              <w:left w:val="nil"/>
              <w:bottom w:val="single" w:color="auto" w:sz="4" w:space="0"/>
              <w:right w:val="single" w:color="auto" w:sz="4" w:space="0"/>
            </w:tcBorders>
            <w:vAlign w:val="center"/>
          </w:tcPr>
          <w:p w14:paraId="375711D1">
            <w:pPr>
              <w:widowControl/>
              <w:jc w:val="center"/>
              <w:rPr>
                <w:rFonts w:ascii="仿宋" w:hAnsi="仿宋" w:eastAsia="仿宋" w:cs="宋体"/>
                <w:kern w:val="0"/>
                <w:sz w:val="24"/>
              </w:rPr>
            </w:pPr>
          </w:p>
        </w:tc>
        <w:tc>
          <w:tcPr>
            <w:tcW w:w="1177" w:type="dxa"/>
            <w:tcBorders>
              <w:top w:val="nil"/>
              <w:left w:val="nil"/>
              <w:bottom w:val="single" w:color="auto" w:sz="4" w:space="0"/>
              <w:right w:val="single" w:color="auto" w:sz="4" w:space="0"/>
            </w:tcBorders>
            <w:vAlign w:val="center"/>
          </w:tcPr>
          <w:p w14:paraId="3B20BE77">
            <w:pPr>
              <w:widowControl/>
              <w:jc w:val="center"/>
              <w:rPr>
                <w:rFonts w:ascii="仿宋" w:hAnsi="仿宋" w:eastAsia="仿宋" w:cs="宋体"/>
                <w:kern w:val="0"/>
                <w:sz w:val="24"/>
              </w:rPr>
            </w:pPr>
            <w:r>
              <w:rPr>
                <w:rFonts w:hint="eastAsia" w:ascii="仿宋" w:hAnsi="仿宋" w:eastAsia="仿宋" w:cs="宋体"/>
                <w:kern w:val="0"/>
                <w:sz w:val="24"/>
              </w:rPr>
              <w:t>0</w:t>
            </w:r>
          </w:p>
        </w:tc>
        <w:tc>
          <w:tcPr>
            <w:tcW w:w="3108" w:type="dxa"/>
            <w:tcBorders>
              <w:top w:val="nil"/>
              <w:left w:val="nil"/>
              <w:bottom w:val="single" w:color="auto" w:sz="4" w:space="0"/>
              <w:right w:val="single" w:color="auto" w:sz="4" w:space="0"/>
            </w:tcBorders>
            <w:vAlign w:val="center"/>
          </w:tcPr>
          <w:p w14:paraId="2D1F4FB0">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14:paraId="4EA985E3">
        <w:tblPrEx>
          <w:tblCellMar>
            <w:top w:w="0" w:type="dxa"/>
            <w:left w:w="108" w:type="dxa"/>
            <w:bottom w:w="0" w:type="dxa"/>
            <w:right w:w="108" w:type="dxa"/>
          </w:tblCellMar>
        </w:tblPrEx>
        <w:trPr>
          <w:trHeight w:val="855" w:hRule="atLeast"/>
        </w:trPr>
        <w:tc>
          <w:tcPr>
            <w:tcW w:w="2136" w:type="dxa"/>
            <w:tcBorders>
              <w:top w:val="nil"/>
              <w:left w:val="single" w:color="auto" w:sz="4" w:space="0"/>
              <w:bottom w:val="single" w:color="auto" w:sz="4" w:space="0"/>
              <w:right w:val="single" w:color="auto" w:sz="4" w:space="0"/>
            </w:tcBorders>
            <w:vAlign w:val="center"/>
          </w:tcPr>
          <w:p w14:paraId="6C5ACA35">
            <w:pPr>
              <w:widowControl/>
              <w:jc w:val="center"/>
              <w:rPr>
                <w:rFonts w:ascii="仿宋" w:hAnsi="仿宋" w:eastAsia="仿宋" w:cs="宋体"/>
                <w:kern w:val="0"/>
                <w:sz w:val="24"/>
              </w:rPr>
            </w:pPr>
            <w:r>
              <w:rPr>
                <w:rFonts w:hint="eastAsia" w:ascii="仿宋" w:hAnsi="仿宋" w:eastAsia="仿宋" w:cs="宋体"/>
                <w:kern w:val="0"/>
                <w:sz w:val="24"/>
              </w:rPr>
              <w:t>公务接待费支出</w:t>
            </w:r>
          </w:p>
        </w:tc>
        <w:tc>
          <w:tcPr>
            <w:tcW w:w="1717" w:type="dxa"/>
            <w:tcBorders>
              <w:top w:val="nil"/>
              <w:left w:val="nil"/>
              <w:bottom w:val="single" w:color="auto" w:sz="4" w:space="0"/>
              <w:right w:val="single" w:color="auto" w:sz="4" w:space="0"/>
            </w:tcBorders>
            <w:vAlign w:val="center"/>
          </w:tcPr>
          <w:p w14:paraId="5DBC594B">
            <w:pPr>
              <w:widowControl/>
              <w:jc w:val="center"/>
              <w:rPr>
                <w:rFonts w:ascii="仿宋" w:hAnsi="仿宋" w:eastAsia="仿宋" w:cs="宋体"/>
                <w:kern w:val="0"/>
                <w:sz w:val="24"/>
              </w:rPr>
            </w:pPr>
            <w:r>
              <w:rPr>
                <w:rFonts w:hint="eastAsia" w:ascii="仿宋" w:hAnsi="仿宋" w:eastAsia="仿宋" w:cs="宋体"/>
                <w:kern w:val="0"/>
                <w:sz w:val="24"/>
              </w:rPr>
              <w:t>1.5</w:t>
            </w:r>
          </w:p>
        </w:tc>
        <w:tc>
          <w:tcPr>
            <w:tcW w:w="1717" w:type="dxa"/>
            <w:tcBorders>
              <w:top w:val="nil"/>
              <w:left w:val="nil"/>
              <w:bottom w:val="single" w:color="auto" w:sz="4" w:space="0"/>
              <w:right w:val="single" w:color="auto" w:sz="4" w:space="0"/>
            </w:tcBorders>
            <w:vAlign w:val="center"/>
          </w:tcPr>
          <w:p w14:paraId="5549597B">
            <w:pPr>
              <w:widowControl/>
              <w:jc w:val="center"/>
              <w:rPr>
                <w:rFonts w:ascii="仿宋" w:hAnsi="仿宋" w:eastAsia="仿宋" w:cs="宋体"/>
                <w:kern w:val="0"/>
                <w:sz w:val="24"/>
              </w:rPr>
            </w:pPr>
            <w:r>
              <w:rPr>
                <w:rFonts w:hint="eastAsia" w:ascii="仿宋" w:hAnsi="仿宋" w:eastAsia="仿宋" w:cs="宋体"/>
                <w:kern w:val="0"/>
                <w:sz w:val="24"/>
              </w:rPr>
              <w:t>1.5</w:t>
            </w:r>
          </w:p>
        </w:tc>
        <w:tc>
          <w:tcPr>
            <w:tcW w:w="1177" w:type="dxa"/>
            <w:tcBorders>
              <w:top w:val="nil"/>
              <w:left w:val="nil"/>
              <w:bottom w:val="single" w:color="auto" w:sz="4" w:space="0"/>
              <w:right w:val="single" w:color="auto" w:sz="4" w:space="0"/>
            </w:tcBorders>
            <w:vAlign w:val="center"/>
          </w:tcPr>
          <w:p w14:paraId="579CF66F">
            <w:pPr>
              <w:widowControl/>
              <w:jc w:val="center"/>
              <w:rPr>
                <w:rFonts w:ascii="仿宋" w:hAnsi="仿宋" w:eastAsia="仿宋" w:cs="宋体"/>
                <w:kern w:val="0"/>
                <w:sz w:val="24"/>
              </w:rPr>
            </w:pPr>
            <w:r>
              <w:rPr>
                <w:rFonts w:hint="eastAsia" w:ascii="仿宋" w:hAnsi="仿宋" w:eastAsia="仿宋" w:cs="宋体"/>
                <w:kern w:val="0"/>
                <w:sz w:val="24"/>
              </w:rPr>
              <w:t>0</w:t>
            </w:r>
          </w:p>
        </w:tc>
        <w:tc>
          <w:tcPr>
            <w:tcW w:w="3108" w:type="dxa"/>
            <w:tcBorders>
              <w:top w:val="nil"/>
              <w:left w:val="nil"/>
              <w:bottom w:val="single" w:color="auto" w:sz="4" w:space="0"/>
              <w:right w:val="single" w:color="auto" w:sz="4" w:space="0"/>
            </w:tcBorders>
            <w:vAlign w:val="center"/>
          </w:tcPr>
          <w:p w14:paraId="66A5C80C">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14:paraId="4BF534D5">
        <w:tblPrEx>
          <w:tblCellMar>
            <w:top w:w="0" w:type="dxa"/>
            <w:left w:w="108" w:type="dxa"/>
            <w:bottom w:w="0" w:type="dxa"/>
            <w:right w:w="108" w:type="dxa"/>
          </w:tblCellMar>
        </w:tblPrEx>
        <w:trPr>
          <w:trHeight w:val="285" w:hRule="atLeast"/>
        </w:trPr>
        <w:tc>
          <w:tcPr>
            <w:tcW w:w="2136" w:type="dxa"/>
            <w:tcBorders>
              <w:top w:val="single" w:color="auto" w:sz="4" w:space="0"/>
              <w:left w:val="single" w:color="auto" w:sz="4" w:space="0"/>
              <w:bottom w:val="single" w:color="auto" w:sz="4" w:space="0"/>
              <w:right w:val="single" w:color="auto" w:sz="4" w:space="0"/>
            </w:tcBorders>
            <w:vAlign w:val="center"/>
          </w:tcPr>
          <w:p w14:paraId="6B95E1CD">
            <w:pPr>
              <w:widowControl/>
              <w:jc w:val="center"/>
              <w:rPr>
                <w:rFonts w:ascii="仿宋" w:hAnsi="仿宋" w:eastAsia="仿宋" w:cs="宋体"/>
                <w:kern w:val="0"/>
                <w:sz w:val="24"/>
              </w:rPr>
            </w:pPr>
            <w:r>
              <w:rPr>
                <w:rFonts w:hint="eastAsia" w:ascii="仿宋" w:hAnsi="仿宋" w:eastAsia="仿宋" w:cs="宋体"/>
                <w:kern w:val="0"/>
                <w:sz w:val="24"/>
              </w:rPr>
              <w:t>合计</w:t>
            </w:r>
          </w:p>
        </w:tc>
        <w:tc>
          <w:tcPr>
            <w:tcW w:w="1717" w:type="dxa"/>
            <w:tcBorders>
              <w:top w:val="single" w:color="auto" w:sz="4" w:space="0"/>
              <w:left w:val="single" w:color="auto" w:sz="4" w:space="0"/>
              <w:bottom w:val="single" w:color="auto" w:sz="4" w:space="0"/>
              <w:right w:val="single" w:color="auto" w:sz="4" w:space="0"/>
            </w:tcBorders>
            <w:vAlign w:val="center"/>
          </w:tcPr>
          <w:p w14:paraId="6378CB0E">
            <w:pPr>
              <w:widowControl/>
              <w:jc w:val="center"/>
              <w:rPr>
                <w:rFonts w:ascii="仿宋" w:hAnsi="仿宋" w:eastAsia="仿宋" w:cs="宋体"/>
                <w:kern w:val="0"/>
                <w:sz w:val="24"/>
              </w:rPr>
            </w:pPr>
            <w:r>
              <w:rPr>
                <w:rFonts w:hint="eastAsia" w:ascii="仿宋" w:hAnsi="仿宋" w:eastAsia="仿宋" w:cs="宋体"/>
                <w:kern w:val="0"/>
                <w:sz w:val="24"/>
              </w:rPr>
              <w:t>1.5</w:t>
            </w:r>
          </w:p>
        </w:tc>
        <w:tc>
          <w:tcPr>
            <w:tcW w:w="1717" w:type="dxa"/>
            <w:tcBorders>
              <w:top w:val="single" w:color="auto" w:sz="4" w:space="0"/>
              <w:left w:val="single" w:color="auto" w:sz="4" w:space="0"/>
              <w:bottom w:val="single" w:color="auto" w:sz="4" w:space="0"/>
              <w:right w:val="single" w:color="auto" w:sz="4" w:space="0"/>
            </w:tcBorders>
            <w:vAlign w:val="center"/>
          </w:tcPr>
          <w:p w14:paraId="5235D983">
            <w:pPr>
              <w:widowControl/>
              <w:jc w:val="center"/>
              <w:rPr>
                <w:rFonts w:ascii="仿宋" w:hAnsi="仿宋" w:eastAsia="仿宋" w:cs="宋体"/>
                <w:kern w:val="0"/>
                <w:sz w:val="24"/>
              </w:rPr>
            </w:pPr>
            <w:r>
              <w:rPr>
                <w:rFonts w:hint="eastAsia" w:ascii="仿宋" w:hAnsi="仿宋" w:eastAsia="仿宋" w:cs="宋体"/>
                <w:kern w:val="0"/>
                <w:sz w:val="24"/>
              </w:rPr>
              <w:t>1.5</w:t>
            </w:r>
          </w:p>
        </w:tc>
        <w:tc>
          <w:tcPr>
            <w:tcW w:w="1177" w:type="dxa"/>
            <w:tcBorders>
              <w:top w:val="single" w:color="auto" w:sz="4" w:space="0"/>
              <w:left w:val="single" w:color="auto" w:sz="4" w:space="0"/>
              <w:bottom w:val="single" w:color="auto" w:sz="4" w:space="0"/>
              <w:right w:val="single" w:color="auto" w:sz="4" w:space="0"/>
            </w:tcBorders>
            <w:vAlign w:val="center"/>
          </w:tcPr>
          <w:p w14:paraId="7521CE0A">
            <w:pPr>
              <w:widowControl/>
              <w:jc w:val="center"/>
              <w:rPr>
                <w:rFonts w:ascii="仿宋" w:hAnsi="仿宋" w:eastAsia="仿宋" w:cs="宋体"/>
                <w:kern w:val="0"/>
                <w:sz w:val="24"/>
              </w:rPr>
            </w:pPr>
            <w:r>
              <w:rPr>
                <w:rFonts w:hint="eastAsia" w:ascii="仿宋" w:hAnsi="仿宋" w:eastAsia="仿宋" w:cs="宋体"/>
                <w:kern w:val="0"/>
                <w:sz w:val="24"/>
              </w:rPr>
              <w:t>0</w:t>
            </w:r>
          </w:p>
        </w:tc>
        <w:tc>
          <w:tcPr>
            <w:tcW w:w="3108" w:type="dxa"/>
            <w:tcBorders>
              <w:top w:val="single" w:color="auto" w:sz="4" w:space="0"/>
              <w:left w:val="single" w:color="auto" w:sz="4" w:space="0"/>
              <w:bottom w:val="single" w:color="auto" w:sz="4" w:space="0"/>
              <w:right w:val="single" w:color="auto" w:sz="4" w:space="0"/>
            </w:tcBorders>
            <w:vAlign w:val="center"/>
          </w:tcPr>
          <w:p w14:paraId="48524AAB">
            <w:pPr>
              <w:widowControl/>
              <w:jc w:val="left"/>
              <w:rPr>
                <w:rFonts w:ascii="仿宋" w:hAnsi="仿宋" w:eastAsia="仿宋" w:cs="宋体"/>
                <w:kern w:val="0"/>
                <w:sz w:val="24"/>
              </w:rPr>
            </w:pPr>
            <w:r>
              <w:rPr>
                <w:rFonts w:hint="eastAsia" w:ascii="仿宋" w:hAnsi="仿宋" w:eastAsia="仿宋" w:cs="宋体"/>
                <w:kern w:val="0"/>
                <w:sz w:val="24"/>
              </w:rPr>
              <w:t>无增减变化</w:t>
            </w:r>
          </w:p>
        </w:tc>
      </w:tr>
    </w:tbl>
    <w:p w14:paraId="29295938">
      <w:pPr>
        <w:spacing w:line="600" w:lineRule="exact"/>
        <w:ind w:firstLine="640" w:firstLineChars="200"/>
        <w:jc w:val="left"/>
        <w:rPr>
          <w:rFonts w:ascii="仿宋" w:hAnsi="仿宋" w:eastAsia="仿宋"/>
          <w:sz w:val="32"/>
          <w:szCs w:val="32"/>
        </w:rPr>
      </w:pPr>
    </w:p>
    <w:p w14:paraId="2A019D6C">
      <w:pPr>
        <w:spacing w:line="600" w:lineRule="exact"/>
        <w:ind w:firstLine="560" w:firstLineChars="200"/>
        <w:jc w:val="center"/>
        <w:rPr>
          <w:rFonts w:ascii="仿宋" w:hAnsi="仿宋" w:eastAsia="仿宋"/>
          <w:sz w:val="28"/>
        </w:rPr>
      </w:pPr>
    </w:p>
    <w:p w14:paraId="5B5266E5">
      <w:pPr>
        <w:rPr>
          <w:rFonts w:ascii="仿宋" w:hAnsi="仿宋" w:eastAsia="仿宋" w:cs="Times New Roman"/>
          <w:b/>
          <w:sz w:val="32"/>
          <w:szCs w:val="32"/>
        </w:rPr>
      </w:pPr>
      <w:r>
        <w:rPr>
          <w:rFonts w:hint="eastAsia" w:ascii="仿宋" w:hAnsi="仿宋" w:eastAsia="仿宋" w:cs="黑体"/>
          <w:b/>
          <w:sz w:val="32"/>
          <w:szCs w:val="32"/>
        </w:rPr>
        <w:t>五、绩效预算信息</w:t>
      </w:r>
    </w:p>
    <w:p w14:paraId="6009DEC0">
      <w:pPr>
        <w:pStyle w:val="16"/>
        <w:ind w:left="643" w:firstLine="0" w:firstLineChars="0"/>
        <w:jc w:val="left"/>
        <w:rPr>
          <w:rFonts w:ascii="仿宋" w:hAnsi="仿宋" w:eastAsia="仿宋" w:cs="Times New Roman"/>
          <w:sz w:val="32"/>
          <w:szCs w:val="32"/>
        </w:rPr>
      </w:pPr>
      <w:r>
        <w:rPr>
          <w:rFonts w:hint="eastAsia" w:ascii="仿宋_GB2312" w:eastAsia="仿宋_GB2312"/>
          <w:b/>
          <w:sz w:val="32"/>
          <w:szCs w:val="32"/>
        </w:rPr>
        <w:t xml:space="preserve"> (一)</w:t>
      </w:r>
      <w:r>
        <w:rPr>
          <w:rFonts w:hint="eastAsia" w:ascii="仿宋" w:hAnsi="仿宋" w:eastAsia="仿宋" w:cs="黑体"/>
          <w:sz w:val="32"/>
          <w:szCs w:val="32"/>
        </w:rPr>
        <w:t>总体绩效目标：</w:t>
      </w:r>
    </w:p>
    <w:p w14:paraId="378F38A3">
      <w:pPr>
        <w:spacing w:line="500" w:lineRule="exact"/>
        <w:ind w:firstLine="560" w:firstLineChars="200"/>
        <w:jc w:val="left"/>
        <w:rPr>
          <w:rFonts w:ascii="仿宋" w:hAnsi="仿宋" w:eastAsia="仿宋"/>
          <w:sz w:val="28"/>
        </w:rPr>
      </w:pPr>
      <w:r>
        <w:rPr>
          <w:rFonts w:ascii="仿宋" w:hAnsi="仿宋" w:eastAsia="仿宋"/>
          <w:sz w:val="28"/>
        </w:rPr>
        <w:t>总体目标：贯彻执行国家、省、市的就业扶持政策，制定符合县级实际情况的就业扶持政策，推动县级就业工作，实施县政府批准的就业项目，组织实施就业和管理工作。</w:t>
      </w:r>
    </w:p>
    <w:p w14:paraId="7D48AC29">
      <w:pPr>
        <w:spacing w:line="500" w:lineRule="exact"/>
        <w:ind w:firstLine="560" w:firstLineChars="200"/>
        <w:jc w:val="left"/>
        <w:rPr>
          <w:rFonts w:ascii="仿宋" w:hAnsi="仿宋" w:eastAsia="仿宋"/>
          <w:sz w:val="28"/>
        </w:rPr>
      </w:pPr>
      <w:r>
        <w:rPr>
          <w:rFonts w:ascii="仿宋" w:hAnsi="仿宋" w:eastAsia="仿宋"/>
          <w:sz w:val="28"/>
        </w:rPr>
        <w:t>负责全县城镇新增就业、失业人员就业、下岗失业人员再就业、控制城镇登记失业率低于4.5%；就业困难人员认定、职业技能培训及职业技能提升、拓宽就业渠道、开发公益性岗位，给予就业困难人员就业帮扶，确保“零就业家庭”至少一人实现就业。</w:t>
      </w:r>
    </w:p>
    <w:p w14:paraId="1CA78368">
      <w:pPr>
        <w:spacing w:line="500" w:lineRule="exact"/>
        <w:ind w:firstLine="560" w:firstLineChars="200"/>
        <w:jc w:val="left"/>
        <w:rPr>
          <w:rFonts w:ascii="仿宋" w:hAnsi="仿宋" w:eastAsia="仿宋"/>
          <w:sz w:val="28"/>
        </w:rPr>
      </w:pPr>
      <w:r>
        <w:rPr>
          <w:rFonts w:ascii="仿宋" w:hAnsi="仿宋" w:eastAsia="仿宋"/>
          <w:sz w:val="28"/>
        </w:rPr>
        <w:t>负责全县农村劳动力开发，实现转移就业；做好贫困劳动力就业帮扶，努力实现脱贫；推动创业就业，促进创业带动就业；</w:t>
      </w:r>
    </w:p>
    <w:p w14:paraId="7150AAED">
      <w:pPr>
        <w:spacing w:line="500" w:lineRule="exact"/>
        <w:ind w:firstLine="560" w:firstLineChars="200"/>
        <w:jc w:val="left"/>
        <w:rPr>
          <w:rFonts w:ascii="仿宋" w:hAnsi="仿宋" w:eastAsia="仿宋"/>
          <w:sz w:val="28"/>
        </w:rPr>
      </w:pPr>
      <w:r>
        <w:rPr>
          <w:rFonts w:ascii="仿宋" w:hAnsi="仿宋" w:eastAsia="仿宋"/>
          <w:sz w:val="28"/>
        </w:rPr>
        <w:t>负责全县公共就业服务平台建设，坚强完善管理，实现城乡劳动者享受公平、公正、平等的就业权利，保障用人单位及劳动者双方的合法权益。</w:t>
      </w:r>
    </w:p>
    <w:p w14:paraId="77F9D09C">
      <w:pPr>
        <w:spacing w:line="500" w:lineRule="exact"/>
        <w:ind w:firstLine="643" w:firstLineChars="200"/>
        <w:jc w:val="left"/>
        <w:outlineLvl w:val="1"/>
        <w:rPr>
          <w:rFonts w:ascii="仿宋" w:hAnsi="仿宋" w:eastAsia="仿宋"/>
          <w:sz w:val="28"/>
        </w:rPr>
      </w:pPr>
      <w:bookmarkStart w:id="0" w:name="_Toc1331443"/>
      <w:r>
        <w:rPr>
          <w:rFonts w:hint="eastAsia" w:ascii="仿宋_GB2312" w:eastAsia="仿宋_GB2312"/>
          <w:b/>
          <w:sz w:val="32"/>
          <w:szCs w:val="32"/>
        </w:rPr>
        <w:t xml:space="preserve"> (二)</w:t>
      </w:r>
      <w:r>
        <w:rPr>
          <w:rFonts w:hint="eastAsia" w:ascii="仿宋" w:hAnsi="仿宋" w:eastAsia="仿宋"/>
          <w:sz w:val="28"/>
        </w:rPr>
        <w:t>分项绩效目标</w:t>
      </w:r>
      <w:r>
        <w:rPr>
          <w:rFonts w:ascii="仿宋" w:hAnsi="仿宋" w:eastAsia="仿宋"/>
        </w:rPr>
        <w:fldChar w:fldCharType="begin"/>
      </w:r>
      <w:r>
        <w:rPr>
          <w:rFonts w:hint="eastAsia" w:ascii="仿宋" w:hAnsi="仿宋" w:eastAsia="仿宋"/>
          <w:sz w:val="28"/>
        </w:rPr>
        <w:instrText xml:space="preserve">TC </w:instrText>
      </w:r>
      <w:bookmarkStart w:id="1" w:name="_Toc31736436"/>
      <w:r>
        <w:rPr>
          <w:rFonts w:hint="eastAsia" w:ascii="仿宋" w:hAnsi="仿宋" w:eastAsia="仿宋"/>
          <w:sz w:val="28"/>
        </w:rPr>
        <w:instrText xml:space="preserve">分项绩效目标</w:instrText>
      </w:r>
      <w:bookmarkEnd w:id="1"/>
      <w:r>
        <w:rPr>
          <w:rFonts w:hint="eastAsia" w:ascii="仿宋" w:hAnsi="仿宋" w:eastAsia="仿宋"/>
          <w:sz w:val="28"/>
        </w:rPr>
        <w:instrText xml:space="preserve"> \f A \l 1</w:instrText>
      </w:r>
      <w:r>
        <w:rPr>
          <w:rFonts w:ascii="仿宋" w:hAnsi="仿宋" w:eastAsia="仿宋"/>
          <w:sz w:val="28"/>
        </w:rPr>
        <w:fldChar w:fldCharType="end"/>
      </w:r>
    </w:p>
    <w:tbl>
      <w:tblPr>
        <w:tblStyle w:val="6"/>
        <w:tblW w:w="1487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385"/>
        <w:gridCol w:w="392"/>
        <w:gridCol w:w="534"/>
        <w:gridCol w:w="461"/>
        <w:gridCol w:w="428"/>
        <w:gridCol w:w="927"/>
        <w:gridCol w:w="2382"/>
        <w:gridCol w:w="1870"/>
        <w:gridCol w:w="459"/>
        <w:gridCol w:w="1045"/>
        <w:gridCol w:w="2309"/>
        <w:gridCol w:w="935"/>
        <w:gridCol w:w="850"/>
        <w:gridCol w:w="900"/>
        <w:gridCol w:w="1000"/>
      </w:tblGrid>
      <w:tr w14:paraId="6AFE4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37" w:hRule="atLeast"/>
        </w:trPr>
        <w:tc>
          <w:tcPr>
            <w:tcW w:w="385"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2B448691">
            <w:pPr>
              <w:spacing w:line="500" w:lineRule="exact"/>
              <w:ind w:firstLine="560" w:firstLineChars="200"/>
              <w:jc w:val="left"/>
              <w:rPr>
                <w:rFonts w:ascii="仿宋" w:hAnsi="仿宋" w:eastAsia="仿宋"/>
                <w:sz w:val="28"/>
              </w:rPr>
            </w:pPr>
            <w:r>
              <w:rPr>
                <w:rFonts w:ascii="仿宋" w:hAnsi="仿宋" w:eastAsia="仿宋"/>
                <w:sz w:val="28"/>
              </w:rPr>
              <w:t>部门名称</w:t>
            </w:r>
          </w:p>
        </w:tc>
        <w:tc>
          <w:tcPr>
            <w:tcW w:w="392"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6EB2B4D5">
            <w:pPr>
              <w:spacing w:line="500" w:lineRule="exact"/>
              <w:ind w:firstLine="560" w:firstLineChars="200"/>
              <w:jc w:val="left"/>
              <w:rPr>
                <w:rFonts w:ascii="仿宋" w:hAnsi="仿宋" w:eastAsia="仿宋"/>
                <w:sz w:val="28"/>
              </w:rPr>
            </w:pPr>
            <w:r>
              <w:rPr>
                <w:rFonts w:ascii="仿宋" w:hAnsi="仿宋" w:eastAsia="仿宋"/>
                <w:sz w:val="28"/>
              </w:rPr>
              <w:t>部门职责名称</w:t>
            </w:r>
          </w:p>
        </w:tc>
        <w:tc>
          <w:tcPr>
            <w:tcW w:w="534"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5CB9016A">
            <w:pPr>
              <w:spacing w:line="500" w:lineRule="exact"/>
              <w:ind w:firstLine="560" w:firstLineChars="200"/>
              <w:jc w:val="left"/>
              <w:rPr>
                <w:rFonts w:ascii="仿宋" w:hAnsi="仿宋" w:eastAsia="仿宋"/>
                <w:sz w:val="28"/>
              </w:rPr>
            </w:pPr>
            <w:r>
              <w:rPr>
                <w:rFonts w:ascii="仿宋" w:hAnsi="仿宋" w:eastAsia="仿宋"/>
                <w:sz w:val="28"/>
              </w:rPr>
              <w:t>部门职责要点描述</w:t>
            </w:r>
          </w:p>
        </w:tc>
        <w:tc>
          <w:tcPr>
            <w:tcW w:w="461"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28ED2494">
            <w:pPr>
              <w:spacing w:line="500" w:lineRule="exact"/>
              <w:ind w:firstLine="560" w:firstLineChars="200"/>
              <w:jc w:val="left"/>
              <w:rPr>
                <w:rFonts w:ascii="仿宋" w:hAnsi="仿宋" w:eastAsia="仿宋"/>
                <w:sz w:val="28"/>
              </w:rPr>
            </w:pPr>
            <w:r>
              <w:rPr>
                <w:rFonts w:ascii="仿宋" w:hAnsi="仿宋" w:eastAsia="仿宋"/>
                <w:sz w:val="28"/>
              </w:rPr>
              <w:t>部门职责绩效目标</w:t>
            </w:r>
          </w:p>
        </w:tc>
        <w:tc>
          <w:tcPr>
            <w:tcW w:w="428"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3EB03857">
            <w:pPr>
              <w:spacing w:line="500" w:lineRule="exact"/>
              <w:ind w:firstLine="560" w:firstLineChars="200"/>
              <w:jc w:val="left"/>
              <w:rPr>
                <w:rFonts w:ascii="仿宋" w:hAnsi="仿宋" w:eastAsia="仿宋"/>
                <w:sz w:val="28"/>
              </w:rPr>
            </w:pPr>
            <w:r>
              <w:rPr>
                <w:rFonts w:ascii="仿宋" w:hAnsi="仿宋" w:eastAsia="仿宋"/>
                <w:sz w:val="28"/>
              </w:rPr>
              <w:t>工作活动编码</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5FCD9BD6">
            <w:pPr>
              <w:spacing w:line="500" w:lineRule="exact"/>
              <w:ind w:firstLine="560" w:firstLineChars="200"/>
              <w:jc w:val="left"/>
              <w:rPr>
                <w:rFonts w:ascii="仿宋" w:hAnsi="仿宋" w:eastAsia="仿宋"/>
                <w:sz w:val="28"/>
              </w:rPr>
            </w:pPr>
            <w:r>
              <w:rPr>
                <w:rFonts w:ascii="仿宋" w:hAnsi="仿宋" w:eastAsia="仿宋"/>
                <w:sz w:val="28"/>
              </w:rPr>
              <w:t>工作活动名称</w:t>
            </w:r>
          </w:p>
        </w:tc>
        <w:tc>
          <w:tcPr>
            <w:tcW w:w="2382"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2AC04AC4">
            <w:pPr>
              <w:spacing w:line="500" w:lineRule="exact"/>
              <w:ind w:firstLine="560" w:firstLineChars="200"/>
              <w:jc w:val="left"/>
              <w:rPr>
                <w:rFonts w:ascii="仿宋" w:hAnsi="仿宋" w:eastAsia="仿宋"/>
                <w:sz w:val="28"/>
              </w:rPr>
            </w:pPr>
            <w:r>
              <w:rPr>
                <w:rFonts w:ascii="仿宋" w:hAnsi="仿宋" w:eastAsia="仿宋"/>
                <w:sz w:val="28"/>
              </w:rPr>
              <w:t>工作活动要点描述</w:t>
            </w:r>
          </w:p>
        </w:tc>
        <w:tc>
          <w:tcPr>
            <w:tcW w:w="1870"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0C0A4217">
            <w:pPr>
              <w:spacing w:line="500" w:lineRule="exact"/>
              <w:ind w:firstLine="560" w:firstLineChars="200"/>
              <w:jc w:val="left"/>
              <w:rPr>
                <w:rFonts w:ascii="仿宋" w:hAnsi="仿宋" w:eastAsia="仿宋"/>
                <w:sz w:val="28"/>
              </w:rPr>
            </w:pPr>
            <w:r>
              <w:rPr>
                <w:rFonts w:ascii="仿宋" w:hAnsi="仿宋" w:eastAsia="仿宋"/>
                <w:sz w:val="28"/>
              </w:rPr>
              <w:t>工作活动绩效目标</w:t>
            </w:r>
          </w:p>
        </w:tc>
        <w:tc>
          <w:tcPr>
            <w:tcW w:w="459"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47F84DBC">
            <w:pPr>
              <w:spacing w:line="500" w:lineRule="exact"/>
              <w:ind w:firstLine="560" w:firstLineChars="200"/>
              <w:jc w:val="left"/>
              <w:rPr>
                <w:rFonts w:ascii="仿宋" w:hAnsi="仿宋" w:eastAsia="仿宋"/>
                <w:sz w:val="28"/>
              </w:rPr>
            </w:pPr>
          </w:p>
        </w:tc>
        <w:tc>
          <w:tcPr>
            <w:tcW w:w="1045"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1CDF6601">
            <w:pPr>
              <w:spacing w:line="500" w:lineRule="exact"/>
              <w:ind w:firstLine="560" w:firstLineChars="200"/>
              <w:jc w:val="left"/>
              <w:rPr>
                <w:rFonts w:ascii="仿宋" w:hAnsi="仿宋" w:eastAsia="仿宋"/>
                <w:sz w:val="28"/>
              </w:rPr>
            </w:pPr>
            <w:r>
              <w:rPr>
                <w:rFonts w:ascii="仿宋" w:hAnsi="仿宋" w:eastAsia="仿宋"/>
                <w:sz w:val="28"/>
              </w:rPr>
              <w:t>工作活动绩效指标</w:t>
            </w:r>
          </w:p>
        </w:tc>
        <w:tc>
          <w:tcPr>
            <w:tcW w:w="2309"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14396091">
            <w:pPr>
              <w:spacing w:line="500" w:lineRule="exact"/>
              <w:ind w:firstLine="560" w:firstLineChars="200"/>
              <w:jc w:val="left"/>
              <w:rPr>
                <w:rFonts w:ascii="仿宋" w:hAnsi="仿宋" w:eastAsia="仿宋"/>
                <w:sz w:val="28"/>
              </w:rPr>
            </w:pPr>
            <w:r>
              <w:rPr>
                <w:rFonts w:ascii="仿宋" w:hAnsi="仿宋" w:eastAsia="仿宋"/>
                <w:sz w:val="28"/>
              </w:rPr>
              <w:t>绩效指标解释</w:t>
            </w:r>
          </w:p>
        </w:tc>
        <w:tc>
          <w:tcPr>
            <w:tcW w:w="3685" w:type="dxa"/>
            <w:gridSpan w:val="4"/>
            <w:tcBorders>
              <w:top w:val="single" w:color="000000" w:sz="4" w:space="0"/>
              <w:left w:val="single" w:color="000000" w:sz="4" w:space="0"/>
              <w:bottom w:val="single" w:color="000000" w:sz="4" w:space="0"/>
              <w:right w:val="single" w:color="000000" w:sz="4" w:space="0"/>
            </w:tcBorders>
            <w:shd w:val="clear" w:color="auto" w:fill="ACB9CA"/>
            <w:vAlign w:val="center"/>
          </w:tcPr>
          <w:p w14:paraId="15082624">
            <w:pPr>
              <w:spacing w:line="500" w:lineRule="exact"/>
              <w:ind w:firstLine="560" w:firstLineChars="200"/>
              <w:jc w:val="left"/>
              <w:rPr>
                <w:rFonts w:ascii="仿宋" w:hAnsi="仿宋" w:eastAsia="仿宋"/>
                <w:sz w:val="28"/>
              </w:rPr>
            </w:pPr>
            <w:r>
              <w:rPr>
                <w:rFonts w:ascii="仿宋" w:hAnsi="仿宋" w:eastAsia="仿宋"/>
                <w:sz w:val="28"/>
              </w:rPr>
              <w:t>绩效指标评价标准</w:t>
            </w:r>
          </w:p>
        </w:tc>
      </w:tr>
      <w:tr w14:paraId="42FA8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95" w:hRule="atLeast"/>
        </w:trPr>
        <w:tc>
          <w:tcPr>
            <w:tcW w:w="385"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21D3ABCC">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558F44F6">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69E4D690">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68F30855">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41BD9812">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792BC870">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10001AF9">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018E7CB2">
            <w:pPr>
              <w:spacing w:line="500" w:lineRule="exact"/>
              <w:ind w:firstLine="560" w:firstLineChars="200"/>
              <w:jc w:val="left"/>
              <w:rPr>
                <w:rFonts w:ascii="仿宋" w:hAnsi="仿宋" w:eastAsia="仿宋"/>
                <w:sz w:val="28"/>
              </w:rPr>
            </w:pPr>
          </w:p>
        </w:tc>
        <w:tc>
          <w:tcPr>
            <w:tcW w:w="459"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14AEE371">
            <w:pPr>
              <w:spacing w:line="500" w:lineRule="exact"/>
              <w:ind w:firstLine="560" w:firstLineChars="200"/>
              <w:jc w:val="left"/>
              <w:rPr>
                <w:rFonts w:ascii="仿宋" w:hAnsi="仿宋" w:eastAsia="仿宋"/>
                <w:sz w:val="28"/>
              </w:rPr>
            </w:pPr>
          </w:p>
        </w:tc>
        <w:tc>
          <w:tcPr>
            <w:tcW w:w="1045"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21423AB0">
            <w:pPr>
              <w:spacing w:line="500" w:lineRule="exact"/>
              <w:ind w:firstLine="560" w:firstLineChars="200"/>
              <w:jc w:val="left"/>
              <w:rPr>
                <w:rFonts w:ascii="仿宋" w:hAnsi="仿宋" w:eastAsia="仿宋"/>
                <w:sz w:val="28"/>
              </w:rPr>
            </w:pPr>
          </w:p>
        </w:tc>
        <w:tc>
          <w:tcPr>
            <w:tcW w:w="2309"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536F6873">
            <w:pPr>
              <w:spacing w:line="500" w:lineRule="exact"/>
              <w:ind w:firstLine="560" w:firstLineChars="200"/>
              <w:jc w:val="left"/>
              <w:rPr>
                <w:rFonts w:ascii="仿宋" w:hAnsi="仿宋" w:eastAsia="仿宋"/>
                <w:sz w:val="28"/>
              </w:rPr>
            </w:pPr>
          </w:p>
        </w:tc>
        <w:tc>
          <w:tcPr>
            <w:tcW w:w="935"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0C591711">
            <w:pPr>
              <w:spacing w:line="500" w:lineRule="exact"/>
              <w:ind w:firstLine="560" w:firstLineChars="200"/>
              <w:rPr>
                <w:rFonts w:ascii="仿宋" w:hAnsi="仿宋" w:eastAsia="仿宋"/>
                <w:sz w:val="28"/>
              </w:rPr>
            </w:pPr>
            <w:r>
              <w:rPr>
                <w:rFonts w:ascii="仿宋" w:hAnsi="仿宋" w:eastAsia="仿宋"/>
                <w:sz w:val="28"/>
              </w:rPr>
              <w:t>优</w:t>
            </w:r>
          </w:p>
        </w:tc>
        <w:tc>
          <w:tcPr>
            <w:tcW w:w="850"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4FD888EF">
            <w:pPr>
              <w:spacing w:line="500" w:lineRule="exact"/>
              <w:ind w:firstLine="560" w:firstLineChars="200"/>
              <w:rPr>
                <w:rFonts w:ascii="仿宋" w:hAnsi="仿宋" w:eastAsia="仿宋"/>
                <w:sz w:val="28"/>
              </w:rPr>
            </w:pPr>
            <w:r>
              <w:rPr>
                <w:rFonts w:ascii="仿宋" w:hAnsi="仿宋" w:eastAsia="仿宋"/>
                <w:sz w:val="28"/>
              </w:rPr>
              <w:t>良</w:t>
            </w:r>
          </w:p>
        </w:tc>
        <w:tc>
          <w:tcPr>
            <w:tcW w:w="900"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1FF53408">
            <w:pPr>
              <w:spacing w:line="500" w:lineRule="exact"/>
              <w:ind w:firstLine="560" w:firstLineChars="200"/>
              <w:rPr>
                <w:rFonts w:ascii="仿宋" w:hAnsi="仿宋" w:eastAsia="仿宋"/>
                <w:sz w:val="28"/>
              </w:rPr>
            </w:pPr>
            <w:r>
              <w:rPr>
                <w:rFonts w:ascii="仿宋" w:hAnsi="仿宋" w:eastAsia="仿宋"/>
                <w:sz w:val="28"/>
              </w:rPr>
              <w:t>中</w:t>
            </w:r>
          </w:p>
        </w:tc>
        <w:tc>
          <w:tcPr>
            <w:tcW w:w="1000"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7ADDDCDB">
            <w:pPr>
              <w:spacing w:line="500" w:lineRule="exact"/>
              <w:ind w:firstLine="560" w:firstLineChars="200"/>
              <w:rPr>
                <w:rFonts w:ascii="仿宋" w:hAnsi="仿宋" w:eastAsia="仿宋"/>
                <w:sz w:val="28"/>
              </w:rPr>
            </w:pPr>
            <w:r>
              <w:rPr>
                <w:rFonts w:ascii="仿宋" w:hAnsi="仿宋" w:eastAsia="仿宋"/>
                <w:sz w:val="28"/>
              </w:rPr>
              <w:t>差</w:t>
            </w:r>
          </w:p>
        </w:tc>
      </w:tr>
      <w:tr w14:paraId="6505A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80" w:hRule="atLeast"/>
        </w:trPr>
        <w:tc>
          <w:tcPr>
            <w:tcW w:w="385" w:type="dxa"/>
            <w:vMerge w:val="restart"/>
            <w:tcBorders>
              <w:top w:val="single" w:color="000000" w:sz="4" w:space="0"/>
              <w:left w:val="single" w:color="000000" w:sz="4" w:space="0"/>
              <w:bottom w:val="single" w:color="000000" w:sz="4" w:space="0"/>
              <w:right w:val="single" w:color="000000" w:sz="4" w:space="0"/>
            </w:tcBorders>
            <w:vAlign w:val="center"/>
          </w:tcPr>
          <w:p w14:paraId="7AA68662">
            <w:pPr>
              <w:spacing w:line="500" w:lineRule="exact"/>
              <w:ind w:firstLine="560" w:firstLineChars="200"/>
              <w:jc w:val="left"/>
              <w:rPr>
                <w:rFonts w:ascii="仿宋" w:hAnsi="仿宋" w:eastAsia="仿宋"/>
                <w:sz w:val="28"/>
              </w:rPr>
            </w:pPr>
            <w:r>
              <w:rPr>
                <w:rFonts w:ascii="仿宋" w:hAnsi="仿宋" w:eastAsia="仿宋"/>
                <w:sz w:val="28"/>
              </w:rPr>
              <w:t>涞源县就业服务局</w:t>
            </w:r>
          </w:p>
        </w:tc>
        <w:tc>
          <w:tcPr>
            <w:tcW w:w="392" w:type="dxa"/>
            <w:vMerge w:val="restart"/>
            <w:tcBorders>
              <w:top w:val="single" w:color="000000" w:sz="4" w:space="0"/>
              <w:left w:val="single" w:color="000000" w:sz="4" w:space="0"/>
              <w:bottom w:val="single" w:color="000000" w:sz="4" w:space="0"/>
              <w:right w:val="single" w:color="000000" w:sz="4" w:space="0"/>
            </w:tcBorders>
            <w:vAlign w:val="center"/>
          </w:tcPr>
          <w:p w14:paraId="60311CBC">
            <w:pPr>
              <w:spacing w:line="500" w:lineRule="exact"/>
              <w:ind w:firstLine="560" w:firstLineChars="200"/>
              <w:jc w:val="left"/>
              <w:rPr>
                <w:rFonts w:ascii="仿宋" w:hAnsi="仿宋" w:eastAsia="仿宋"/>
                <w:sz w:val="28"/>
              </w:rPr>
            </w:pPr>
            <w:r>
              <w:rPr>
                <w:rFonts w:ascii="仿宋" w:hAnsi="仿宋" w:eastAsia="仿宋"/>
                <w:sz w:val="28"/>
              </w:rPr>
              <w:t>促进就业政策、管理及实施</w:t>
            </w:r>
          </w:p>
        </w:tc>
        <w:tc>
          <w:tcPr>
            <w:tcW w:w="534" w:type="dxa"/>
            <w:vMerge w:val="restart"/>
            <w:tcBorders>
              <w:top w:val="single" w:color="000000" w:sz="4" w:space="0"/>
              <w:left w:val="single" w:color="000000" w:sz="4" w:space="0"/>
              <w:bottom w:val="single" w:color="000000" w:sz="4" w:space="0"/>
              <w:right w:val="single" w:color="000000" w:sz="4" w:space="0"/>
            </w:tcBorders>
            <w:vAlign w:val="center"/>
          </w:tcPr>
          <w:p w14:paraId="6CEBEE67">
            <w:pPr>
              <w:spacing w:line="500" w:lineRule="exact"/>
              <w:ind w:firstLine="560" w:firstLineChars="200"/>
              <w:jc w:val="left"/>
              <w:rPr>
                <w:rFonts w:ascii="仿宋" w:hAnsi="仿宋" w:eastAsia="仿宋"/>
                <w:sz w:val="28"/>
              </w:rPr>
            </w:pPr>
            <w:r>
              <w:rPr>
                <w:rFonts w:ascii="仿宋" w:hAnsi="仿宋" w:eastAsia="仿宋"/>
                <w:sz w:val="28"/>
              </w:rPr>
              <w:t>负责促进就业工作，健全公共就业服务体系和人力资源市场体系，积极促进社会就业。</w:t>
            </w:r>
          </w:p>
        </w:tc>
        <w:tc>
          <w:tcPr>
            <w:tcW w:w="461" w:type="dxa"/>
            <w:vMerge w:val="restart"/>
            <w:tcBorders>
              <w:top w:val="single" w:color="000000" w:sz="4" w:space="0"/>
              <w:left w:val="single" w:color="000000" w:sz="4" w:space="0"/>
              <w:bottom w:val="single" w:color="000000" w:sz="4" w:space="0"/>
              <w:right w:val="single" w:color="000000" w:sz="4" w:space="0"/>
            </w:tcBorders>
            <w:vAlign w:val="center"/>
          </w:tcPr>
          <w:p w14:paraId="396C9326">
            <w:pPr>
              <w:spacing w:line="500" w:lineRule="exact"/>
              <w:ind w:firstLine="560" w:firstLineChars="200"/>
              <w:jc w:val="left"/>
              <w:rPr>
                <w:rFonts w:ascii="仿宋" w:hAnsi="仿宋" w:eastAsia="仿宋"/>
                <w:sz w:val="28"/>
              </w:rPr>
            </w:pPr>
            <w:r>
              <w:rPr>
                <w:rFonts w:ascii="仿宋" w:hAnsi="仿宋" w:eastAsia="仿宋"/>
                <w:sz w:val="28"/>
              </w:rPr>
              <w:t>促进失业人员再就业，控制城镇登记失业率，转移农村劳动力，保持就业形势的基本稳定。</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1013C0C9">
            <w:pPr>
              <w:spacing w:line="500" w:lineRule="exact"/>
              <w:ind w:firstLine="560" w:firstLineChars="200"/>
              <w:jc w:val="left"/>
              <w:rPr>
                <w:rFonts w:ascii="仿宋" w:hAnsi="仿宋" w:eastAsia="仿宋"/>
                <w:sz w:val="28"/>
              </w:rPr>
            </w:pPr>
            <w:r>
              <w:rPr>
                <w:rFonts w:ascii="仿宋" w:hAnsi="仿宋" w:eastAsia="仿宋"/>
                <w:sz w:val="28"/>
              </w:rPr>
              <w:t>01</w:t>
            </w:r>
          </w:p>
        </w:tc>
        <w:tc>
          <w:tcPr>
            <w:tcW w:w="927" w:type="dxa"/>
            <w:vMerge w:val="restart"/>
            <w:tcBorders>
              <w:top w:val="single" w:color="000000" w:sz="4" w:space="0"/>
              <w:left w:val="single" w:color="000000" w:sz="4" w:space="0"/>
              <w:bottom w:val="single" w:color="000000" w:sz="4" w:space="0"/>
              <w:right w:val="single" w:color="000000" w:sz="4" w:space="0"/>
            </w:tcBorders>
            <w:vAlign w:val="center"/>
          </w:tcPr>
          <w:p w14:paraId="2C56FACF">
            <w:pPr>
              <w:spacing w:line="500" w:lineRule="exact"/>
              <w:ind w:firstLine="560" w:firstLineChars="200"/>
              <w:jc w:val="left"/>
              <w:rPr>
                <w:rFonts w:ascii="仿宋" w:hAnsi="仿宋" w:eastAsia="仿宋"/>
                <w:sz w:val="28"/>
              </w:rPr>
            </w:pPr>
            <w:r>
              <w:rPr>
                <w:rFonts w:ascii="仿宋" w:hAnsi="仿宋" w:eastAsia="仿宋"/>
                <w:sz w:val="28"/>
              </w:rPr>
              <w:t>就业创业扶持政策的制定及管理</w:t>
            </w:r>
          </w:p>
        </w:tc>
        <w:tc>
          <w:tcPr>
            <w:tcW w:w="2382" w:type="dxa"/>
            <w:vMerge w:val="restart"/>
            <w:tcBorders>
              <w:top w:val="single" w:color="000000" w:sz="4" w:space="0"/>
              <w:left w:val="single" w:color="000000" w:sz="4" w:space="0"/>
              <w:bottom w:val="single" w:color="000000" w:sz="4" w:space="0"/>
              <w:right w:val="single" w:color="000000" w:sz="4" w:space="0"/>
            </w:tcBorders>
            <w:vAlign w:val="center"/>
          </w:tcPr>
          <w:p w14:paraId="62CC837A">
            <w:pPr>
              <w:spacing w:line="500" w:lineRule="exact"/>
              <w:ind w:firstLine="560" w:firstLineChars="200"/>
              <w:jc w:val="left"/>
              <w:rPr>
                <w:rFonts w:ascii="仿宋" w:hAnsi="仿宋" w:eastAsia="仿宋"/>
                <w:sz w:val="28"/>
              </w:rPr>
            </w:pPr>
            <w:r>
              <w:rPr>
                <w:rFonts w:ascii="仿宋" w:hAnsi="仿宋" w:eastAsia="仿宋"/>
                <w:sz w:val="28"/>
              </w:rPr>
              <w:t>健全公共就业服务体系，按照统一规划指导公共就业服务信息管理；办理毕业生就业手续派遣工作等。</w:t>
            </w:r>
          </w:p>
        </w:tc>
        <w:tc>
          <w:tcPr>
            <w:tcW w:w="1870" w:type="dxa"/>
            <w:vMerge w:val="restart"/>
            <w:tcBorders>
              <w:top w:val="single" w:color="000000" w:sz="4" w:space="0"/>
              <w:left w:val="single" w:color="000000" w:sz="4" w:space="0"/>
              <w:bottom w:val="single" w:color="000000" w:sz="4" w:space="0"/>
              <w:right w:val="single" w:color="000000" w:sz="4" w:space="0"/>
            </w:tcBorders>
            <w:vAlign w:val="center"/>
          </w:tcPr>
          <w:p w14:paraId="3DB701C3">
            <w:pPr>
              <w:spacing w:line="500" w:lineRule="exact"/>
              <w:ind w:firstLine="560" w:firstLineChars="200"/>
              <w:jc w:val="left"/>
              <w:rPr>
                <w:rFonts w:ascii="仿宋" w:hAnsi="仿宋" w:eastAsia="仿宋"/>
                <w:sz w:val="28"/>
              </w:rPr>
            </w:pPr>
            <w:r>
              <w:rPr>
                <w:rFonts w:ascii="仿宋" w:hAnsi="仿宋" w:eastAsia="仿宋"/>
                <w:sz w:val="28"/>
              </w:rPr>
              <w:t>健全公共就业服务体系，按照统一规划指导公共就业服务信息管理；办理毕业生就业手续派遣工作等。</w:t>
            </w:r>
          </w:p>
        </w:tc>
        <w:tc>
          <w:tcPr>
            <w:tcW w:w="459" w:type="dxa"/>
            <w:vMerge w:val="restart"/>
            <w:tcBorders>
              <w:top w:val="single" w:color="000000" w:sz="4" w:space="0"/>
              <w:left w:val="single" w:color="000000" w:sz="4" w:space="0"/>
              <w:bottom w:val="single" w:color="000000" w:sz="4" w:space="0"/>
              <w:right w:val="single" w:color="000000" w:sz="4" w:space="0"/>
            </w:tcBorders>
            <w:vAlign w:val="center"/>
          </w:tcPr>
          <w:p w14:paraId="667F5B93">
            <w:pPr>
              <w:spacing w:line="500" w:lineRule="exact"/>
              <w:ind w:firstLine="560" w:firstLineChars="200"/>
              <w:jc w:val="left"/>
              <w:rPr>
                <w:rFonts w:ascii="仿宋" w:hAnsi="仿宋" w:eastAsia="仿宋"/>
                <w:sz w:val="28"/>
              </w:rPr>
            </w:pPr>
            <w:r>
              <w:rPr>
                <w:rFonts w:ascii="仿宋" w:hAnsi="仿宋" w:eastAsia="仿宋"/>
                <w:sz w:val="28"/>
              </w:rPr>
              <w:t>产出指标</w:t>
            </w:r>
          </w:p>
        </w:tc>
        <w:tc>
          <w:tcPr>
            <w:tcW w:w="1045" w:type="dxa"/>
            <w:tcBorders>
              <w:top w:val="single" w:color="000000" w:sz="4" w:space="0"/>
              <w:left w:val="single" w:color="000000" w:sz="4" w:space="0"/>
              <w:bottom w:val="single" w:color="000000" w:sz="4" w:space="0"/>
              <w:right w:val="single" w:color="000000" w:sz="4" w:space="0"/>
            </w:tcBorders>
            <w:vAlign w:val="center"/>
          </w:tcPr>
          <w:p w14:paraId="1C294293">
            <w:pPr>
              <w:spacing w:line="500" w:lineRule="exact"/>
              <w:ind w:firstLine="560" w:firstLineChars="200"/>
              <w:jc w:val="left"/>
              <w:rPr>
                <w:rFonts w:ascii="仿宋" w:hAnsi="仿宋" w:eastAsia="仿宋"/>
                <w:sz w:val="28"/>
              </w:rPr>
            </w:pPr>
            <w:r>
              <w:rPr>
                <w:rFonts w:ascii="仿宋" w:hAnsi="仿宋" w:eastAsia="仿宋"/>
                <w:sz w:val="28"/>
              </w:rPr>
              <w:t>社会保险补贴到位率</w:t>
            </w:r>
          </w:p>
        </w:tc>
        <w:tc>
          <w:tcPr>
            <w:tcW w:w="2309" w:type="dxa"/>
            <w:tcBorders>
              <w:top w:val="single" w:color="000000" w:sz="4" w:space="0"/>
              <w:left w:val="single" w:color="000000" w:sz="4" w:space="0"/>
              <w:bottom w:val="single" w:color="000000" w:sz="4" w:space="0"/>
              <w:right w:val="single" w:color="000000" w:sz="4" w:space="0"/>
            </w:tcBorders>
            <w:vAlign w:val="center"/>
          </w:tcPr>
          <w:p w14:paraId="78F172F6">
            <w:pPr>
              <w:spacing w:line="500" w:lineRule="exact"/>
              <w:ind w:firstLine="560" w:firstLineChars="200"/>
              <w:jc w:val="left"/>
              <w:rPr>
                <w:rFonts w:ascii="仿宋" w:hAnsi="仿宋" w:eastAsia="仿宋"/>
                <w:sz w:val="28"/>
              </w:rPr>
            </w:pPr>
            <w:r>
              <w:rPr>
                <w:rFonts w:ascii="仿宋" w:hAnsi="仿宋" w:eastAsia="仿宋"/>
                <w:sz w:val="28"/>
              </w:rPr>
              <w:t>经审核符合领取社会保险补贴条件的各类人员社会保险补贴发放率</w:t>
            </w:r>
          </w:p>
        </w:tc>
        <w:tc>
          <w:tcPr>
            <w:tcW w:w="935" w:type="dxa"/>
            <w:tcBorders>
              <w:top w:val="single" w:color="000000" w:sz="4" w:space="0"/>
              <w:left w:val="single" w:color="000000" w:sz="4" w:space="0"/>
              <w:bottom w:val="nil"/>
              <w:right w:val="single" w:color="000000" w:sz="4" w:space="0"/>
            </w:tcBorders>
            <w:vAlign w:val="center"/>
          </w:tcPr>
          <w:p w14:paraId="60C7A438">
            <w:pPr>
              <w:spacing w:line="500" w:lineRule="exact"/>
              <w:ind w:firstLine="560" w:firstLineChars="200"/>
              <w:jc w:val="center"/>
              <w:rPr>
                <w:rFonts w:ascii="仿宋" w:hAnsi="仿宋" w:eastAsia="仿宋"/>
                <w:sz w:val="28"/>
              </w:rPr>
            </w:pPr>
            <w:r>
              <w:rPr>
                <w:rFonts w:ascii="仿宋" w:hAnsi="仿宋" w:eastAsia="仿宋"/>
                <w:sz w:val="28"/>
              </w:rPr>
              <w:t>100%</w:t>
            </w:r>
          </w:p>
        </w:tc>
        <w:tc>
          <w:tcPr>
            <w:tcW w:w="850" w:type="dxa"/>
            <w:tcBorders>
              <w:top w:val="single" w:color="000000" w:sz="4" w:space="0"/>
              <w:left w:val="single" w:color="000000" w:sz="4" w:space="0"/>
              <w:bottom w:val="nil"/>
              <w:right w:val="single" w:color="000000" w:sz="4" w:space="0"/>
            </w:tcBorders>
            <w:vAlign w:val="center"/>
          </w:tcPr>
          <w:p w14:paraId="61D30D83">
            <w:pPr>
              <w:spacing w:line="500" w:lineRule="exact"/>
              <w:ind w:firstLine="560" w:firstLineChars="200"/>
              <w:jc w:val="center"/>
              <w:rPr>
                <w:rFonts w:ascii="仿宋" w:hAnsi="仿宋" w:eastAsia="仿宋"/>
                <w:sz w:val="28"/>
              </w:rPr>
            </w:pPr>
            <w:r>
              <w:rPr>
                <w:rFonts w:ascii="仿宋" w:hAnsi="仿宋" w:eastAsia="仿宋"/>
                <w:sz w:val="28"/>
              </w:rPr>
              <w:t>≥90%</w:t>
            </w:r>
          </w:p>
        </w:tc>
        <w:tc>
          <w:tcPr>
            <w:tcW w:w="900" w:type="dxa"/>
            <w:tcBorders>
              <w:top w:val="single" w:color="000000" w:sz="4" w:space="0"/>
              <w:left w:val="single" w:color="000000" w:sz="4" w:space="0"/>
              <w:bottom w:val="nil"/>
              <w:right w:val="single" w:color="000000" w:sz="4" w:space="0"/>
            </w:tcBorders>
            <w:vAlign w:val="center"/>
          </w:tcPr>
          <w:p w14:paraId="66730F10">
            <w:pPr>
              <w:spacing w:line="500" w:lineRule="exact"/>
              <w:ind w:firstLine="560" w:firstLineChars="200"/>
              <w:jc w:val="center"/>
              <w:rPr>
                <w:rFonts w:ascii="仿宋" w:hAnsi="仿宋" w:eastAsia="仿宋"/>
                <w:sz w:val="28"/>
              </w:rPr>
            </w:pPr>
            <w:r>
              <w:rPr>
                <w:rFonts w:ascii="仿宋" w:hAnsi="仿宋" w:eastAsia="仿宋"/>
                <w:sz w:val="28"/>
              </w:rPr>
              <w:t>≥80%</w:t>
            </w:r>
          </w:p>
        </w:tc>
        <w:tc>
          <w:tcPr>
            <w:tcW w:w="1000" w:type="dxa"/>
            <w:tcBorders>
              <w:top w:val="single" w:color="000000" w:sz="4" w:space="0"/>
              <w:left w:val="single" w:color="000000" w:sz="4" w:space="0"/>
              <w:bottom w:val="nil"/>
              <w:right w:val="single" w:color="000000" w:sz="4" w:space="0"/>
            </w:tcBorders>
            <w:vAlign w:val="center"/>
          </w:tcPr>
          <w:p w14:paraId="7349533C">
            <w:pPr>
              <w:spacing w:line="500" w:lineRule="exact"/>
              <w:ind w:firstLine="560" w:firstLineChars="200"/>
              <w:jc w:val="center"/>
              <w:rPr>
                <w:rFonts w:ascii="仿宋" w:hAnsi="仿宋" w:eastAsia="仿宋"/>
                <w:sz w:val="28"/>
              </w:rPr>
            </w:pPr>
            <w:r>
              <w:rPr>
                <w:rFonts w:ascii="仿宋" w:hAnsi="仿宋" w:eastAsia="仿宋"/>
                <w:sz w:val="28"/>
              </w:rPr>
              <w:t>&lt;80%</w:t>
            </w:r>
          </w:p>
        </w:tc>
      </w:tr>
      <w:tr w14:paraId="3F543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0"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3DD7920C">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5A3813C0">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060D960C">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12083094">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vAlign w:val="center"/>
          </w:tcPr>
          <w:p w14:paraId="594628BC">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31F4DF42">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vAlign w:val="center"/>
          </w:tcPr>
          <w:p w14:paraId="114DB00F">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vAlign w:val="center"/>
          </w:tcPr>
          <w:p w14:paraId="1683E421">
            <w:pPr>
              <w:spacing w:line="500" w:lineRule="exact"/>
              <w:ind w:firstLine="560" w:firstLineChars="200"/>
              <w:jc w:val="left"/>
              <w:rPr>
                <w:rFonts w:ascii="仿宋" w:hAnsi="仿宋" w:eastAsia="仿宋"/>
                <w:sz w:val="28"/>
              </w:rPr>
            </w:pPr>
          </w:p>
        </w:tc>
        <w:tc>
          <w:tcPr>
            <w:tcW w:w="459" w:type="dxa"/>
            <w:vMerge w:val="continue"/>
            <w:tcBorders>
              <w:top w:val="single" w:color="000000" w:sz="4" w:space="0"/>
              <w:left w:val="single" w:color="000000" w:sz="4" w:space="0"/>
              <w:bottom w:val="single" w:color="000000" w:sz="4" w:space="0"/>
              <w:right w:val="single" w:color="000000" w:sz="4" w:space="0"/>
            </w:tcBorders>
            <w:vAlign w:val="center"/>
          </w:tcPr>
          <w:p w14:paraId="04CE62D8">
            <w:pPr>
              <w:spacing w:line="500" w:lineRule="exact"/>
              <w:ind w:firstLine="560" w:firstLineChars="200"/>
              <w:jc w:val="left"/>
              <w:rPr>
                <w:rFonts w:ascii="仿宋" w:hAnsi="仿宋" w:eastAsia="仿宋"/>
                <w:sz w:val="28"/>
              </w:rPr>
            </w:pPr>
          </w:p>
        </w:tc>
        <w:tc>
          <w:tcPr>
            <w:tcW w:w="1045" w:type="dxa"/>
            <w:tcBorders>
              <w:top w:val="single" w:color="000000" w:sz="4" w:space="0"/>
              <w:left w:val="single" w:color="000000" w:sz="4" w:space="0"/>
              <w:bottom w:val="single" w:color="000000" w:sz="4" w:space="0"/>
              <w:right w:val="single" w:color="000000" w:sz="4" w:space="0"/>
            </w:tcBorders>
            <w:vAlign w:val="center"/>
          </w:tcPr>
          <w:p w14:paraId="34BAA0F8">
            <w:pPr>
              <w:spacing w:line="500" w:lineRule="exact"/>
              <w:ind w:firstLine="560" w:firstLineChars="200"/>
              <w:jc w:val="left"/>
              <w:rPr>
                <w:rFonts w:ascii="仿宋" w:hAnsi="仿宋" w:eastAsia="仿宋"/>
                <w:sz w:val="28"/>
              </w:rPr>
            </w:pPr>
            <w:r>
              <w:rPr>
                <w:rFonts w:ascii="仿宋" w:hAnsi="仿宋" w:eastAsia="仿宋"/>
                <w:sz w:val="28"/>
              </w:rPr>
              <w:t>公益性岗位补贴到位率</w:t>
            </w:r>
          </w:p>
        </w:tc>
        <w:tc>
          <w:tcPr>
            <w:tcW w:w="2309" w:type="dxa"/>
            <w:tcBorders>
              <w:top w:val="single" w:color="000000" w:sz="4" w:space="0"/>
              <w:left w:val="single" w:color="000000" w:sz="4" w:space="0"/>
              <w:bottom w:val="single" w:color="000000" w:sz="4" w:space="0"/>
              <w:right w:val="single" w:color="000000" w:sz="4" w:space="0"/>
            </w:tcBorders>
            <w:vAlign w:val="center"/>
          </w:tcPr>
          <w:p w14:paraId="57F24732">
            <w:pPr>
              <w:spacing w:line="500" w:lineRule="exact"/>
              <w:ind w:firstLine="560" w:firstLineChars="200"/>
              <w:jc w:val="left"/>
              <w:rPr>
                <w:rFonts w:ascii="仿宋" w:hAnsi="仿宋" w:eastAsia="仿宋"/>
                <w:sz w:val="28"/>
              </w:rPr>
            </w:pPr>
            <w:r>
              <w:rPr>
                <w:rFonts w:ascii="仿宋" w:hAnsi="仿宋" w:eastAsia="仿宋"/>
                <w:sz w:val="28"/>
              </w:rPr>
              <w:t>经审核符合领取公益性岗位补贴条件的公益性岗位补贴发放率</w:t>
            </w:r>
          </w:p>
        </w:tc>
        <w:tc>
          <w:tcPr>
            <w:tcW w:w="935" w:type="dxa"/>
            <w:tcBorders>
              <w:top w:val="single" w:color="000000" w:sz="4" w:space="0"/>
              <w:left w:val="single" w:color="000000" w:sz="4" w:space="0"/>
              <w:bottom w:val="single" w:color="000000" w:sz="4" w:space="0"/>
              <w:right w:val="single" w:color="000000" w:sz="4" w:space="0"/>
            </w:tcBorders>
            <w:vAlign w:val="center"/>
          </w:tcPr>
          <w:p w14:paraId="110F5390">
            <w:pPr>
              <w:spacing w:line="500" w:lineRule="exact"/>
              <w:ind w:firstLine="560" w:firstLineChars="200"/>
              <w:jc w:val="center"/>
              <w:rPr>
                <w:rFonts w:ascii="仿宋" w:hAnsi="仿宋" w:eastAsia="仿宋"/>
                <w:sz w:val="28"/>
              </w:rPr>
            </w:pPr>
            <w:r>
              <w:rPr>
                <w:rFonts w:ascii="仿宋" w:hAnsi="仿宋" w:eastAsia="仿宋"/>
                <w:sz w:val="28"/>
              </w:rPr>
              <w:t>100%</w:t>
            </w:r>
          </w:p>
        </w:tc>
        <w:tc>
          <w:tcPr>
            <w:tcW w:w="850" w:type="dxa"/>
            <w:tcBorders>
              <w:top w:val="single" w:color="000000" w:sz="4" w:space="0"/>
              <w:left w:val="single" w:color="000000" w:sz="4" w:space="0"/>
              <w:bottom w:val="single" w:color="000000" w:sz="4" w:space="0"/>
              <w:right w:val="single" w:color="000000" w:sz="4" w:space="0"/>
            </w:tcBorders>
            <w:vAlign w:val="center"/>
          </w:tcPr>
          <w:p w14:paraId="02F921D9">
            <w:pPr>
              <w:spacing w:line="500" w:lineRule="exact"/>
              <w:ind w:firstLine="560" w:firstLineChars="200"/>
              <w:jc w:val="center"/>
              <w:rPr>
                <w:rFonts w:ascii="仿宋" w:hAnsi="仿宋" w:eastAsia="仿宋"/>
                <w:sz w:val="28"/>
              </w:rPr>
            </w:pPr>
            <w:r>
              <w:rPr>
                <w:rFonts w:ascii="仿宋" w:hAnsi="仿宋" w:eastAsia="仿宋"/>
                <w:sz w:val="28"/>
              </w:rPr>
              <w:t>≥90%</w:t>
            </w:r>
          </w:p>
        </w:tc>
        <w:tc>
          <w:tcPr>
            <w:tcW w:w="900" w:type="dxa"/>
            <w:tcBorders>
              <w:top w:val="single" w:color="000000" w:sz="4" w:space="0"/>
              <w:left w:val="single" w:color="000000" w:sz="4" w:space="0"/>
              <w:bottom w:val="single" w:color="000000" w:sz="4" w:space="0"/>
              <w:right w:val="single" w:color="000000" w:sz="4" w:space="0"/>
            </w:tcBorders>
            <w:vAlign w:val="center"/>
          </w:tcPr>
          <w:p w14:paraId="3250D34F">
            <w:pPr>
              <w:spacing w:line="500" w:lineRule="exact"/>
              <w:ind w:firstLine="560" w:firstLineChars="200"/>
              <w:jc w:val="center"/>
              <w:rPr>
                <w:rFonts w:ascii="仿宋" w:hAnsi="仿宋" w:eastAsia="仿宋"/>
                <w:sz w:val="28"/>
              </w:rPr>
            </w:pPr>
            <w:r>
              <w:rPr>
                <w:rFonts w:ascii="仿宋" w:hAnsi="仿宋" w:eastAsia="仿宋"/>
                <w:sz w:val="28"/>
              </w:rPr>
              <w:t>≥80%</w:t>
            </w:r>
          </w:p>
        </w:tc>
        <w:tc>
          <w:tcPr>
            <w:tcW w:w="1000" w:type="dxa"/>
            <w:tcBorders>
              <w:top w:val="single" w:color="000000" w:sz="4" w:space="0"/>
              <w:left w:val="single" w:color="000000" w:sz="4" w:space="0"/>
              <w:bottom w:val="nil"/>
              <w:right w:val="single" w:color="000000" w:sz="4" w:space="0"/>
            </w:tcBorders>
            <w:vAlign w:val="center"/>
          </w:tcPr>
          <w:p w14:paraId="031A2D8A">
            <w:pPr>
              <w:spacing w:line="500" w:lineRule="exact"/>
              <w:ind w:firstLine="560" w:firstLineChars="200"/>
              <w:jc w:val="center"/>
              <w:rPr>
                <w:rFonts w:ascii="仿宋" w:hAnsi="仿宋" w:eastAsia="仿宋"/>
                <w:sz w:val="28"/>
              </w:rPr>
            </w:pPr>
            <w:r>
              <w:rPr>
                <w:rFonts w:ascii="仿宋" w:hAnsi="仿宋" w:eastAsia="仿宋"/>
                <w:sz w:val="28"/>
              </w:rPr>
              <w:t>&lt;80%</w:t>
            </w:r>
          </w:p>
        </w:tc>
      </w:tr>
      <w:tr w14:paraId="68868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65"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48A4E4A9">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364BBA23">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5EAFEAD5">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5D1A1C47">
            <w:pPr>
              <w:spacing w:line="500" w:lineRule="exact"/>
              <w:ind w:firstLine="560" w:firstLineChars="200"/>
              <w:jc w:val="left"/>
              <w:rPr>
                <w:rFonts w:ascii="仿宋" w:hAnsi="仿宋" w:eastAsia="仿宋"/>
                <w:sz w:val="28"/>
              </w:rPr>
            </w:pP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4F0E42B3">
            <w:pPr>
              <w:spacing w:line="500" w:lineRule="exact"/>
              <w:ind w:firstLine="560" w:firstLineChars="200"/>
              <w:jc w:val="left"/>
              <w:rPr>
                <w:rFonts w:ascii="仿宋" w:hAnsi="仿宋" w:eastAsia="仿宋"/>
                <w:sz w:val="28"/>
              </w:rPr>
            </w:pPr>
            <w:r>
              <w:rPr>
                <w:rFonts w:ascii="仿宋" w:hAnsi="仿宋" w:eastAsia="仿宋"/>
                <w:sz w:val="28"/>
              </w:rPr>
              <w:t>02</w:t>
            </w:r>
          </w:p>
        </w:tc>
        <w:tc>
          <w:tcPr>
            <w:tcW w:w="927" w:type="dxa"/>
            <w:vMerge w:val="restart"/>
            <w:tcBorders>
              <w:top w:val="single" w:color="000000" w:sz="4" w:space="0"/>
              <w:left w:val="single" w:color="000000" w:sz="4" w:space="0"/>
              <w:bottom w:val="single" w:color="000000" w:sz="4" w:space="0"/>
              <w:right w:val="single" w:color="000000" w:sz="4" w:space="0"/>
            </w:tcBorders>
            <w:vAlign w:val="center"/>
          </w:tcPr>
          <w:p w14:paraId="41746D79">
            <w:pPr>
              <w:spacing w:line="500" w:lineRule="exact"/>
              <w:ind w:firstLine="560" w:firstLineChars="200"/>
              <w:jc w:val="left"/>
              <w:rPr>
                <w:rFonts w:ascii="仿宋" w:hAnsi="仿宋" w:eastAsia="仿宋"/>
                <w:sz w:val="28"/>
              </w:rPr>
            </w:pPr>
            <w:r>
              <w:rPr>
                <w:rFonts w:ascii="仿宋" w:hAnsi="仿宋" w:eastAsia="仿宋"/>
                <w:sz w:val="28"/>
              </w:rPr>
              <w:t>就业服务体系建设</w:t>
            </w:r>
          </w:p>
        </w:tc>
        <w:tc>
          <w:tcPr>
            <w:tcW w:w="2382" w:type="dxa"/>
            <w:vMerge w:val="restart"/>
            <w:tcBorders>
              <w:top w:val="single" w:color="000000" w:sz="4" w:space="0"/>
              <w:left w:val="single" w:color="000000" w:sz="4" w:space="0"/>
              <w:bottom w:val="single" w:color="000000" w:sz="4" w:space="0"/>
              <w:right w:val="single" w:color="000000" w:sz="4" w:space="0"/>
            </w:tcBorders>
            <w:vAlign w:val="center"/>
          </w:tcPr>
          <w:p w14:paraId="3E67CC4A">
            <w:pPr>
              <w:spacing w:line="500" w:lineRule="exact"/>
              <w:ind w:firstLine="560" w:firstLineChars="200"/>
              <w:jc w:val="left"/>
              <w:rPr>
                <w:rFonts w:ascii="仿宋" w:hAnsi="仿宋" w:eastAsia="仿宋"/>
                <w:sz w:val="28"/>
              </w:rPr>
            </w:pPr>
            <w:r>
              <w:rPr>
                <w:rFonts w:ascii="仿宋" w:hAnsi="仿宋" w:eastAsia="仿宋"/>
                <w:sz w:val="28"/>
              </w:rPr>
              <w:t>建立健全职业指导、职业介绍、就业创业服务、人力资源市场、毕业生就业等公共就业服务体系，建立基层人力资源和社会保障服务平台，完善人事档案公共服务，开展人力资源服务业、家庭服务业工作、就业服务指导。</w:t>
            </w:r>
          </w:p>
        </w:tc>
        <w:tc>
          <w:tcPr>
            <w:tcW w:w="1870" w:type="dxa"/>
            <w:vMerge w:val="restart"/>
            <w:tcBorders>
              <w:top w:val="single" w:color="000000" w:sz="4" w:space="0"/>
              <w:left w:val="single" w:color="000000" w:sz="4" w:space="0"/>
              <w:bottom w:val="single" w:color="000000" w:sz="4" w:space="0"/>
              <w:right w:val="single" w:color="000000" w:sz="4" w:space="0"/>
            </w:tcBorders>
            <w:vAlign w:val="center"/>
          </w:tcPr>
          <w:p w14:paraId="53160C45">
            <w:pPr>
              <w:spacing w:line="500" w:lineRule="exact"/>
              <w:ind w:firstLine="560" w:firstLineChars="200"/>
              <w:jc w:val="left"/>
              <w:rPr>
                <w:rFonts w:ascii="仿宋" w:hAnsi="仿宋" w:eastAsia="仿宋"/>
                <w:sz w:val="28"/>
              </w:rPr>
            </w:pPr>
            <w:r>
              <w:rPr>
                <w:rFonts w:ascii="仿宋" w:hAnsi="仿宋" w:eastAsia="仿宋"/>
                <w:sz w:val="28"/>
              </w:rPr>
              <w:t>实施免费的公共就业服务</w:t>
            </w:r>
          </w:p>
        </w:tc>
        <w:tc>
          <w:tcPr>
            <w:tcW w:w="459" w:type="dxa"/>
            <w:vMerge w:val="restart"/>
            <w:tcBorders>
              <w:top w:val="single" w:color="000000" w:sz="4" w:space="0"/>
              <w:left w:val="single" w:color="000000" w:sz="4" w:space="0"/>
              <w:bottom w:val="single" w:color="000000" w:sz="4" w:space="0"/>
              <w:right w:val="single" w:color="000000" w:sz="4" w:space="0"/>
            </w:tcBorders>
            <w:vAlign w:val="center"/>
          </w:tcPr>
          <w:p w14:paraId="45BDC6A0">
            <w:pPr>
              <w:spacing w:line="500" w:lineRule="exact"/>
              <w:ind w:firstLine="560" w:firstLineChars="200"/>
              <w:jc w:val="left"/>
              <w:rPr>
                <w:rFonts w:ascii="仿宋" w:hAnsi="仿宋" w:eastAsia="仿宋"/>
                <w:sz w:val="28"/>
              </w:rPr>
            </w:pPr>
            <w:r>
              <w:rPr>
                <w:rFonts w:ascii="仿宋" w:hAnsi="仿宋" w:eastAsia="仿宋"/>
                <w:sz w:val="28"/>
              </w:rPr>
              <w:t>产出指标</w:t>
            </w:r>
          </w:p>
        </w:tc>
        <w:tc>
          <w:tcPr>
            <w:tcW w:w="1045" w:type="dxa"/>
            <w:tcBorders>
              <w:top w:val="single" w:color="000000" w:sz="4" w:space="0"/>
              <w:left w:val="single" w:color="000000" w:sz="4" w:space="0"/>
              <w:bottom w:val="single" w:color="000000" w:sz="4" w:space="0"/>
              <w:right w:val="single" w:color="000000" w:sz="4" w:space="0"/>
            </w:tcBorders>
            <w:vAlign w:val="center"/>
          </w:tcPr>
          <w:p w14:paraId="6E889552">
            <w:pPr>
              <w:spacing w:line="500" w:lineRule="exact"/>
              <w:ind w:firstLine="560" w:firstLineChars="200"/>
              <w:jc w:val="left"/>
              <w:rPr>
                <w:rFonts w:ascii="仿宋" w:hAnsi="仿宋" w:eastAsia="仿宋"/>
                <w:sz w:val="28"/>
              </w:rPr>
            </w:pPr>
            <w:r>
              <w:rPr>
                <w:rFonts w:ascii="仿宋" w:hAnsi="仿宋" w:eastAsia="仿宋"/>
                <w:sz w:val="28"/>
              </w:rPr>
              <w:t>就业服务到位率</w:t>
            </w:r>
          </w:p>
        </w:tc>
        <w:tc>
          <w:tcPr>
            <w:tcW w:w="2309" w:type="dxa"/>
            <w:tcBorders>
              <w:top w:val="single" w:color="000000" w:sz="4" w:space="0"/>
              <w:left w:val="single" w:color="000000" w:sz="4" w:space="0"/>
              <w:bottom w:val="single" w:color="000000" w:sz="4" w:space="0"/>
              <w:right w:val="single" w:color="000000" w:sz="4" w:space="0"/>
            </w:tcBorders>
            <w:vAlign w:val="center"/>
          </w:tcPr>
          <w:p w14:paraId="47231793">
            <w:pPr>
              <w:spacing w:line="500" w:lineRule="exact"/>
              <w:ind w:firstLine="560" w:firstLineChars="200"/>
              <w:jc w:val="left"/>
              <w:rPr>
                <w:rFonts w:ascii="仿宋" w:hAnsi="仿宋" w:eastAsia="仿宋"/>
                <w:sz w:val="28"/>
              </w:rPr>
            </w:pPr>
            <w:r>
              <w:rPr>
                <w:rFonts w:ascii="仿宋" w:hAnsi="仿宋" w:eastAsia="仿宋"/>
                <w:sz w:val="28"/>
              </w:rPr>
              <w:t>为失业人员提供免费的公共就业服务人数占失业人员总人数的比例</w:t>
            </w:r>
          </w:p>
        </w:tc>
        <w:tc>
          <w:tcPr>
            <w:tcW w:w="935" w:type="dxa"/>
            <w:tcBorders>
              <w:top w:val="single" w:color="000000" w:sz="4" w:space="0"/>
              <w:left w:val="single" w:color="000000" w:sz="4" w:space="0"/>
              <w:bottom w:val="single" w:color="000000" w:sz="4" w:space="0"/>
              <w:right w:val="single" w:color="000000" w:sz="4" w:space="0"/>
            </w:tcBorders>
            <w:vAlign w:val="center"/>
          </w:tcPr>
          <w:p w14:paraId="18954470">
            <w:pPr>
              <w:spacing w:line="500" w:lineRule="exact"/>
              <w:ind w:firstLine="560" w:firstLineChars="200"/>
              <w:jc w:val="center"/>
              <w:rPr>
                <w:rFonts w:ascii="仿宋" w:hAnsi="仿宋" w:eastAsia="仿宋"/>
                <w:sz w:val="28"/>
              </w:rPr>
            </w:pPr>
            <w:r>
              <w:rPr>
                <w:rFonts w:ascii="仿宋" w:hAnsi="仿宋" w:eastAsia="仿宋"/>
                <w:sz w:val="28"/>
              </w:rPr>
              <w:t>100%</w:t>
            </w:r>
          </w:p>
        </w:tc>
        <w:tc>
          <w:tcPr>
            <w:tcW w:w="850" w:type="dxa"/>
            <w:tcBorders>
              <w:top w:val="single" w:color="000000" w:sz="4" w:space="0"/>
              <w:left w:val="single" w:color="000000" w:sz="4" w:space="0"/>
              <w:bottom w:val="single" w:color="000000" w:sz="4" w:space="0"/>
              <w:right w:val="single" w:color="000000" w:sz="4" w:space="0"/>
            </w:tcBorders>
            <w:vAlign w:val="center"/>
          </w:tcPr>
          <w:p w14:paraId="217A72F5">
            <w:pPr>
              <w:spacing w:line="500" w:lineRule="exact"/>
              <w:ind w:firstLine="560" w:firstLineChars="200"/>
              <w:jc w:val="center"/>
              <w:rPr>
                <w:rFonts w:ascii="仿宋" w:hAnsi="仿宋" w:eastAsia="仿宋"/>
                <w:sz w:val="28"/>
              </w:rPr>
            </w:pPr>
            <w:r>
              <w:rPr>
                <w:rFonts w:ascii="仿宋" w:hAnsi="仿宋" w:eastAsia="仿宋"/>
                <w:sz w:val="28"/>
              </w:rPr>
              <w:t>≥90%</w:t>
            </w:r>
          </w:p>
        </w:tc>
        <w:tc>
          <w:tcPr>
            <w:tcW w:w="900" w:type="dxa"/>
            <w:tcBorders>
              <w:top w:val="single" w:color="000000" w:sz="4" w:space="0"/>
              <w:left w:val="single" w:color="000000" w:sz="4" w:space="0"/>
              <w:bottom w:val="single" w:color="000000" w:sz="4" w:space="0"/>
              <w:right w:val="single" w:color="000000" w:sz="4" w:space="0"/>
            </w:tcBorders>
            <w:vAlign w:val="center"/>
          </w:tcPr>
          <w:p w14:paraId="6C6D6559">
            <w:pPr>
              <w:spacing w:line="500" w:lineRule="exact"/>
              <w:ind w:firstLine="560" w:firstLineChars="200"/>
              <w:jc w:val="center"/>
              <w:rPr>
                <w:rFonts w:ascii="仿宋" w:hAnsi="仿宋" w:eastAsia="仿宋"/>
                <w:sz w:val="28"/>
              </w:rPr>
            </w:pPr>
            <w:r>
              <w:rPr>
                <w:rFonts w:ascii="仿宋" w:hAnsi="仿宋" w:eastAsia="仿宋"/>
                <w:sz w:val="28"/>
              </w:rPr>
              <w:t>≥80%</w:t>
            </w:r>
          </w:p>
        </w:tc>
        <w:tc>
          <w:tcPr>
            <w:tcW w:w="1000" w:type="dxa"/>
            <w:tcBorders>
              <w:top w:val="single" w:color="000000" w:sz="4" w:space="0"/>
              <w:left w:val="single" w:color="000000" w:sz="4" w:space="0"/>
              <w:bottom w:val="nil"/>
              <w:right w:val="single" w:color="000000" w:sz="4" w:space="0"/>
            </w:tcBorders>
            <w:vAlign w:val="center"/>
          </w:tcPr>
          <w:p w14:paraId="04376416">
            <w:pPr>
              <w:spacing w:line="500" w:lineRule="exact"/>
              <w:ind w:firstLine="560" w:firstLineChars="200"/>
              <w:jc w:val="center"/>
              <w:rPr>
                <w:rFonts w:ascii="仿宋" w:hAnsi="仿宋" w:eastAsia="仿宋"/>
                <w:sz w:val="28"/>
              </w:rPr>
            </w:pPr>
            <w:r>
              <w:rPr>
                <w:rFonts w:ascii="仿宋" w:hAnsi="仿宋" w:eastAsia="仿宋"/>
                <w:sz w:val="28"/>
              </w:rPr>
              <w:t>&lt;80%</w:t>
            </w:r>
          </w:p>
        </w:tc>
      </w:tr>
      <w:tr w14:paraId="65C26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65"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40241620">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1CD0D589">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5381FAF8">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07517E2C">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vAlign w:val="center"/>
          </w:tcPr>
          <w:p w14:paraId="0A71B1A1">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52965A17">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vAlign w:val="center"/>
          </w:tcPr>
          <w:p w14:paraId="3D75088E">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vAlign w:val="center"/>
          </w:tcPr>
          <w:p w14:paraId="2B87BD14">
            <w:pPr>
              <w:spacing w:line="500" w:lineRule="exact"/>
              <w:ind w:firstLine="560" w:firstLineChars="200"/>
              <w:jc w:val="left"/>
              <w:rPr>
                <w:rFonts w:ascii="仿宋" w:hAnsi="仿宋" w:eastAsia="仿宋"/>
                <w:sz w:val="28"/>
              </w:rPr>
            </w:pPr>
          </w:p>
        </w:tc>
        <w:tc>
          <w:tcPr>
            <w:tcW w:w="459" w:type="dxa"/>
            <w:vMerge w:val="continue"/>
            <w:tcBorders>
              <w:top w:val="single" w:color="000000" w:sz="4" w:space="0"/>
              <w:left w:val="single" w:color="000000" w:sz="4" w:space="0"/>
              <w:bottom w:val="single" w:color="000000" w:sz="4" w:space="0"/>
              <w:right w:val="single" w:color="000000" w:sz="4" w:space="0"/>
            </w:tcBorders>
            <w:vAlign w:val="center"/>
          </w:tcPr>
          <w:p w14:paraId="29A8D8C5">
            <w:pPr>
              <w:spacing w:line="500" w:lineRule="exact"/>
              <w:ind w:firstLine="560" w:firstLineChars="200"/>
              <w:jc w:val="left"/>
              <w:rPr>
                <w:rFonts w:ascii="仿宋" w:hAnsi="仿宋" w:eastAsia="仿宋"/>
                <w:sz w:val="28"/>
              </w:rPr>
            </w:pPr>
          </w:p>
        </w:tc>
        <w:tc>
          <w:tcPr>
            <w:tcW w:w="1045" w:type="dxa"/>
            <w:tcBorders>
              <w:top w:val="single" w:color="000000" w:sz="4" w:space="0"/>
              <w:left w:val="single" w:color="000000" w:sz="4" w:space="0"/>
              <w:bottom w:val="single" w:color="000000" w:sz="4" w:space="0"/>
              <w:right w:val="single" w:color="000000" w:sz="4" w:space="0"/>
            </w:tcBorders>
            <w:vAlign w:val="center"/>
          </w:tcPr>
          <w:p w14:paraId="5C0C2B19">
            <w:pPr>
              <w:spacing w:line="500" w:lineRule="exact"/>
              <w:ind w:firstLine="560" w:firstLineChars="200"/>
              <w:jc w:val="left"/>
              <w:rPr>
                <w:rFonts w:ascii="仿宋" w:hAnsi="仿宋" w:eastAsia="仿宋"/>
                <w:sz w:val="28"/>
              </w:rPr>
            </w:pPr>
            <w:r>
              <w:rPr>
                <w:rFonts w:ascii="仿宋" w:hAnsi="仿宋" w:eastAsia="仿宋"/>
                <w:sz w:val="28"/>
              </w:rPr>
              <w:t>人事档案公共管理服务工作完成率</w:t>
            </w:r>
          </w:p>
        </w:tc>
        <w:tc>
          <w:tcPr>
            <w:tcW w:w="2309" w:type="dxa"/>
            <w:tcBorders>
              <w:top w:val="single" w:color="000000" w:sz="4" w:space="0"/>
              <w:left w:val="single" w:color="000000" w:sz="4" w:space="0"/>
              <w:bottom w:val="single" w:color="000000" w:sz="4" w:space="0"/>
              <w:right w:val="single" w:color="000000" w:sz="4" w:space="0"/>
            </w:tcBorders>
            <w:vAlign w:val="center"/>
          </w:tcPr>
          <w:p w14:paraId="3B20FD6F">
            <w:pPr>
              <w:spacing w:line="500" w:lineRule="exact"/>
              <w:ind w:firstLine="560" w:firstLineChars="200"/>
              <w:jc w:val="left"/>
              <w:rPr>
                <w:rFonts w:ascii="仿宋" w:hAnsi="仿宋" w:eastAsia="仿宋"/>
                <w:sz w:val="28"/>
              </w:rPr>
            </w:pPr>
            <w:r>
              <w:rPr>
                <w:rFonts w:ascii="仿宋" w:hAnsi="仿宋" w:eastAsia="仿宋"/>
                <w:sz w:val="28"/>
              </w:rPr>
              <w:t>当年完成人事档案管理数量占应申请人事档案管理数量的比例</w:t>
            </w:r>
          </w:p>
        </w:tc>
        <w:tc>
          <w:tcPr>
            <w:tcW w:w="935" w:type="dxa"/>
            <w:tcBorders>
              <w:top w:val="single" w:color="000000" w:sz="4" w:space="0"/>
              <w:left w:val="single" w:color="000000" w:sz="4" w:space="0"/>
              <w:bottom w:val="single" w:color="000000" w:sz="4" w:space="0"/>
              <w:right w:val="single" w:color="000000" w:sz="4" w:space="0"/>
            </w:tcBorders>
            <w:vAlign w:val="center"/>
          </w:tcPr>
          <w:p w14:paraId="02AC566F">
            <w:pPr>
              <w:spacing w:line="500" w:lineRule="exact"/>
              <w:ind w:firstLine="560" w:firstLineChars="200"/>
              <w:jc w:val="center"/>
              <w:rPr>
                <w:rFonts w:ascii="仿宋" w:hAnsi="仿宋" w:eastAsia="仿宋"/>
                <w:sz w:val="28"/>
              </w:rPr>
            </w:pPr>
            <w:r>
              <w:rPr>
                <w:rFonts w:ascii="仿宋" w:hAnsi="仿宋" w:eastAsia="仿宋"/>
                <w:sz w:val="28"/>
              </w:rPr>
              <w:t>100%</w:t>
            </w:r>
          </w:p>
        </w:tc>
        <w:tc>
          <w:tcPr>
            <w:tcW w:w="850" w:type="dxa"/>
            <w:tcBorders>
              <w:top w:val="single" w:color="000000" w:sz="4" w:space="0"/>
              <w:left w:val="single" w:color="000000" w:sz="4" w:space="0"/>
              <w:bottom w:val="single" w:color="000000" w:sz="4" w:space="0"/>
              <w:right w:val="single" w:color="000000" w:sz="4" w:space="0"/>
            </w:tcBorders>
            <w:vAlign w:val="center"/>
          </w:tcPr>
          <w:p w14:paraId="13C17CF8">
            <w:pPr>
              <w:spacing w:line="500" w:lineRule="exact"/>
              <w:ind w:firstLine="560" w:firstLineChars="200"/>
              <w:jc w:val="center"/>
              <w:rPr>
                <w:rFonts w:ascii="仿宋" w:hAnsi="仿宋" w:eastAsia="仿宋"/>
                <w:sz w:val="28"/>
              </w:rPr>
            </w:pPr>
            <w:r>
              <w:rPr>
                <w:rFonts w:ascii="仿宋" w:hAnsi="仿宋" w:eastAsia="仿宋"/>
                <w:sz w:val="28"/>
              </w:rPr>
              <w:t>≥90%</w:t>
            </w:r>
          </w:p>
        </w:tc>
        <w:tc>
          <w:tcPr>
            <w:tcW w:w="900" w:type="dxa"/>
            <w:tcBorders>
              <w:top w:val="single" w:color="000000" w:sz="4" w:space="0"/>
              <w:left w:val="single" w:color="000000" w:sz="4" w:space="0"/>
              <w:bottom w:val="single" w:color="000000" w:sz="4" w:space="0"/>
              <w:right w:val="single" w:color="000000" w:sz="4" w:space="0"/>
            </w:tcBorders>
            <w:vAlign w:val="center"/>
          </w:tcPr>
          <w:p w14:paraId="53485932">
            <w:pPr>
              <w:spacing w:line="500" w:lineRule="exact"/>
              <w:ind w:firstLine="560" w:firstLineChars="200"/>
              <w:jc w:val="center"/>
              <w:rPr>
                <w:rFonts w:ascii="仿宋" w:hAnsi="仿宋" w:eastAsia="仿宋"/>
                <w:sz w:val="28"/>
              </w:rPr>
            </w:pPr>
            <w:r>
              <w:rPr>
                <w:rFonts w:ascii="仿宋" w:hAnsi="仿宋" w:eastAsia="仿宋"/>
                <w:sz w:val="28"/>
              </w:rPr>
              <w:t>≥80%</w:t>
            </w:r>
          </w:p>
        </w:tc>
        <w:tc>
          <w:tcPr>
            <w:tcW w:w="1000" w:type="dxa"/>
            <w:tcBorders>
              <w:top w:val="single" w:color="000000" w:sz="4" w:space="0"/>
              <w:left w:val="single" w:color="000000" w:sz="4" w:space="0"/>
              <w:bottom w:val="nil"/>
              <w:right w:val="single" w:color="000000" w:sz="4" w:space="0"/>
            </w:tcBorders>
            <w:vAlign w:val="center"/>
          </w:tcPr>
          <w:p w14:paraId="0E6F0CF9">
            <w:pPr>
              <w:spacing w:line="500" w:lineRule="exact"/>
              <w:ind w:firstLine="560" w:firstLineChars="200"/>
              <w:jc w:val="center"/>
              <w:rPr>
                <w:rFonts w:ascii="仿宋" w:hAnsi="仿宋" w:eastAsia="仿宋"/>
                <w:sz w:val="28"/>
              </w:rPr>
            </w:pPr>
            <w:r>
              <w:rPr>
                <w:rFonts w:ascii="仿宋" w:hAnsi="仿宋" w:eastAsia="仿宋"/>
                <w:sz w:val="28"/>
              </w:rPr>
              <w:t>&lt;80%</w:t>
            </w:r>
          </w:p>
        </w:tc>
      </w:tr>
      <w:tr w14:paraId="13DB9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90"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1364C9E1">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667C8F93">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3C6B1E76">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4BFC51B5">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vAlign w:val="center"/>
          </w:tcPr>
          <w:p w14:paraId="4091A81D">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4D9AB89B">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vAlign w:val="center"/>
          </w:tcPr>
          <w:p w14:paraId="55D9D120">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vAlign w:val="center"/>
          </w:tcPr>
          <w:p w14:paraId="5BE16DC1">
            <w:pPr>
              <w:spacing w:line="500" w:lineRule="exact"/>
              <w:ind w:firstLine="560" w:firstLineChars="200"/>
              <w:jc w:val="left"/>
              <w:rPr>
                <w:rFonts w:ascii="仿宋" w:hAnsi="仿宋" w:eastAsia="仿宋"/>
                <w:sz w:val="28"/>
              </w:rPr>
            </w:pPr>
          </w:p>
        </w:tc>
        <w:tc>
          <w:tcPr>
            <w:tcW w:w="459" w:type="dxa"/>
            <w:vMerge w:val="continue"/>
            <w:tcBorders>
              <w:top w:val="single" w:color="000000" w:sz="4" w:space="0"/>
              <w:left w:val="single" w:color="000000" w:sz="4" w:space="0"/>
              <w:bottom w:val="single" w:color="000000" w:sz="4" w:space="0"/>
              <w:right w:val="single" w:color="000000" w:sz="4" w:space="0"/>
            </w:tcBorders>
            <w:vAlign w:val="center"/>
          </w:tcPr>
          <w:p w14:paraId="294708BE">
            <w:pPr>
              <w:spacing w:line="500" w:lineRule="exact"/>
              <w:ind w:firstLine="560" w:firstLineChars="200"/>
              <w:jc w:val="left"/>
              <w:rPr>
                <w:rFonts w:ascii="仿宋" w:hAnsi="仿宋" w:eastAsia="仿宋"/>
                <w:sz w:val="28"/>
              </w:rPr>
            </w:pPr>
          </w:p>
        </w:tc>
        <w:tc>
          <w:tcPr>
            <w:tcW w:w="1045" w:type="dxa"/>
            <w:tcBorders>
              <w:top w:val="single" w:color="000000" w:sz="4" w:space="0"/>
              <w:left w:val="single" w:color="000000" w:sz="4" w:space="0"/>
              <w:bottom w:val="single" w:color="000000" w:sz="4" w:space="0"/>
              <w:right w:val="single" w:color="000000" w:sz="4" w:space="0"/>
            </w:tcBorders>
            <w:vAlign w:val="center"/>
          </w:tcPr>
          <w:p w14:paraId="779D9916">
            <w:pPr>
              <w:spacing w:line="500" w:lineRule="exact"/>
              <w:ind w:firstLine="560" w:firstLineChars="200"/>
              <w:jc w:val="left"/>
              <w:rPr>
                <w:rFonts w:ascii="仿宋" w:hAnsi="仿宋" w:eastAsia="仿宋"/>
                <w:sz w:val="28"/>
              </w:rPr>
            </w:pPr>
            <w:r>
              <w:rPr>
                <w:rFonts w:ascii="仿宋" w:hAnsi="仿宋" w:eastAsia="仿宋"/>
                <w:sz w:val="28"/>
              </w:rPr>
              <w:t>开展就业服务指导培训次数</w:t>
            </w:r>
          </w:p>
        </w:tc>
        <w:tc>
          <w:tcPr>
            <w:tcW w:w="2309" w:type="dxa"/>
            <w:tcBorders>
              <w:top w:val="single" w:color="000000" w:sz="4" w:space="0"/>
              <w:left w:val="single" w:color="000000" w:sz="4" w:space="0"/>
              <w:bottom w:val="single" w:color="000000" w:sz="4" w:space="0"/>
              <w:right w:val="single" w:color="000000" w:sz="4" w:space="0"/>
            </w:tcBorders>
            <w:vAlign w:val="center"/>
          </w:tcPr>
          <w:p w14:paraId="1527879C">
            <w:pPr>
              <w:spacing w:line="500" w:lineRule="exact"/>
              <w:ind w:firstLine="560" w:firstLineChars="200"/>
              <w:jc w:val="left"/>
              <w:rPr>
                <w:rFonts w:ascii="仿宋" w:hAnsi="仿宋" w:eastAsia="仿宋"/>
                <w:sz w:val="28"/>
              </w:rPr>
            </w:pPr>
            <w:r>
              <w:rPr>
                <w:rFonts w:ascii="仿宋" w:hAnsi="仿宋" w:eastAsia="仿宋"/>
                <w:sz w:val="28"/>
              </w:rPr>
              <w:t>开展人力资源服务业、家庭服务业工作、就业服务指导等内容培训次数</w:t>
            </w:r>
          </w:p>
        </w:tc>
        <w:tc>
          <w:tcPr>
            <w:tcW w:w="935" w:type="dxa"/>
            <w:tcBorders>
              <w:top w:val="single" w:color="000000" w:sz="4" w:space="0"/>
              <w:left w:val="single" w:color="000000" w:sz="4" w:space="0"/>
              <w:bottom w:val="single" w:color="000000" w:sz="4" w:space="0"/>
              <w:right w:val="single" w:color="000000" w:sz="4" w:space="0"/>
            </w:tcBorders>
            <w:vAlign w:val="center"/>
          </w:tcPr>
          <w:p w14:paraId="0C9E3423">
            <w:pPr>
              <w:spacing w:line="500" w:lineRule="exact"/>
              <w:ind w:firstLine="560" w:firstLineChars="200"/>
              <w:jc w:val="center"/>
              <w:rPr>
                <w:rFonts w:ascii="仿宋" w:hAnsi="仿宋" w:eastAsia="仿宋"/>
                <w:sz w:val="28"/>
              </w:rPr>
            </w:pPr>
            <w:r>
              <w:rPr>
                <w:rFonts w:ascii="仿宋" w:hAnsi="仿宋" w:eastAsia="仿宋"/>
                <w:sz w:val="28"/>
              </w:rPr>
              <w:t>&gt;2</w:t>
            </w:r>
          </w:p>
        </w:tc>
        <w:tc>
          <w:tcPr>
            <w:tcW w:w="850" w:type="dxa"/>
            <w:tcBorders>
              <w:top w:val="single" w:color="000000" w:sz="4" w:space="0"/>
              <w:left w:val="single" w:color="000000" w:sz="4" w:space="0"/>
              <w:bottom w:val="single" w:color="000000" w:sz="4" w:space="0"/>
              <w:right w:val="single" w:color="000000" w:sz="4" w:space="0"/>
            </w:tcBorders>
            <w:vAlign w:val="center"/>
          </w:tcPr>
          <w:p w14:paraId="3F82ACD1">
            <w:pPr>
              <w:spacing w:line="500" w:lineRule="exact"/>
              <w:ind w:firstLine="560" w:firstLineChars="200"/>
              <w:jc w:val="center"/>
              <w:rPr>
                <w:rFonts w:ascii="仿宋" w:hAnsi="仿宋" w:eastAsia="仿宋"/>
                <w:sz w:val="28"/>
              </w:rPr>
            </w:pPr>
            <w:r>
              <w:rPr>
                <w:rFonts w:ascii="仿宋" w:hAnsi="仿宋" w:eastAsia="仿宋"/>
                <w:sz w:val="28"/>
              </w:rPr>
              <w:t>&lt;12</w:t>
            </w:r>
          </w:p>
        </w:tc>
        <w:tc>
          <w:tcPr>
            <w:tcW w:w="900" w:type="dxa"/>
            <w:tcBorders>
              <w:top w:val="single" w:color="000000" w:sz="4" w:space="0"/>
              <w:left w:val="single" w:color="000000" w:sz="4" w:space="0"/>
              <w:bottom w:val="single" w:color="000000" w:sz="4" w:space="0"/>
              <w:right w:val="single" w:color="000000" w:sz="4" w:space="0"/>
            </w:tcBorders>
            <w:vAlign w:val="center"/>
          </w:tcPr>
          <w:p w14:paraId="6CE28B27">
            <w:pPr>
              <w:spacing w:line="500" w:lineRule="exact"/>
              <w:ind w:firstLine="560" w:firstLineChars="200"/>
              <w:jc w:val="center"/>
              <w:rPr>
                <w:rFonts w:ascii="仿宋" w:hAnsi="仿宋" w:eastAsia="仿宋"/>
                <w:sz w:val="28"/>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63610D0">
            <w:pPr>
              <w:spacing w:line="500" w:lineRule="exact"/>
              <w:ind w:firstLine="560" w:firstLineChars="200"/>
              <w:jc w:val="center"/>
              <w:rPr>
                <w:rFonts w:ascii="仿宋" w:hAnsi="仿宋" w:eastAsia="仿宋"/>
                <w:sz w:val="28"/>
              </w:rPr>
            </w:pPr>
          </w:p>
        </w:tc>
      </w:tr>
      <w:tr w14:paraId="351E2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40"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3975BB02">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35895C58">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2EADFB2E">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57BF9D88">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vAlign w:val="center"/>
          </w:tcPr>
          <w:p w14:paraId="0CB5C893">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343F74B7">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vAlign w:val="center"/>
          </w:tcPr>
          <w:p w14:paraId="5B99A0DE">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vAlign w:val="center"/>
          </w:tcPr>
          <w:p w14:paraId="4B16A360">
            <w:pPr>
              <w:spacing w:line="500" w:lineRule="exact"/>
              <w:ind w:firstLine="560" w:firstLineChars="200"/>
              <w:jc w:val="left"/>
              <w:rPr>
                <w:rFonts w:ascii="仿宋" w:hAnsi="仿宋" w:eastAsia="仿宋"/>
                <w:sz w:val="28"/>
              </w:rPr>
            </w:pPr>
          </w:p>
        </w:tc>
        <w:tc>
          <w:tcPr>
            <w:tcW w:w="459" w:type="dxa"/>
            <w:tcBorders>
              <w:top w:val="single" w:color="000000" w:sz="4" w:space="0"/>
              <w:left w:val="single" w:color="000000" w:sz="4" w:space="0"/>
              <w:bottom w:val="single" w:color="000000" w:sz="4" w:space="0"/>
              <w:right w:val="single" w:color="000000" w:sz="4" w:space="0"/>
            </w:tcBorders>
            <w:vAlign w:val="center"/>
          </w:tcPr>
          <w:p w14:paraId="25D299A3">
            <w:pPr>
              <w:spacing w:line="500" w:lineRule="exact"/>
              <w:ind w:firstLine="560" w:firstLineChars="200"/>
              <w:jc w:val="left"/>
              <w:rPr>
                <w:rFonts w:ascii="仿宋" w:hAnsi="仿宋" w:eastAsia="仿宋"/>
                <w:sz w:val="28"/>
              </w:rPr>
            </w:pPr>
            <w:r>
              <w:rPr>
                <w:rFonts w:ascii="仿宋" w:hAnsi="仿宋" w:eastAsia="仿宋"/>
                <w:sz w:val="28"/>
              </w:rPr>
              <w:t>效果指标</w:t>
            </w:r>
          </w:p>
        </w:tc>
        <w:tc>
          <w:tcPr>
            <w:tcW w:w="1045" w:type="dxa"/>
            <w:tcBorders>
              <w:top w:val="single" w:color="000000" w:sz="4" w:space="0"/>
              <w:left w:val="single" w:color="000000" w:sz="4" w:space="0"/>
              <w:bottom w:val="single" w:color="000000" w:sz="4" w:space="0"/>
              <w:right w:val="single" w:color="000000" w:sz="4" w:space="0"/>
            </w:tcBorders>
            <w:vAlign w:val="center"/>
          </w:tcPr>
          <w:p w14:paraId="2FD59F31">
            <w:pPr>
              <w:spacing w:line="500" w:lineRule="exact"/>
              <w:ind w:firstLine="560" w:firstLineChars="200"/>
              <w:jc w:val="left"/>
              <w:rPr>
                <w:rFonts w:ascii="仿宋" w:hAnsi="仿宋" w:eastAsia="仿宋"/>
                <w:sz w:val="28"/>
              </w:rPr>
            </w:pPr>
            <w:r>
              <w:rPr>
                <w:rFonts w:ascii="仿宋" w:hAnsi="仿宋" w:eastAsia="仿宋"/>
                <w:sz w:val="28"/>
              </w:rPr>
              <w:t>新增就业人员数量</w:t>
            </w:r>
          </w:p>
        </w:tc>
        <w:tc>
          <w:tcPr>
            <w:tcW w:w="2309" w:type="dxa"/>
            <w:tcBorders>
              <w:top w:val="single" w:color="000000" w:sz="4" w:space="0"/>
              <w:left w:val="single" w:color="000000" w:sz="4" w:space="0"/>
              <w:bottom w:val="single" w:color="000000" w:sz="4" w:space="0"/>
              <w:right w:val="single" w:color="000000" w:sz="4" w:space="0"/>
            </w:tcBorders>
            <w:vAlign w:val="center"/>
          </w:tcPr>
          <w:p w14:paraId="7EB00906">
            <w:pPr>
              <w:spacing w:line="500" w:lineRule="exact"/>
              <w:ind w:firstLine="560" w:firstLineChars="200"/>
              <w:jc w:val="left"/>
              <w:rPr>
                <w:rFonts w:ascii="仿宋" w:hAnsi="仿宋" w:eastAsia="仿宋"/>
                <w:sz w:val="28"/>
              </w:rPr>
            </w:pPr>
            <w:r>
              <w:rPr>
                <w:rFonts w:ascii="仿宋" w:hAnsi="仿宋" w:eastAsia="仿宋"/>
                <w:sz w:val="28"/>
              </w:rPr>
              <w:t>年度内新增就业人员数量</w:t>
            </w:r>
          </w:p>
        </w:tc>
        <w:tc>
          <w:tcPr>
            <w:tcW w:w="935" w:type="dxa"/>
            <w:tcBorders>
              <w:top w:val="single" w:color="000000" w:sz="4" w:space="0"/>
              <w:left w:val="single" w:color="000000" w:sz="4" w:space="0"/>
              <w:bottom w:val="single" w:color="000000" w:sz="4" w:space="0"/>
              <w:right w:val="single" w:color="000000" w:sz="4" w:space="0"/>
            </w:tcBorders>
            <w:vAlign w:val="center"/>
          </w:tcPr>
          <w:p w14:paraId="740B6440">
            <w:pPr>
              <w:spacing w:line="500" w:lineRule="exact"/>
              <w:ind w:firstLine="560" w:firstLineChars="200"/>
              <w:jc w:val="center"/>
              <w:rPr>
                <w:rFonts w:ascii="仿宋" w:hAnsi="仿宋" w:eastAsia="仿宋"/>
                <w:sz w:val="28"/>
              </w:rPr>
            </w:pPr>
            <w:r>
              <w:rPr>
                <w:rFonts w:ascii="仿宋" w:hAnsi="仿宋" w:eastAsia="仿宋"/>
                <w:sz w:val="28"/>
              </w:rPr>
              <w:t>≥500</w:t>
            </w:r>
          </w:p>
        </w:tc>
        <w:tc>
          <w:tcPr>
            <w:tcW w:w="850" w:type="dxa"/>
            <w:tcBorders>
              <w:top w:val="single" w:color="000000" w:sz="4" w:space="0"/>
              <w:left w:val="single" w:color="000000" w:sz="4" w:space="0"/>
              <w:bottom w:val="single" w:color="000000" w:sz="4" w:space="0"/>
              <w:right w:val="single" w:color="000000" w:sz="4" w:space="0"/>
            </w:tcBorders>
            <w:vAlign w:val="center"/>
          </w:tcPr>
          <w:p w14:paraId="3BA2A7B3">
            <w:pPr>
              <w:spacing w:line="500" w:lineRule="exact"/>
              <w:ind w:firstLine="560" w:firstLineChars="200"/>
              <w:jc w:val="center"/>
              <w:rPr>
                <w:rFonts w:ascii="仿宋" w:hAnsi="仿宋" w:eastAsia="仿宋"/>
                <w:sz w:val="28"/>
              </w:rPr>
            </w:pPr>
            <w:r>
              <w:rPr>
                <w:rFonts w:ascii="仿宋" w:hAnsi="仿宋" w:eastAsia="仿宋"/>
                <w:sz w:val="28"/>
              </w:rPr>
              <w:t>≥480</w:t>
            </w:r>
          </w:p>
        </w:tc>
        <w:tc>
          <w:tcPr>
            <w:tcW w:w="900" w:type="dxa"/>
            <w:tcBorders>
              <w:top w:val="single" w:color="000000" w:sz="4" w:space="0"/>
              <w:left w:val="single" w:color="000000" w:sz="4" w:space="0"/>
              <w:bottom w:val="single" w:color="000000" w:sz="4" w:space="0"/>
              <w:right w:val="single" w:color="000000" w:sz="4" w:space="0"/>
            </w:tcBorders>
            <w:vAlign w:val="center"/>
          </w:tcPr>
          <w:p w14:paraId="65B858A4">
            <w:pPr>
              <w:spacing w:line="500" w:lineRule="exact"/>
              <w:ind w:firstLine="560" w:firstLineChars="200"/>
              <w:jc w:val="center"/>
              <w:rPr>
                <w:rFonts w:ascii="仿宋" w:hAnsi="仿宋" w:eastAsia="仿宋"/>
                <w:sz w:val="28"/>
              </w:rPr>
            </w:pPr>
            <w:r>
              <w:rPr>
                <w:rFonts w:ascii="仿宋" w:hAnsi="仿宋" w:eastAsia="仿宋"/>
                <w:sz w:val="28"/>
              </w:rPr>
              <w:t>≥460</w:t>
            </w:r>
          </w:p>
        </w:tc>
        <w:tc>
          <w:tcPr>
            <w:tcW w:w="1000" w:type="dxa"/>
            <w:tcBorders>
              <w:top w:val="single" w:color="000000" w:sz="4" w:space="0"/>
              <w:left w:val="single" w:color="000000" w:sz="4" w:space="0"/>
              <w:bottom w:val="single" w:color="000000" w:sz="4" w:space="0"/>
              <w:right w:val="single" w:color="000000" w:sz="4" w:space="0"/>
            </w:tcBorders>
            <w:vAlign w:val="center"/>
          </w:tcPr>
          <w:p w14:paraId="079413F7">
            <w:pPr>
              <w:spacing w:line="500" w:lineRule="exact"/>
              <w:ind w:firstLine="560" w:firstLineChars="200"/>
              <w:jc w:val="center"/>
              <w:rPr>
                <w:rFonts w:ascii="仿宋" w:hAnsi="仿宋" w:eastAsia="仿宋"/>
                <w:sz w:val="28"/>
              </w:rPr>
            </w:pPr>
            <w:r>
              <w:rPr>
                <w:rFonts w:ascii="仿宋" w:hAnsi="仿宋" w:eastAsia="仿宋"/>
                <w:sz w:val="28"/>
              </w:rPr>
              <w:t>&lt;460</w:t>
            </w:r>
          </w:p>
        </w:tc>
      </w:tr>
      <w:tr w14:paraId="311EE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60"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2D11E780">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15A1D09A">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03760DF6">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531822C1">
            <w:pPr>
              <w:spacing w:line="500" w:lineRule="exact"/>
              <w:ind w:firstLine="560" w:firstLineChars="200"/>
              <w:jc w:val="left"/>
              <w:rPr>
                <w:rFonts w:ascii="仿宋" w:hAnsi="仿宋" w:eastAsia="仿宋"/>
                <w:sz w:val="28"/>
              </w:rPr>
            </w:pPr>
          </w:p>
        </w:tc>
        <w:tc>
          <w:tcPr>
            <w:tcW w:w="428" w:type="dxa"/>
            <w:tcBorders>
              <w:top w:val="single" w:color="000000" w:sz="4" w:space="0"/>
              <w:left w:val="single" w:color="000000" w:sz="4" w:space="0"/>
              <w:bottom w:val="single" w:color="000000" w:sz="4" w:space="0"/>
              <w:right w:val="single" w:color="000000" w:sz="4" w:space="0"/>
            </w:tcBorders>
            <w:vAlign w:val="center"/>
          </w:tcPr>
          <w:p w14:paraId="3865973C">
            <w:pPr>
              <w:spacing w:line="500" w:lineRule="exact"/>
              <w:ind w:firstLine="560" w:firstLineChars="200"/>
              <w:jc w:val="left"/>
              <w:rPr>
                <w:rFonts w:ascii="仿宋" w:hAnsi="仿宋" w:eastAsia="仿宋"/>
                <w:sz w:val="28"/>
              </w:rPr>
            </w:pPr>
            <w:r>
              <w:rPr>
                <w:rFonts w:ascii="仿宋" w:hAnsi="仿宋" w:eastAsia="仿宋"/>
                <w:sz w:val="28"/>
              </w:rPr>
              <w:t>03</w:t>
            </w:r>
          </w:p>
        </w:tc>
        <w:tc>
          <w:tcPr>
            <w:tcW w:w="927" w:type="dxa"/>
            <w:tcBorders>
              <w:top w:val="single" w:color="000000" w:sz="4" w:space="0"/>
              <w:left w:val="single" w:color="000000" w:sz="4" w:space="0"/>
              <w:bottom w:val="single" w:color="000000" w:sz="4" w:space="0"/>
              <w:right w:val="single" w:color="000000" w:sz="4" w:space="0"/>
            </w:tcBorders>
            <w:vAlign w:val="center"/>
          </w:tcPr>
          <w:p w14:paraId="00DBFB90">
            <w:pPr>
              <w:spacing w:line="500" w:lineRule="exact"/>
              <w:ind w:firstLine="560" w:firstLineChars="200"/>
              <w:jc w:val="left"/>
              <w:rPr>
                <w:rFonts w:ascii="仿宋" w:hAnsi="仿宋" w:eastAsia="仿宋"/>
                <w:sz w:val="28"/>
              </w:rPr>
            </w:pPr>
            <w:r>
              <w:rPr>
                <w:rFonts w:ascii="仿宋" w:hAnsi="仿宋" w:eastAsia="仿宋"/>
                <w:sz w:val="28"/>
              </w:rPr>
              <w:t>职业培训能力建设</w:t>
            </w:r>
          </w:p>
        </w:tc>
        <w:tc>
          <w:tcPr>
            <w:tcW w:w="2382" w:type="dxa"/>
            <w:tcBorders>
              <w:top w:val="single" w:color="000000" w:sz="4" w:space="0"/>
              <w:left w:val="single" w:color="000000" w:sz="4" w:space="0"/>
              <w:bottom w:val="single" w:color="000000" w:sz="4" w:space="0"/>
              <w:right w:val="single" w:color="000000" w:sz="4" w:space="0"/>
            </w:tcBorders>
            <w:vAlign w:val="center"/>
          </w:tcPr>
          <w:p w14:paraId="23704189">
            <w:pPr>
              <w:spacing w:line="500" w:lineRule="exact"/>
              <w:ind w:firstLine="560" w:firstLineChars="200"/>
              <w:jc w:val="left"/>
              <w:rPr>
                <w:rFonts w:ascii="仿宋" w:hAnsi="仿宋" w:eastAsia="仿宋"/>
                <w:sz w:val="28"/>
              </w:rPr>
            </w:pPr>
            <w:r>
              <w:rPr>
                <w:rFonts w:ascii="仿宋" w:hAnsi="仿宋" w:eastAsia="仿宋"/>
                <w:sz w:val="28"/>
              </w:rPr>
              <w:t>落实职业劳动能力鉴定政策，按国家和县政府要求推动职业能力建设，开展职业培训能力建设相关工作。</w:t>
            </w:r>
          </w:p>
        </w:tc>
        <w:tc>
          <w:tcPr>
            <w:tcW w:w="1870" w:type="dxa"/>
            <w:tcBorders>
              <w:top w:val="single" w:color="000000" w:sz="4" w:space="0"/>
              <w:left w:val="single" w:color="000000" w:sz="4" w:space="0"/>
              <w:bottom w:val="single" w:color="000000" w:sz="4" w:space="0"/>
              <w:right w:val="single" w:color="000000" w:sz="4" w:space="0"/>
            </w:tcBorders>
            <w:vAlign w:val="center"/>
          </w:tcPr>
          <w:p w14:paraId="351EFBC2">
            <w:pPr>
              <w:spacing w:line="500" w:lineRule="exact"/>
              <w:ind w:firstLine="560" w:firstLineChars="200"/>
              <w:jc w:val="left"/>
              <w:rPr>
                <w:rFonts w:ascii="仿宋" w:hAnsi="仿宋" w:eastAsia="仿宋"/>
                <w:sz w:val="28"/>
              </w:rPr>
            </w:pPr>
            <w:r>
              <w:rPr>
                <w:rFonts w:ascii="仿宋" w:hAnsi="仿宋" w:eastAsia="仿宋"/>
                <w:sz w:val="28"/>
              </w:rPr>
              <w:t>提高劳动者素质，打造我县职业技术工人队伍，实现稳定就业</w:t>
            </w:r>
          </w:p>
        </w:tc>
        <w:tc>
          <w:tcPr>
            <w:tcW w:w="459" w:type="dxa"/>
            <w:tcBorders>
              <w:top w:val="single" w:color="000000" w:sz="4" w:space="0"/>
              <w:left w:val="single" w:color="000000" w:sz="4" w:space="0"/>
              <w:bottom w:val="single" w:color="000000" w:sz="4" w:space="0"/>
              <w:right w:val="single" w:color="000000" w:sz="4" w:space="0"/>
            </w:tcBorders>
            <w:vAlign w:val="center"/>
          </w:tcPr>
          <w:p w14:paraId="09762D7A">
            <w:pPr>
              <w:spacing w:line="500" w:lineRule="exact"/>
              <w:ind w:firstLine="560" w:firstLineChars="200"/>
              <w:jc w:val="left"/>
              <w:rPr>
                <w:rFonts w:ascii="仿宋" w:hAnsi="仿宋" w:eastAsia="仿宋"/>
                <w:sz w:val="28"/>
              </w:rPr>
            </w:pPr>
            <w:r>
              <w:rPr>
                <w:rFonts w:ascii="仿宋" w:hAnsi="仿宋" w:eastAsia="仿宋"/>
                <w:sz w:val="28"/>
              </w:rPr>
              <w:t>产出指标</w:t>
            </w:r>
          </w:p>
        </w:tc>
        <w:tc>
          <w:tcPr>
            <w:tcW w:w="1045" w:type="dxa"/>
            <w:tcBorders>
              <w:top w:val="single" w:color="000000" w:sz="4" w:space="0"/>
              <w:left w:val="single" w:color="000000" w:sz="4" w:space="0"/>
              <w:bottom w:val="single" w:color="000000" w:sz="4" w:space="0"/>
              <w:right w:val="single" w:color="000000" w:sz="4" w:space="0"/>
            </w:tcBorders>
            <w:vAlign w:val="center"/>
          </w:tcPr>
          <w:p w14:paraId="7DB3966F">
            <w:pPr>
              <w:spacing w:line="500" w:lineRule="exact"/>
              <w:ind w:firstLine="560" w:firstLineChars="200"/>
              <w:jc w:val="left"/>
              <w:rPr>
                <w:rFonts w:ascii="仿宋" w:hAnsi="仿宋" w:eastAsia="仿宋"/>
                <w:sz w:val="28"/>
              </w:rPr>
            </w:pPr>
            <w:r>
              <w:rPr>
                <w:rFonts w:ascii="仿宋" w:hAnsi="仿宋" w:eastAsia="仿宋"/>
                <w:sz w:val="28"/>
              </w:rPr>
              <w:t>职业培训人数</w:t>
            </w:r>
          </w:p>
        </w:tc>
        <w:tc>
          <w:tcPr>
            <w:tcW w:w="2309" w:type="dxa"/>
            <w:tcBorders>
              <w:top w:val="single" w:color="000000" w:sz="4" w:space="0"/>
              <w:left w:val="single" w:color="000000" w:sz="4" w:space="0"/>
              <w:bottom w:val="single" w:color="000000" w:sz="4" w:space="0"/>
              <w:right w:val="single" w:color="000000" w:sz="4" w:space="0"/>
            </w:tcBorders>
            <w:vAlign w:val="center"/>
          </w:tcPr>
          <w:p w14:paraId="00748319">
            <w:pPr>
              <w:spacing w:line="500" w:lineRule="exact"/>
              <w:ind w:firstLine="560" w:firstLineChars="200"/>
              <w:jc w:val="left"/>
              <w:rPr>
                <w:rFonts w:ascii="仿宋" w:hAnsi="仿宋" w:eastAsia="仿宋"/>
                <w:sz w:val="28"/>
              </w:rPr>
            </w:pPr>
            <w:r>
              <w:rPr>
                <w:rFonts w:ascii="仿宋" w:hAnsi="仿宋" w:eastAsia="仿宋"/>
                <w:sz w:val="28"/>
              </w:rPr>
              <w:t>参与各类职业培训人数</w:t>
            </w:r>
          </w:p>
        </w:tc>
        <w:tc>
          <w:tcPr>
            <w:tcW w:w="935" w:type="dxa"/>
            <w:tcBorders>
              <w:top w:val="single" w:color="000000" w:sz="4" w:space="0"/>
              <w:left w:val="single" w:color="000000" w:sz="4" w:space="0"/>
              <w:bottom w:val="single" w:color="000000" w:sz="4" w:space="0"/>
              <w:right w:val="single" w:color="000000" w:sz="4" w:space="0"/>
            </w:tcBorders>
            <w:vAlign w:val="center"/>
          </w:tcPr>
          <w:p w14:paraId="557D69D8">
            <w:pPr>
              <w:spacing w:line="500" w:lineRule="exact"/>
              <w:ind w:firstLine="560" w:firstLineChars="200"/>
              <w:jc w:val="center"/>
              <w:rPr>
                <w:rFonts w:ascii="仿宋" w:hAnsi="仿宋" w:eastAsia="仿宋"/>
                <w:sz w:val="28"/>
              </w:rPr>
            </w:pPr>
            <w:r>
              <w:rPr>
                <w:rFonts w:ascii="仿宋" w:hAnsi="仿宋" w:eastAsia="仿宋"/>
                <w:sz w:val="28"/>
              </w:rPr>
              <w:t>≥1000</w:t>
            </w:r>
          </w:p>
        </w:tc>
        <w:tc>
          <w:tcPr>
            <w:tcW w:w="850" w:type="dxa"/>
            <w:tcBorders>
              <w:top w:val="single" w:color="000000" w:sz="4" w:space="0"/>
              <w:left w:val="single" w:color="000000" w:sz="4" w:space="0"/>
              <w:bottom w:val="single" w:color="000000" w:sz="4" w:space="0"/>
              <w:right w:val="single" w:color="000000" w:sz="4" w:space="0"/>
            </w:tcBorders>
            <w:vAlign w:val="center"/>
          </w:tcPr>
          <w:p w14:paraId="1BECE05E">
            <w:pPr>
              <w:spacing w:line="500" w:lineRule="exact"/>
              <w:ind w:firstLine="560" w:firstLineChars="200"/>
              <w:jc w:val="center"/>
              <w:rPr>
                <w:rFonts w:ascii="仿宋" w:hAnsi="仿宋" w:eastAsia="仿宋"/>
                <w:sz w:val="28"/>
              </w:rPr>
            </w:pPr>
            <w:r>
              <w:rPr>
                <w:rFonts w:ascii="仿宋" w:hAnsi="仿宋" w:eastAsia="仿宋"/>
                <w:sz w:val="28"/>
              </w:rPr>
              <w:t>≥950</w:t>
            </w:r>
          </w:p>
        </w:tc>
        <w:tc>
          <w:tcPr>
            <w:tcW w:w="900" w:type="dxa"/>
            <w:tcBorders>
              <w:top w:val="single" w:color="000000" w:sz="4" w:space="0"/>
              <w:left w:val="single" w:color="000000" w:sz="4" w:space="0"/>
              <w:bottom w:val="single" w:color="000000" w:sz="4" w:space="0"/>
              <w:right w:val="single" w:color="000000" w:sz="4" w:space="0"/>
            </w:tcBorders>
            <w:vAlign w:val="center"/>
          </w:tcPr>
          <w:p w14:paraId="3C781431">
            <w:pPr>
              <w:spacing w:line="500" w:lineRule="exact"/>
              <w:ind w:firstLine="560" w:firstLineChars="200"/>
              <w:jc w:val="center"/>
              <w:rPr>
                <w:rFonts w:ascii="仿宋" w:hAnsi="仿宋" w:eastAsia="仿宋"/>
                <w:sz w:val="28"/>
              </w:rPr>
            </w:pPr>
            <w:r>
              <w:rPr>
                <w:rFonts w:ascii="仿宋" w:hAnsi="仿宋" w:eastAsia="仿宋"/>
                <w:sz w:val="28"/>
              </w:rPr>
              <w:t>≥900</w:t>
            </w:r>
          </w:p>
        </w:tc>
        <w:tc>
          <w:tcPr>
            <w:tcW w:w="1000" w:type="dxa"/>
            <w:tcBorders>
              <w:top w:val="single" w:color="000000" w:sz="4" w:space="0"/>
              <w:left w:val="single" w:color="000000" w:sz="4" w:space="0"/>
              <w:bottom w:val="single" w:color="000000" w:sz="4" w:space="0"/>
              <w:right w:val="single" w:color="000000" w:sz="4" w:space="0"/>
            </w:tcBorders>
            <w:vAlign w:val="center"/>
          </w:tcPr>
          <w:p w14:paraId="2C404B95">
            <w:pPr>
              <w:spacing w:line="500" w:lineRule="exact"/>
              <w:ind w:firstLine="560" w:firstLineChars="200"/>
              <w:jc w:val="center"/>
              <w:rPr>
                <w:rFonts w:ascii="仿宋" w:hAnsi="仿宋" w:eastAsia="仿宋"/>
                <w:sz w:val="28"/>
              </w:rPr>
            </w:pPr>
            <w:r>
              <w:rPr>
                <w:rFonts w:ascii="仿宋" w:hAnsi="仿宋" w:eastAsia="仿宋"/>
                <w:sz w:val="28"/>
              </w:rPr>
              <w:t>&lt;900</w:t>
            </w:r>
          </w:p>
        </w:tc>
      </w:tr>
    </w:tbl>
    <w:p w14:paraId="3BAE3163">
      <w:pPr>
        <w:spacing w:line="500" w:lineRule="exact"/>
        <w:ind w:firstLine="560" w:firstLineChars="200"/>
        <w:jc w:val="left"/>
        <w:rPr>
          <w:rFonts w:ascii="仿宋" w:hAnsi="仿宋" w:eastAsia="仿宋"/>
          <w:sz w:val="28"/>
        </w:rPr>
      </w:pPr>
    </w:p>
    <w:p w14:paraId="51B29A72">
      <w:pPr>
        <w:spacing w:line="500" w:lineRule="exact"/>
        <w:ind w:firstLine="643" w:firstLineChars="200"/>
        <w:jc w:val="left"/>
        <w:outlineLvl w:val="1"/>
        <w:rPr>
          <w:rFonts w:ascii="仿宋" w:hAnsi="仿宋" w:eastAsia="仿宋"/>
          <w:sz w:val="28"/>
        </w:rPr>
      </w:pPr>
      <w:r>
        <w:rPr>
          <w:rFonts w:hint="eastAsia" w:ascii="仿宋_GB2312" w:eastAsia="仿宋_GB2312"/>
          <w:b/>
          <w:sz w:val="32"/>
          <w:szCs w:val="32"/>
        </w:rPr>
        <w:t>（三）、</w:t>
      </w:r>
      <w:r>
        <w:rPr>
          <w:rFonts w:hint="eastAsia" w:ascii="仿宋" w:hAnsi="仿宋" w:eastAsia="仿宋"/>
          <w:sz w:val="28"/>
        </w:rPr>
        <w:t>工作保障措施</w:t>
      </w:r>
      <w:r>
        <w:rPr>
          <w:rFonts w:ascii="仿宋" w:hAnsi="仿宋" w:eastAsia="仿宋"/>
        </w:rPr>
        <w:fldChar w:fldCharType="begin"/>
      </w:r>
      <w:r>
        <w:rPr>
          <w:rFonts w:hint="eastAsia" w:ascii="仿宋" w:hAnsi="仿宋" w:eastAsia="仿宋"/>
          <w:sz w:val="28"/>
        </w:rPr>
        <w:instrText xml:space="preserve">TC </w:instrText>
      </w:r>
      <w:bookmarkStart w:id="2" w:name="_Toc31736437"/>
      <w:r>
        <w:rPr>
          <w:rFonts w:hint="eastAsia" w:ascii="仿宋" w:hAnsi="仿宋" w:eastAsia="仿宋"/>
          <w:sz w:val="28"/>
        </w:rPr>
        <w:instrText xml:space="preserve">工作保障措施</w:instrText>
      </w:r>
      <w:bookmarkEnd w:id="2"/>
      <w:r>
        <w:rPr>
          <w:rFonts w:hint="eastAsia" w:ascii="仿宋" w:hAnsi="仿宋" w:eastAsia="仿宋"/>
          <w:sz w:val="28"/>
        </w:rPr>
        <w:instrText xml:space="preserve"> \f A \l 1</w:instrText>
      </w:r>
      <w:r>
        <w:rPr>
          <w:rFonts w:ascii="仿宋" w:hAnsi="仿宋" w:eastAsia="仿宋"/>
          <w:sz w:val="28"/>
        </w:rPr>
        <w:fldChar w:fldCharType="end"/>
      </w:r>
    </w:p>
    <w:p w14:paraId="028CB72E">
      <w:pPr>
        <w:spacing w:line="500" w:lineRule="exact"/>
        <w:ind w:firstLine="560" w:firstLineChars="200"/>
        <w:jc w:val="left"/>
        <w:rPr>
          <w:rFonts w:ascii="仿宋" w:hAnsi="仿宋" w:eastAsia="仿宋"/>
          <w:sz w:val="28"/>
        </w:rPr>
      </w:pPr>
      <w:r>
        <w:rPr>
          <w:rFonts w:ascii="仿宋" w:hAnsi="仿宋" w:eastAsia="仿宋"/>
          <w:sz w:val="28"/>
        </w:rPr>
        <w:t>我县促就业工作全面抓规范，重点抓突破，广泛深入地开展了就业信息化管理；加大就业援助力度，逐步建立了面向所有就业困难人员的就业援助机制；全面实现了就业工作的健康发展。</w:t>
      </w:r>
    </w:p>
    <w:p w14:paraId="708ACF0A">
      <w:pPr>
        <w:spacing w:line="500" w:lineRule="exact"/>
        <w:ind w:firstLine="560" w:firstLineChars="200"/>
        <w:jc w:val="left"/>
        <w:rPr>
          <w:rFonts w:ascii="仿宋" w:hAnsi="仿宋" w:eastAsia="仿宋"/>
          <w:sz w:val="28"/>
        </w:rPr>
      </w:pPr>
      <w:r>
        <w:rPr>
          <w:rFonts w:ascii="仿宋" w:hAnsi="仿宋" w:eastAsia="仿宋"/>
          <w:sz w:val="28"/>
        </w:rPr>
        <w:t>建立“涞源县人力资源网”。</w:t>
      </w:r>
    </w:p>
    <w:p w14:paraId="6DB0D264">
      <w:pPr>
        <w:spacing w:line="500" w:lineRule="exact"/>
        <w:ind w:firstLine="560" w:firstLineChars="200"/>
        <w:jc w:val="left"/>
        <w:rPr>
          <w:rFonts w:ascii="仿宋" w:hAnsi="仿宋" w:eastAsia="仿宋"/>
          <w:sz w:val="28"/>
        </w:rPr>
      </w:pPr>
      <w:r>
        <w:rPr>
          <w:rFonts w:ascii="仿宋" w:hAnsi="仿宋" w:eastAsia="仿宋"/>
          <w:sz w:val="28"/>
        </w:rPr>
        <w:t>网站就业信息随时发布，及时更新，本地就业信息和外出就业信息分开介绍；积极开展失业人员，就业困难人员，高校毕业生各项促就业专项活动，全县18乡镇劳动保障平台和292个村级公共服务平台现已全部建设完成，并顺利通过了省厅和市局的验收。通过每个乡镇社区劳动保障事务所发放招工信</w:t>
      </w:r>
      <w:bookmarkStart w:id="8" w:name="_GoBack"/>
      <w:bookmarkEnd w:id="8"/>
      <w:r>
        <w:rPr>
          <w:rFonts w:ascii="仿宋" w:hAnsi="仿宋" w:eastAsia="仿宋"/>
          <w:sz w:val="28"/>
        </w:rPr>
        <w:t>息，每个村在群众容易聚集、明显的位置，至少建立1块就业信息栏。关于招工的信息每半月更换一次，每次发至全县每个村庄角落。</w:t>
      </w:r>
    </w:p>
    <w:p w14:paraId="38BECE3D">
      <w:pPr>
        <w:spacing w:line="500" w:lineRule="exact"/>
        <w:ind w:firstLine="560" w:firstLineChars="200"/>
        <w:jc w:val="left"/>
        <w:rPr>
          <w:rFonts w:ascii="仿宋" w:hAnsi="仿宋" w:eastAsia="仿宋"/>
          <w:sz w:val="28"/>
        </w:rPr>
      </w:pPr>
      <w:r>
        <w:rPr>
          <w:rFonts w:ascii="仿宋" w:hAnsi="仿宋" w:eastAsia="仿宋"/>
          <w:sz w:val="28"/>
        </w:rPr>
        <w:t>制定工作保障措施：</w:t>
      </w:r>
    </w:p>
    <w:p w14:paraId="597D6EA4">
      <w:pPr>
        <w:spacing w:line="500" w:lineRule="exact"/>
        <w:ind w:firstLine="560" w:firstLineChars="200"/>
        <w:jc w:val="left"/>
        <w:rPr>
          <w:rFonts w:ascii="仿宋" w:hAnsi="仿宋" w:eastAsia="仿宋"/>
          <w:sz w:val="28"/>
        </w:rPr>
      </w:pPr>
      <w:r>
        <w:rPr>
          <w:rFonts w:ascii="仿宋" w:hAnsi="仿宋" w:eastAsia="仿宋"/>
          <w:sz w:val="28"/>
        </w:rPr>
        <w:t>1、加强领导，建章立制。成立涞源县促就业联席会议，相关部门相互协调，众志成城，做好促就业工作；结合工作职责制定相应的工作制度、工作流程，指导促就业工作的顺利实施。</w:t>
      </w:r>
    </w:p>
    <w:p w14:paraId="60E19335">
      <w:pPr>
        <w:spacing w:line="500" w:lineRule="exact"/>
        <w:ind w:firstLine="560" w:firstLineChars="200"/>
        <w:jc w:val="left"/>
        <w:rPr>
          <w:rFonts w:ascii="仿宋" w:hAnsi="仿宋" w:eastAsia="仿宋"/>
          <w:sz w:val="28"/>
        </w:rPr>
      </w:pPr>
      <w:r>
        <w:rPr>
          <w:rFonts w:ascii="仿宋" w:hAnsi="仿宋" w:eastAsia="仿宋"/>
          <w:sz w:val="28"/>
        </w:rPr>
        <w:t>2、广泛宣传，增加知晓。利用新闻媒体、微信公众号、开展“春风行动”等一系列专项活动广泛宣传促就业政策，做到家喻户晓，人人皆知。</w:t>
      </w:r>
    </w:p>
    <w:p w14:paraId="5ECA3472">
      <w:pPr>
        <w:spacing w:line="500" w:lineRule="exact"/>
        <w:ind w:firstLine="560" w:firstLineChars="200"/>
        <w:jc w:val="left"/>
        <w:rPr>
          <w:rFonts w:ascii="仿宋" w:hAnsi="仿宋" w:eastAsia="仿宋"/>
          <w:sz w:val="28"/>
        </w:rPr>
      </w:pPr>
      <w:r>
        <w:rPr>
          <w:rFonts w:ascii="仿宋" w:hAnsi="仿宋" w:eastAsia="仿宋"/>
          <w:sz w:val="28"/>
        </w:rPr>
        <w:t>3、统计月报，督导检查。各相关部门、乡镇（办事处）、村按要求及时上报劳动力基本情况、各项工作开展情况，先就业局搞好统计汇总及时上报；对工作开展情况定期不定期的开展检查，督导工作进度、工作开展情况，做到责任分工明确，各负其责。</w:t>
      </w:r>
    </w:p>
    <w:p w14:paraId="1A24912E">
      <w:pPr>
        <w:spacing w:line="500" w:lineRule="exact"/>
        <w:ind w:firstLine="560" w:firstLineChars="200"/>
        <w:jc w:val="left"/>
        <w:rPr>
          <w:rFonts w:ascii="仿宋" w:hAnsi="仿宋" w:eastAsia="仿宋"/>
          <w:sz w:val="28"/>
        </w:rPr>
      </w:pPr>
      <w:r>
        <w:rPr>
          <w:rFonts w:ascii="仿宋" w:hAnsi="仿宋" w:eastAsia="仿宋"/>
          <w:sz w:val="28"/>
        </w:rPr>
        <w:t>4、及时总结，宣传典型。对促就业工作开展情况及时总结，及时发现问题，即发现，即整改，随时发现问题，随时改进工作，发现典型人物、事迹，大力宣传，营造全社会关心、参与促就业工作良好氛围。</w:t>
      </w:r>
    </w:p>
    <w:p w14:paraId="64E3491A">
      <w:pPr>
        <w:spacing w:line="500" w:lineRule="exact"/>
        <w:ind w:firstLine="560" w:firstLineChars="200"/>
        <w:jc w:val="left"/>
        <w:rPr>
          <w:rFonts w:ascii="仿宋" w:hAnsi="仿宋" w:eastAsia="仿宋"/>
          <w:sz w:val="28"/>
        </w:rPr>
      </w:pPr>
    </w:p>
    <w:p w14:paraId="7B597098">
      <w:pPr>
        <w:jc w:val="center"/>
        <w:rPr>
          <w:rFonts w:ascii="仿宋" w:hAnsi="仿宋" w:eastAsia="仿宋"/>
          <w:sz w:val="32"/>
          <w:szCs w:val="32"/>
        </w:rPr>
      </w:pPr>
    </w:p>
    <w:p w14:paraId="7C508FE3">
      <w:pPr>
        <w:jc w:val="center"/>
        <w:rPr>
          <w:rFonts w:ascii="仿宋" w:hAnsi="仿宋" w:eastAsia="仿宋"/>
          <w:sz w:val="32"/>
          <w:szCs w:val="32"/>
        </w:rPr>
      </w:pPr>
    </w:p>
    <w:p w14:paraId="36E3B9B6">
      <w:pPr>
        <w:jc w:val="center"/>
        <w:rPr>
          <w:rFonts w:ascii="仿宋" w:hAnsi="仿宋" w:eastAsia="仿宋"/>
          <w:sz w:val="32"/>
          <w:szCs w:val="32"/>
        </w:rPr>
      </w:pPr>
    </w:p>
    <w:p w14:paraId="63B190C9">
      <w:pPr>
        <w:jc w:val="center"/>
        <w:rPr>
          <w:rFonts w:ascii="仿宋" w:hAnsi="仿宋" w:eastAsia="仿宋"/>
          <w:sz w:val="32"/>
          <w:szCs w:val="32"/>
        </w:rPr>
      </w:pPr>
    </w:p>
    <w:p w14:paraId="1E29783E">
      <w:pPr>
        <w:jc w:val="center"/>
        <w:rPr>
          <w:rFonts w:ascii="仿宋" w:hAnsi="仿宋" w:eastAsia="仿宋"/>
          <w:sz w:val="32"/>
          <w:szCs w:val="32"/>
        </w:rPr>
      </w:pPr>
    </w:p>
    <w:p w14:paraId="523CDD8A">
      <w:pPr>
        <w:jc w:val="center"/>
        <w:rPr>
          <w:rFonts w:ascii="仿宋" w:hAnsi="仿宋" w:eastAsia="仿宋"/>
          <w:sz w:val="32"/>
          <w:szCs w:val="32"/>
        </w:rPr>
      </w:pPr>
    </w:p>
    <w:p w14:paraId="2DCB358D">
      <w:pPr>
        <w:jc w:val="left"/>
        <w:rPr>
          <w:rFonts w:asciiTheme="minorEastAsia" w:hAnsiTheme="minorEastAsia" w:eastAsiaTheme="minorEastAsia"/>
          <w:b/>
          <w:sz w:val="32"/>
          <w:szCs w:val="32"/>
        </w:rPr>
      </w:pPr>
      <w:r>
        <w:rPr>
          <w:rFonts w:hint="eastAsia" w:asciiTheme="minorEastAsia" w:hAnsiTheme="minorEastAsia" w:eastAsiaTheme="minorEastAsia"/>
          <w:b/>
          <w:sz w:val="32"/>
          <w:szCs w:val="32"/>
        </w:rPr>
        <w:t>四、预算项目绩效目标</w:t>
      </w:r>
    </w:p>
    <w:p w14:paraId="474C8D34">
      <w:pPr>
        <w:jc w:val="center"/>
        <w:rPr>
          <w:rFonts w:ascii="仿宋" w:hAnsi="仿宋" w:eastAsia="仿宋"/>
        </w:rPr>
      </w:pPr>
    </w:p>
    <w:p w14:paraId="73E799BA">
      <w:pPr>
        <w:ind w:firstLine="562" w:firstLineChars="200"/>
        <w:jc w:val="left"/>
        <w:outlineLvl w:val="1"/>
        <w:rPr>
          <w:rFonts w:ascii="仿宋" w:hAnsi="仿宋" w:eastAsia="仿宋"/>
          <w:b/>
          <w:sz w:val="28"/>
        </w:rPr>
      </w:pPr>
      <w:r>
        <w:rPr>
          <w:rFonts w:hint="eastAsia" w:ascii="仿宋" w:hAnsi="仿宋" w:eastAsia="仿宋"/>
          <w:b/>
          <w:sz w:val="28"/>
        </w:rPr>
        <w:t>1、冀财社[2019]122号 关于提前下达2020年中央就业补助资金预算指标的通知绩效目标表</w:t>
      </w:r>
      <w:r>
        <w:rPr>
          <w:rFonts w:ascii="仿宋" w:hAnsi="仿宋" w:eastAsia="仿宋"/>
        </w:rPr>
        <w:fldChar w:fldCharType="begin"/>
      </w:r>
      <w:r>
        <w:rPr>
          <w:rFonts w:hint="eastAsia" w:ascii="仿宋" w:hAnsi="仿宋" w:eastAsia="仿宋"/>
          <w:b/>
          <w:sz w:val="28"/>
        </w:rPr>
        <w:instrText xml:space="preserve">TC </w:instrText>
      </w:r>
      <w:bookmarkStart w:id="3" w:name="_Toc31736438"/>
      <w:r>
        <w:rPr>
          <w:rFonts w:hint="eastAsia" w:ascii="仿宋" w:hAnsi="仿宋" w:eastAsia="仿宋"/>
          <w:b/>
          <w:sz w:val="28"/>
        </w:rPr>
        <w:instrText xml:space="preserve">1、冀财社[2019]122号</w:instrText>
      </w:r>
      <w:bookmarkEnd w:id="3"/>
      <w:r>
        <w:rPr>
          <w:rFonts w:hint="eastAsia" w:ascii="仿宋" w:hAnsi="仿宋" w:eastAsia="仿宋"/>
          <w:b/>
          <w:sz w:val="28"/>
        </w:rPr>
        <w:instrText xml:space="preserve"> 关于提前下达2020年中央就业补助资金预算指标的通知绩效目标表 \f C \l 1</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6341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vAlign w:val="center"/>
          </w:tcPr>
          <w:p w14:paraId="0155244C">
            <w:pPr>
              <w:spacing w:line="300" w:lineRule="exact"/>
              <w:jc w:val="left"/>
              <w:rPr>
                <w:rFonts w:ascii="仿宋" w:hAnsi="仿宋" w:eastAsia="仿宋"/>
                <w:b/>
              </w:rPr>
            </w:pPr>
            <w:r>
              <w:rPr>
                <w:rFonts w:ascii="仿宋" w:hAnsi="仿宋" w:eastAsia="仿宋"/>
                <w:b/>
              </w:rPr>
              <w:t>805002</w:t>
            </w:r>
            <w:r>
              <w:rPr>
                <w:rFonts w:hint="eastAsia" w:ascii="仿宋" w:hAnsi="仿宋" w:eastAsia="仿宋"/>
                <w:b/>
              </w:rPr>
              <w:t>涞源县就业服务局</w:t>
            </w:r>
          </w:p>
        </w:tc>
        <w:tc>
          <w:tcPr>
            <w:tcW w:w="1701" w:type="dxa"/>
            <w:tcBorders>
              <w:top w:val="single" w:color="FFFFFF" w:sz="6" w:space="0"/>
              <w:left w:val="single" w:color="FFFFFF" w:sz="6" w:space="0"/>
              <w:right w:val="single" w:color="FFFFFF" w:sz="6" w:space="0"/>
            </w:tcBorders>
            <w:shd w:val="clear" w:color="auto" w:fill="auto"/>
            <w:vAlign w:val="center"/>
          </w:tcPr>
          <w:p w14:paraId="7DB10866">
            <w:pPr>
              <w:spacing w:line="300" w:lineRule="exact"/>
              <w:jc w:val="right"/>
              <w:rPr>
                <w:rFonts w:ascii="仿宋" w:hAnsi="仿宋" w:eastAsia="仿宋"/>
              </w:rPr>
            </w:pPr>
            <w:r>
              <w:rPr>
                <w:rFonts w:hint="eastAsia" w:ascii="仿宋" w:hAnsi="仿宋" w:eastAsia="仿宋"/>
              </w:rPr>
              <w:t>单位：万元</w:t>
            </w:r>
          </w:p>
        </w:tc>
      </w:tr>
      <w:tr w14:paraId="56771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vAlign w:val="center"/>
          </w:tcPr>
          <w:p w14:paraId="7A70136D">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vAlign w:val="center"/>
          </w:tcPr>
          <w:p w14:paraId="127F9980">
            <w:pPr>
              <w:spacing w:line="300" w:lineRule="exact"/>
              <w:jc w:val="left"/>
              <w:rPr>
                <w:rFonts w:ascii="仿宋" w:hAnsi="仿宋" w:eastAsia="仿宋"/>
              </w:rPr>
            </w:pPr>
            <w:r>
              <w:rPr>
                <w:rFonts w:ascii="仿宋" w:hAnsi="仿宋" w:eastAsia="仿宋"/>
              </w:rPr>
              <w:t>805-0101-JZN-CT62</w:t>
            </w:r>
          </w:p>
        </w:tc>
        <w:tc>
          <w:tcPr>
            <w:tcW w:w="1587" w:type="dxa"/>
            <w:shd w:val="clear" w:color="auto" w:fill="auto"/>
            <w:vAlign w:val="center"/>
          </w:tcPr>
          <w:p w14:paraId="17212C72">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vAlign w:val="center"/>
          </w:tcPr>
          <w:p w14:paraId="1BC47416">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[2019]122</w:t>
            </w:r>
            <w:r>
              <w:rPr>
                <w:rFonts w:hint="eastAsia" w:ascii="仿宋" w:hAnsi="仿宋" w:eastAsia="仿宋"/>
              </w:rPr>
              <w:t>号关于提前下达</w:t>
            </w:r>
            <w:r>
              <w:rPr>
                <w:rFonts w:ascii="仿宋" w:hAnsi="仿宋" w:eastAsia="仿宋"/>
              </w:rPr>
              <w:t>2020</w:t>
            </w:r>
            <w:r>
              <w:rPr>
                <w:rFonts w:hint="eastAsia" w:ascii="仿宋" w:hAnsi="仿宋" w:eastAsia="仿宋"/>
              </w:rPr>
              <w:t>年中央就业补助资金预算指标的通知</w:t>
            </w:r>
          </w:p>
        </w:tc>
      </w:tr>
      <w:tr w14:paraId="36AD1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66A323A2">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vAlign w:val="center"/>
          </w:tcPr>
          <w:p w14:paraId="1F0204F3">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vAlign w:val="center"/>
          </w:tcPr>
          <w:p w14:paraId="148C9932">
            <w:pPr>
              <w:spacing w:line="300" w:lineRule="exact"/>
              <w:jc w:val="left"/>
              <w:rPr>
                <w:rFonts w:ascii="仿宋" w:hAnsi="仿宋" w:eastAsia="仿宋"/>
              </w:rPr>
            </w:pPr>
            <w:r>
              <w:rPr>
                <w:rFonts w:ascii="仿宋" w:hAnsi="仿宋" w:eastAsia="仿宋"/>
              </w:rPr>
              <w:t>1271.00</w:t>
            </w:r>
          </w:p>
        </w:tc>
        <w:tc>
          <w:tcPr>
            <w:tcW w:w="1587" w:type="dxa"/>
            <w:shd w:val="clear" w:color="auto" w:fill="auto"/>
            <w:vAlign w:val="center"/>
          </w:tcPr>
          <w:p w14:paraId="01B20816">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vAlign w:val="center"/>
          </w:tcPr>
          <w:p w14:paraId="440B8DA2">
            <w:pPr>
              <w:spacing w:line="300" w:lineRule="exact"/>
              <w:jc w:val="left"/>
              <w:rPr>
                <w:rFonts w:ascii="仿宋" w:hAnsi="仿宋" w:eastAsia="仿宋"/>
              </w:rPr>
            </w:pPr>
            <w:r>
              <w:rPr>
                <w:rFonts w:ascii="仿宋" w:hAnsi="仿宋" w:eastAsia="仿宋"/>
              </w:rPr>
              <w:t>1271.00</w:t>
            </w:r>
          </w:p>
        </w:tc>
        <w:tc>
          <w:tcPr>
            <w:tcW w:w="1276" w:type="dxa"/>
            <w:shd w:val="clear" w:color="auto" w:fill="auto"/>
            <w:vAlign w:val="center"/>
          </w:tcPr>
          <w:p w14:paraId="37EA45FF">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vAlign w:val="center"/>
          </w:tcPr>
          <w:p w14:paraId="1648D007">
            <w:pPr>
              <w:spacing w:line="300" w:lineRule="exact"/>
              <w:jc w:val="left"/>
              <w:rPr>
                <w:rFonts w:ascii="仿宋" w:hAnsi="仿宋" w:eastAsia="仿宋"/>
              </w:rPr>
            </w:pPr>
          </w:p>
        </w:tc>
      </w:tr>
      <w:tr w14:paraId="4469B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vAlign w:val="center"/>
          </w:tcPr>
          <w:p w14:paraId="19491941">
            <w:pPr>
              <w:spacing w:line="300" w:lineRule="exact"/>
              <w:jc w:val="left"/>
              <w:outlineLvl w:val="1"/>
              <w:rPr>
                <w:rFonts w:ascii="仿宋" w:hAnsi="仿宋" w:eastAsia="仿宋"/>
              </w:rPr>
            </w:pPr>
          </w:p>
        </w:tc>
        <w:tc>
          <w:tcPr>
            <w:tcW w:w="8278" w:type="dxa"/>
            <w:gridSpan w:val="6"/>
            <w:shd w:val="clear" w:color="auto" w:fill="auto"/>
            <w:vAlign w:val="center"/>
          </w:tcPr>
          <w:p w14:paraId="2166203A">
            <w:pPr>
              <w:spacing w:line="300" w:lineRule="exact"/>
              <w:jc w:val="left"/>
              <w:rPr>
                <w:rFonts w:ascii="仿宋" w:hAnsi="仿宋" w:eastAsia="仿宋"/>
              </w:rPr>
            </w:pPr>
            <w:r>
              <w:rPr>
                <w:rFonts w:hint="eastAsia" w:ascii="仿宋" w:hAnsi="仿宋" w:eastAsia="仿宋"/>
              </w:rPr>
              <w:t>贯彻执行国家、省、市的就业扶持政策，制定符合县级实际情况的就业扶持政策，推动县级就业工作，实施县政府批准的就业项目，组织实施就业和管理工作。</w:t>
            </w:r>
          </w:p>
        </w:tc>
      </w:tr>
      <w:tr w14:paraId="2CE67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5FCE37A9">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vAlign w:val="center"/>
          </w:tcPr>
          <w:p w14:paraId="1F0F83EB">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vAlign w:val="center"/>
          </w:tcPr>
          <w:p w14:paraId="55EAF49E">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vAlign w:val="center"/>
          </w:tcPr>
          <w:p w14:paraId="61DEABFC">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vAlign w:val="center"/>
          </w:tcPr>
          <w:p w14:paraId="0047F820">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61367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vAlign w:val="center"/>
          </w:tcPr>
          <w:p w14:paraId="4DD64DBD">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vAlign w:val="center"/>
          </w:tcPr>
          <w:p w14:paraId="3EF30E2A">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vAlign w:val="center"/>
          </w:tcPr>
          <w:p w14:paraId="517CA2F7">
            <w:pPr>
              <w:spacing w:line="300" w:lineRule="exact"/>
              <w:jc w:val="center"/>
              <w:rPr>
                <w:rFonts w:ascii="仿宋" w:hAnsi="仿宋" w:eastAsia="仿宋"/>
              </w:rPr>
            </w:pPr>
            <w:r>
              <w:rPr>
                <w:rFonts w:ascii="仿宋" w:hAnsi="仿宋" w:eastAsia="仿宋"/>
              </w:rPr>
              <w:t>60.00</w:t>
            </w:r>
          </w:p>
        </w:tc>
        <w:tc>
          <w:tcPr>
            <w:tcW w:w="1304" w:type="dxa"/>
            <w:tcBorders>
              <w:bottom w:val="single" w:color="000000" w:sz="6" w:space="0"/>
            </w:tcBorders>
            <w:shd w:val="clear" w:color="auto" w:fill="auto"/>
            <w:vAlign w:val="center"/>
          </w:tcPr>
          <w:p w14:paraId="2BBC00D5">
            <w:pPr>
              <w:spacing w:line="300" w:lineRule="exact"/>
              <w:jc w:val="center"/>
              <w:rPr>
                <w:rFonts w:ascii="仿宋" w:hAnsi="仿宋" w:eastAsia="仿宋"/>
              </w:rPr>
            </w:pPr>
            <w:r>
              <w:rPr>
                <w:rFonts w:ascii="仿宋" w:hAnsi="仿宋" w:eastAsia="仿宋"/>
              </w:rPr>
              <w:t>85.00</w:t>
            </w:r>
          </w:p>
        </w:tc>
        <w:tc>
          <w:tcPr>
            <w:tcW w:w="2977" w:type="dxa"/>
            <w:gridSpan w:val="2"/>
            <w:tcBorders>
              <w:bottom w:val="single" w:color="000000" w:sz="6" w:space="0"/>
            </w:tcBorders>
            <w:shd w:val="clear" w:color="auto" w:fill="auto"/>
            <w:vAlign w:val="center"/>
          </w:tcPr>
          <w:p w14:paraId="540CC1DD">
            <w:pPr>
              <w:spacing w:line="300" w:lineRule="exact"/>
              <w:jc w:val="center"/>
              <w:rPr>
                <w:rFonts w:ascii="仿宋" w:hAnsi="仿宋" w:eastAsia="仿宋"/>
              </w:rPr>
            </w:pPr>
            <w:r>
              <w:rPr>
                <w:rFonts w:ascii="仿宋" w:hAnsi="仿宋" w:eastAsia="仿宋"/>
              </w:rPr>
              <w:t>100.00</w:t>
            </w:r>
          </w:p>
        </w:tc>
      </w:tr>
      <w:tr w14:paraId="2CE95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7A87E0A7">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vAlign w:val="center"/>
          </w:tcPr>
          <w:p w14:paraId="12E76A8A">
            <w:pPr>
              <w:spacing w:line="300" w:lineRule="exact"/>
              <w:jc w:val="left"/>
              <w:rPr>
                <w:rFonts w:ascii="仿宋" w:hAnsi="仿宋" w:eastAsia="仿宋"/>
              </w:rPr>
            </w:pPr>
            <w:r>
              <w:rPr>
                <w:rFonts w:ascii="仿宋" w:hAnsi="仿宋" w:eastAsia="仿宋"/>
              </w:rPr>
              <w:t>1</w:t>
            </w:r>
            <w:r>
              <w:rPr>
                <w:rFonts w:hint="eastAsia" w:ascii="仿宋" w:hAnsi="仿宋" w:eastAsia="仿宋"/>
              </w:rPr>
              <w:t>、</w:t>
            </w:r>
            <w:r>
              <w:rPr>
                <w:rFonts w:ascii="仿宋" w:hAnsi="仿宋" w:eastAsia="仿宋"/>
              </w:rPr>
              <w:t>1271</w:t>
            </w:r>
          </w:p>
        </w:tc>
      </w:tr>
    </w:tbl>
    <w:p w14:paraId="7E90505E">
      <w:pPr>
        <w:spacing w:line="14" w:lineRule="exact"/>
        <w:ind w:firstLine="420" w:firstLineChars="200"/>
        <w:jc w:val="center"/>
        <w:rPr>
          <w:rFonts w:ascii="仿宋" w:hAnsi="仿宋" w:eastAsia="仿宋"/>
        </w:rPr>
      </w:pP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DA1E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7C293140">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vAlign w:val="center"/>
          </w:tcPr>
          <w:p w14:paraId="186198D1">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vAlign w:val="center"/>
          </w:tcPr>
          <w:p w14:paraId="71A745E5">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vAlign w:val="center"/>
          </w:tcPr>
          <w:p w14:paraId="0B319EA2">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vAlign w:val="center"/>
          </w:tcPr>
          <w:p w14:paraId="616E664E">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vAlign w:val="center"/>
          </w:tcPr>
          <w:p w14:paraId="2CC6691F">
            <w:pPr>
              <w:spacing w:line="300" w:lineRule="exact"/>
              <w:jc w:val="center"/>
              <w:rPr>
                <w:rFonts w:ascii="仿宋" w:hAnsi="仿宋" w:eastAsia="仿宋"/>
                <w:b/>
              </w:rPr>
            </w:pPr>
            <w:r>
              <w:rPr>
                <w:rFonts w:hint="eastAsia" w:ascii="仿宋" w:hAnsi="仿宋" w:eastAsia="仿宋"/>
                <w:b/>
              </w:rPr>
              <w:t>指标值确定依据</w:t>
            </w:r>
          </w:p>
        </w:tc>
      </w:tr>
      <w:tr w14:paraId="5F71D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5CA47CF7">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vAlign w:val="center"/>
          </w:tcPr>
          <w:p w14:paraId="525D0E02">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7AACCDDB">
            <w:pPr>
              <w:spacing w:line="300" w:lineRule="exact"/>
              <w:jc w:val="left"/>
              <w:rPr>
                <w:rFonts w:ascii="仿宋" w:hAnsi="仿宋" w:eastAsia="仿宋"/>
              </w:rPr>
            </w:pPr>
            <w:r>
              <w:rPr>
                <w:rFonts w:hint="eastAsia" w:ascii="仿宋" w:hAnsi="仿宋" w:eastAsia="仿宋"/>
              </w:rPr>
              <w:t>★★★享受职业培训补贴人次数</w:t>
            </w:r>
          </w:p>
        </w:tc>
        <w:tc>
          <w:tcPr>
            <w:tcW w:w="2891" w:type="dxa"/>
            <w:shd w:val="clear" w:color="auto" w:fill="auto"/>
            <w:vAlign w:val="center"/>
          </w:tcPr>
          <w:p w14:paraId="3FB8DFD4">
            <w:pPr>
              <w:spacing w:line="300" w:lineRule="exact"/>
              <w:jc w:val="left"/>
              <w:rPr>
                <w:rFonts w:ascii="仿宋" w:hAnsi="仿宋" w:eastAsia="仿宋"/>
              </w:rPr>
            </w:pPr>
            <w:r>
              <w:rPr>
                <w:rFonts w:hint="eastAsia" w:ascii="仿宋" w:hAnsi="仿宋" w:eastAsia="仿宋"/>
              </w:rPr>
              <w:t>参与各类职业培训人数</w:t>
            </w:r>
          </w:p>
        </w:tc>
        <w:tc>
          <w:tcPr>
            <w:tcW w:w="1276" w:type="dxa"/>
            <w:shd w:val="clear" w:color="auto" w:fill="auto"/>
            <w:vAlign w:val="center"/>
          </w:tcPr>
          <w:p w14:paraId="3BCF01F9">
            <w:pPr>
              <w:spacing w:line="300" w:lineRule="exact"/>
              <w:jc w:val="left"/>
              <w:rPr>
                <w:rFonts w:ascii="仿宋" w:hAnsi="仿宋" w:eastAsia="仿宋"/>
              </w:rPr>
            </w:pPr>
            <w:r>
              <w:rPr>
                <w:rFonts w:hint="eastAsia" w:ascii="仿宋" w:hAnsi="仿宋" w:eastAsia="仿宋"/>
              </w:rPr>
              <w:t>≥</w:t>
            </w:r>
            <w:r>
              <w:rPr>
                <w:rFonts w:ascii="仿宋" w:hAnsi="仿宋" w:eastAsia="仿宋"/>
              </w:rPr>
              <w:t>03000</w:t>
            </w:r>
            <w:r>
              <w:rPr>
                <w:rFonts w:hint="eastAsia" w:ascii="仿宋" w:hAnsi="仿宋" w:eastAsia="仿宋"/>
              </w:rPr>
              <w:t>人次</w:t>
            </w:r>
          </w:p>
        </w:tc>
        <w:tc>
          <w:tcPr>
            <w:tcW w:w="1701" w:type="dxa"/>
            <w:shd w:val="clear" w:color="auto" w:fill="auto"/>
            <w:vAlign w:val="center"/>
          </w:tcPr>
          <w:p w14:paraId="14E99458">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237F0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1390ACC">
            <w:pPr>
              <w:spacing w:line="300" w:lineRule="exact"/>
              <w:jc w:val="center"/>
              <w:rPr>
                <w:rFonts w:ascii="仿宋" w:hAnsi="仿宋" w:eastAsia="仿宋"/>
              </w:rPr>
            </w:pPr>
          </w:p>
        </w:tc>
        <w:tc>
          <w:tcPr>
            <w:tcW w:w="1134" w:type="dxa"/>
            <w:shd w:val="clear" w:color="auto" w:fill="auto"/>
            <w:vAlign w:val="center"/>
          </w:tcPr>
          <w:p w14:paraId="32A1DB55">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71E553D5">
            <w:pPr>
              <w:spacing w:line="300" w:lineRule="exact"/>
              <w:jc w:val="left"/>
              <w:rPr>
                <w:rFonts w:ascii="仿宋" w:hAnsi="仿宋" w:eastAsia="仿宋"/>
              </w:rPr>
            </w:pPr>
            <w:r>
              <w:rPr>
                <w:rFonts w:hint="eastAsia" w:ascii="仿宋" w:hAnsi="仿宋" w:eastAsia="仿宋"/>
              </w:rPr>
              <w:t>★其中：建档立卡贫困劳动力享受职业培训补贴人次数</w:t>
            </w:r>
          </w:p>
        </w:tc>
        <w:tc>
          <w:tcPr>
            <w:tcW w:w="2891" w:type="dxa"/>
            <w:shd w:val="clear" w:color="auto" w:fill="auto"/>
            <w:vAlign w:val="center"/>
          </w:tcPr>
          <w:p w14:paraId="123D2A3E">
            <w:pPr>
              <w:spacing w:line="300" w:lineRule="exact"/>
              <w:jc w:val="left"/>
              <w:rPr>
                <w:rFonts w:ascii="仿宋" w:hAnsi="仿宋" w:eastAsia="仿宋"/>
              </w:rPr>
            </w:pPr>
            <w:r>
              <w:rPr>
                <w:rFonts w:hint="eastAsia" w:ascii="仿宋" w:hAnsi="仿宋" w:eastAsia="仿宋"/>
              </w:rPr>
              <w:t>参与各类职业培训人数</w:t>
            </w:r>
          </w:p>
        </w:tc>
        <w:tc>
          <w:tcPr>
            <w:tcW w:w="1276" w:type="dxa"/>
            <w:shd w:val="clear" w:color="auto" w:fill="auto"/>
            <w:vAlign w:val="center"/>
          </w:tcPr>
          <w:p w14:paraId="15B866EB">
            <w:pPr>
              <w:spacing w:line="300" w:lineRule="exact"/>
              <w:jc w:val="left"/>
              <w:rPr>
                <w:rFonts w:ascii="仿宋" w:hAnsi="仿宋" w:eastAsia="仿宋"/>
              </w:rPr>
            </w:pPr>
            <w:r>
              <w:rPr>
                <w:rFonts w:hint="eastAsia" w:ascii="仿宋" w:hAnsi="仿宋" w:eastAsia="仿宋"/>
              </w:rPr>
              <w:t>≥</w:t>
            </w:r>
            <w:r>
              <w:rPr>
                <w:rFonts w:ascii="仿宋" w:hAnsi="仿宋" w:eastAsia="仿宋"/>
              </w:rPr>
              <w:t>01500</w:t>
            </w:r>
            <w:r>
              <w:rPr>
                <w:rFonts w:hint="eastAsia" w:ascii="仿宋" w:hAnsi="仿宋" w:eastAsia="仿宋"/>
              </w:rPr>
              <w:t>人次</w:t>
            </w:r>
          </w:p>
        </w:tc>
        <w:tc>
          <w:tcPr>
            <w:tcW w:w="1701" w:type="dxa"/>
            <w:shd w:val="clear" w:color="auto" w:fill="auto"/>
            <w:vAlign w:val="center"/>
          </w:tcPr>
          <w:p w14:paraId="0C863D88">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2C797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A10B437">
            <w:pPr>
              <w:spacing w:line="300" w:lineRule="exact"/>
              <w:jc w:val="center"/>
              <w:rPr>
                <w:rFonts w:ascii="仿宋" w:hAnsi="仿宋" w:eastAsia="仿宋"/>
              </w:rPr>
            </w:pPr>
          </w:p>
        </w:tc>
        <w:tc>
          <w:tcPr>
            <w:tcW w:w="1134" w:type="dxa"/>
            <w:shd w:val="clear" w:color="auto" w:fill="auto"/>
            <w:vAlign w:val="center"/>
          </w:tcPr>
          <w:p w14:paraId="32B64FC4">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0CBB4DDF">
            <w:pPr>
              <w:spacing w:line="300" w:lineRule="exact"/>
              <w:jc w:val="left"/>
              <w:rPr>
                <w:rFonts w:ascii="仿宋" w:hAnsi="仿宋" w:eastAsia="仿宋"/>
              </w:rPr>
            </w:pPr>
            <w:r>
              <w:rPr>
                <w:rFonts w:hint="eastAsia" w:ascii="仿宋" w:hAnsi="仿宋" w:eastAsia="仿宋"/>
              </w:rPr>
              <w:t>★享受社会保险补贴人数</w:t>
            </w:r>
          </w:p>
        </w:tc>
        <w:tc>
          <w:tcPr>
            <w:tcW w:w="2891" w:type="dxa"/>
            <w:shd w:val="clear" w:color="auto" w:fill="auto"/>
            <w:vAlign w:val="center"/>
          </w:tcPr>
          <w:p w14:paraId="352D6D2A">
            <w:pPr>
              <w:spacing w:line="300" w:lineRule="exact"/>
              <w:jc w:val="left"/>
              <w:rPr>
                <w:rFonts w:ascii="仿宋" w:hAnsi="仿宋" w:eastAsia="仿宋"/>
              </w:rPr>
            </w:pPr>
            <w:r>
              <w:rPr>
                <w:rFonts w:hint="eastAsia" w:ascii="仿宋" w:hAnsi="仿宋" w:eastAsia="仿宋"/>
              </w:rPr>
              <w:t>经审核符合领取社会保险补贴条件的各类人员社会保险补贴发放率</w:t>
            </w:r>
          </w:p>
        </w:tc>
        <w:tc>
          <w:tcPr>
            <w:tcW w:w="1276" w:type="dxa"/>
            <w:shd w:val="clear" w:color="auto" w:fill="auto"/>
            <w:vAlign w:val="center"/>
          </w:tcPr>
          <w:p w14:paraId="6CF72983">
            <w:pPr>
              <w:spacing w:line="300" w:lineRule="exact"/>
              <w:jc w:val="left"/>
              <w:rPr>
                <w:rFonts w:ascii="仿宋" w:hAnsi="仿宋" w:eastAsia="仿宋"/>
              </w:rPr>
            </w:pPr>
            <w:r>
              <w:rPr>
                <w:rFonts w:hint="eastAsia" w:ascii="仿宋" w:hAnsi="仿宋" w:eastAsia="仿宋"/>
              </w:rPr>
              <w:t>≥</w:t>
            </w:r>
            <w:r>
              <w:rPr>
                <w:rFonts w:ascii="仿宋" w:hAnsi="仿宋" w:eastAsia="仿宋"/>
              </w:rPr>
              <w:t>01704</w:t>
            </w:r>
            <w:r>
              <w:rPr>
                <w:rFonts w:hint="eastAsia" w:ascii="仿宋" w:hAnsi="仿宋" w:eastAsia="仿宋"/>
              </w:rPr>
              <w:t>人</w:t>
            </w:r>
          </w:p>
        </w:tc>
        <w:tc>
          <w:tcPr>
            <w:tcW w:w="1701" w:type="dxa"/>
            <w:shd w:val="clear" w:color="auto" w:fill="auto"/>
            <w:vAlign w:val="center"/>
          </w:tcPr>
          <w:p w14:paraId="7939934B">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4105F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B683B57">
            <w:pPr>
              <w:spacing w:line="300" w:lineRule="exact"/>
              <w:jc w:val="center"/>
              <w:rPr>
                <w:rFonts w:ascii="仿宋" w:hAnsi="仿宋" w:eastAsia="仿宋"/>
              </w:rPr>
            </w:pPr>
          </w:p>
        </w:tc>
        <w:tc>
          <w:tcPr>
            <w:tcW w:w="1134" w:type="dxa"/>
            <w:shd w:val="clear" w:color="auto" w:fill="auto"/>
            <w:vAlign w:val="center"/>
          </w:tcPr>
          <w:p w14:paraId="384B215E">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04BAD683">
            <w:pPr>
              <w:spacing w:line="300" w:lineRule="exact"/>
              <w:jc w:val="left"/>
              <w:rPr>
                <w:rFonts w:ascii="仿宋" w:hAnsi="仿宋" w:eastAsia="仿宋"/>
              </w:rPr>
            </w:pPr>
            <w:r>
              <w:rPr>
                <w:rFonts w:hint="eastAsia" w:ascii="仿宋" w:hAnsi="仿宋" w:eastAsia="仿宋"/>
              </w:rPr>
              <w:t>★享受公益性岗位补贴人数</w:t>
            </w:r>
          </w:p>
        </w:tc>
        <w:tc>
          <w:tcPr>
            <w:tcW w:w="2891" w:type="dxa"/>
            <w:shd w:val="clear" w:color="auto" w:fill="auto"/>
            <w:vAlign w:val="center"/>
          </w:tcPr>
          <w:p w14:paraId="703704C4">
            <w:pPr>
              <w:spacing w:line="300" w:lineRule="exact"/>
              <w:jc w:val="left"/>
              <w:rPr>
                <w:rFonts w:ascii="仿宋" w:hAnsi="仿宋" w:eastAsia="仿宋"/>
              </w:rPr>
            </w:pPr>
            <w:r>
              <w:rPr>
                <w:rFonts w:hint="eastAsia" w:ascii="仿宋" w:hAnsi="仿宋" w:eastAsia="仿宋"/>
              </w:rPr>
              <w:t>经审核符合领取岗位补贴条件的各类人员社会保险补贴发放率</w:t>
            </w:r>
          </w:p>
        </w:tc>
        <w:tc>
          <w:tcPr>
            <w:tcW w:w="1276" w:type="dxa"/>
            <w:shd w:val="clear" w:color="auto" w:fill="auto"/>
            <w:vAlign w:val="center"/>
          </w:tcPr>
          <w:p w14:paraId="22595227">
            <w:pPr>
              <w:spacing w:line="300" w:lineRule="exact"/>
              <w:jc w:val="left"/>
              <w:rPr>
                <w:rFonts w:ascii="仿宋" w:hAnsi="仿宋" w:eastAsia="仿宋"/>
              </w:rPr>
            </w:pPr>
            <w:r>
              <w:rPr>
                <w:rFonts w:hint="eastAsia" w:ascii="仿宋" w:hAnsi="仿宋" w:eastAsia="仿宋"/>
              </w:rPr>
              <w:t>≥</w:t>
            </w:r>
            <w:r>
              <w:rPr>
                <w:rFonts w:ascii="仿宋" w:hAnsi="仿宋" w:eastAsia="仿宋"/>
              </w:rPr>
              <w:t>0982</w:t>
            </w:r>
            <w:r>
              <w:rPr>
                <w:rFonts w:hint="eastAsia" w:ascii="仿宋" w:hAnsi="仿宋" w:eastAsia="仿宋"/>
              </w:rPr>
              <w:t>人</w:t>
            </w:r>
          </w:p>
        </w:tc>
        <w:tc>
          <w:tcPr>
            <w:tcW w:w="1701" w:type="dxa"/>
            <w:shd w:val="clear" w:color="auto" w:fill="auto"/>
            <w:vAlign w:val="center"/>
          </w:tcPr>
          <w:p w14:paraId="7074F053">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61AB5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7CE1645">
            <w:pPr>
              <w:spacing w:line="300" w:lineRule="exact"/>
              <w:jc w:val="center"/>
              <w:rPr>
                <w:rFonts w:ascii="仿宋" w:hAnsi="仿宋" w:eastAsia="仿宋"/>
              </w:rPr>
            </w:pPr>
          </w:p>
        </w:tc>
        <w:tc>
          <w:tcPr>
            <w:tcW w:w="1134" w:type="dxa"/>
            <w:shd w:val="clear" w:color="auto" w:fill="auto"/>
            <w:vAlign w:val="center"/>
          </w:tcPr>
          <w:p w14:paraId="5CF6E54B">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7D2F88AF">
            <w:pPr>
              <w:spacing w:line="300" w:lineRule="exact"/>
              <w:jc w:val="left"/>
              <w:rPr>
                <w:rFonts w:ascii="仿宋" w:hAnsi="仿宋" w:eastAsia="仿宋"/>
              </w:rPr>
            </w:pPr>
            <w:r>
              <w:rPr>
                <w:rFonts w:hint="eastAsia" w:ascii="仿宋" w:hAnsi="仿宋" w:eastAsia="仿宋"/>
              </w:rPr>
              <w:t>★享受求职创业补贴的高校毕业生人数（含建档立卡贫困家庭、低保家庭、贫困残疾人家庭中的高校毕业生及其他满足条件的高校毕业生）</w:t>
            </w:r>
          </w:p>
        </w:tc>
        <w:tc>
          <w:tcPr>
            <w:tcW w:w="2891" w:type="dxa"/>
            <w:shd w:val="clear" w:color="auto" w:fill="auto"/>
            <w:vAlign w:val="center"/>
          </w:tcPr>
          <w:p w14:paraId="24E2E505">
            <w:pPr>
              <w:spacing w:line="300" w:lineRule="exact"/>
              <w:jc w:val="left"/>
              <w:rPr>
                <w:rFonts w:ascii="仿宋" w:hAnsi="仿宋" w:eastAsia="仿宋"/>
              </w:rPr>
            </w:pPr>
            <w:r>
              <w:rPr>
                <w:rFonts w:hint="eastAsia" w:ascii="仿宋" w:hAnsi="仿宋" w:eastAsia="仿宋"/>
              </w:rPr>
              <w:t>实施免费的公共就业服务</w:t>
            </w:r>
          </w:p>
        </w:tc>
        <w:tc>
          <w:tcPr>
            <w:tcW w:w="1276" w:type="dxa"/>
            <w:shd w:val="clear" w:color="auto" w:fill="auto"/>
            <w:vAlign w:val="center"/>
          </w:tcPr>
          <w:p w14:paraId="34C0F55E">
            <w:pPr>
              <w:spacing w:line="300" w:lineRule="exact"/>
              <w:jc w:val="left"/>
              <w:rPr>
                <w:rFonts w:ascii="仿宋" w:hAnsi="仿宋" w:eastAsia="仿宋"/>
              </w:rPr>
            </w:pPr>
            <w:r>
              <w:rPr>
                <w:rFonts w:hint="eastAsia" w:ascii="仿宋" w:hAnsi="仿宋" w:eastAsia="仿宋"/>
              </w:rPr>
              <w:t>≥</w:t>
            </w:r>
            <w:r>
              <w:rPr>
                <w:rFonts w:ascii="仿宋" w:hAnsi="仿宋" w:eastAsia="仿宋"/>
              </w:rPr>
              <w:t>05</w:t>
            </w:r>
            <w:r>
              <w:rPr>
                <w:rFonts w:hint="eastAsia" w:ascii="仿宋" w:hAnsi="仿宋" w:eastAsia="仿宋"/>
              </w:rPr>
              <w:t>人</w:t>
            </w:r>
          </w:p>
        </w:tc>
        <w:tc>
          <w:tcPr>
            <w:tcW w:w="1701" w:type="dxa"/>
            <w:shd w:val="clear" w:color="auto" w:fill="auto"/>
            <w:vAlign w:val="center"/>
          </w:tcPr>
          <w:p w14:paraId="3283B746">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5CFCC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571DAC2">
            <w:pPr>
              <w:spacing w:line="300" w:lineRule="exact"/>
              <w:jc w:val="center"/>
              <w:rPr>
                <w:rFonts w:ascii="仿宋" w:hAnsi="仿宋" w:eastAsia="仿宋"/>
              </w:rPr>
            </w:pPr>
          </w:p>
        </w:tc>
        <w:tc>
          <w:tcPr>
            <w:tcW w:w="1134" w:type="dxa"/>
            <w:shd w:val="clear" w:color="auto" w:fill="auto"/>
            <w:vAlign w:val="center"/>
          </w:tcPr>
          <w:p w14:paraId="0A6E7957">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3C45ADE2">
            <w:pPr>
              <w:spacing w:line="300" w:lineRule="exact"/>
              <w:jc w:val="left"/>
              <w:rPr>
                <w:rFonts w:ascii="仿宋" w:hAnsi="仿宋" w:eastAsia="仿宋"/>
              </w:rPr>
            </w:pPr>
            <w:r>
              <w:rPr>
                <w:rFonts w:hint="eastAsia" w:ascii="仿宋" w:hAnsi="仿宋" w:eastAsia="仿宋"/>
              </w:rPr>
              <w:t>★★★职业培训补贴发放准确率</w:t>
            </w:r>
          </w:p>
        </w:tc>
        <w:tc>
          <w:tcPr>
            <w:tcW w:w="2891" w:type="dxa"/>
            <w:shd w:val="clear" w:color="auto" w:fill="auto"/>
            <w:vAlign w:val="center"/>
          </w:tcPr>
          <w:p w14:paraId="3ABB0219">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4056FFBA">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2B8A9094">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6246E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8CD2917">
            <w:pPr>
              <w:spacing w:line="300" w:lineRule="exact"/>
              <w:jc w:val="center"/>
              <w:rPr>
                <w:rFonts w:ascii="仿宋" w:hAnsi="仿宋" w:eastAsia="仿宋"/>
              </w:rPr>
            </w:pPr>
          </w:p>
        </w:tc>
        <w:tc>
          <w:tcPr>
            <w:tcW w:w="1134" w:type="dxa"/>
            <w:shd w:val="clear" w:color="auto" w:fill="auto"/>
            <w:vAlign w:val="center"/>
          </w:tcPr>
          <w:p w14:paraId="31E2FD47">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7DF3FF66">
            <w:pPr>
              <w:spacing w:line="300" w:lineRule="exact"/>
              <w:jc w:val="left"/>
              <w:rPr>
                <w:rFonts w:ascii="仿宋" w:hAnsi="仿宋" w:eastAsia="仿宋"/>
              </w:rPr>
            </w:pPr>
            <w:r>
              <w:rPr>
                <w:rFonts w:hint="eastAsia" w:ascii="仿宋" w:hAnsi="仿宋" w:eastAsia="仿宋"/>
              </w:rPr>
              <w:t>★社会保险补贴发放准确率</w:t>
            </w:r>
          </w:p>
        </w:tc>
        <w:tc>
          <w:tcPr>
            <w:tcW w:w="2891" w:type="dxa"/>
            <w:shd w:val="clear" w:color="auto" w:fill="auto"/>
            <w:vAlign w:val="center"/>
          </w:tcPr>
          <w:p w14:paraId="22BDABA2">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0ED8A2F6">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4AA40698">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29D94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8071ED5">
            <w:pPr>
              <w:spacing w:line="300" w:lineRule="exact"/>
              <w:jc w:val="center"/>
              <w:rPr>
                <w:rFonts w:ascii="仿宋" w:hAnsi="仿宋" w:eastAsia="仿宋"/>
              </w:rPr>
            </w:pPr>
          </w:p>
        </w:tc>
        <w:tc>
          <w:tcPr>
            <w:tcW w:w="1134" w:type="dxa"/>
            <w:shd w:val="clear" w:color="auto" w:fill="auto"/>
            <w:vAlign w:val="center"/>
          </w:tcPr>
          <w:p w14:paraId="56EB8A64">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22E43157">
            <w:pPr>
              <w:spacing w:line="300" w:lineRule="exact"/>
              <w:jc w:val="left"/>
              <w:rPr>
                <w:rFonts w:ascii="仿宋" w:hAnsi="仿宋" w:eastAsia="仿宋"/>
              </w:rPr>
            </w:pPr>
            <w:r>
              <w:rPr>
                <w:rFonts w:hint="eastAsia" w:ascii="仿宋" w:hAnsi="仿宋" w:eastAsia="仿宋"/>
              </w:rPr>
              <w:t>★公益性岗位补贴发放准确率</w:t>
            </w:r>
          </w:p>
        </w:tc>
        <w:tc>
          <w:tcPr>
            <w:tcW w:w="2891" w:type="dxa"/>
            <w:shd w:val="clear" w:color="auto" w:fill="auto"/>
            <w:vAlign w:val="center"/>
          </w:tcPr>
          <w:p w14:paraId="588AAF89">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7499A666">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7452A5E8">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44180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61842B6">
            <w:pPr>
              <w:spacing w:line="300" w:lineRule="exact"/>
              <w:jc w:val="center"/>
              <w:rPr>
                <w:rFonts w:ascii="仿宋" w:hAnsi="仿宋" w:eastAsia="仿宋"/>
              </w:rPr>
            </w:pPr>
          </w:p>
        </w:tc>
        <w:tc>
          <w:tcPr>
            <w:tcW w:w="1134" w:type="dxa"/>
            <w:shd w:val="clear" w:color="auto" w:fill="auto"/>
            <w:vAlign w:val="center"/>
          </w:tcPr>
          <w:p w14:paraId="0A5CDC8E">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1A6EC50F">
            <w:pPr>
              <w:spacing w:line="300" w:lineRule="exact"/>
              <w:jc w:val="left"/>
              <w:rPr>
                <w:rFonts w:ascii="仿宋" w:hAnsi="仿宋" w:eastAsia="仿宋"/>
              </w:rPr>
            </w:pPr>
            <w:r>
              <w:rPr>
                <w:rFonts w:hint="eastAsia" w:ascii="仿宋" w:hAnsi="仿宋" w:eastAsia="仿宋"/>
              </w:rPr>
              <w:t>★求职创业补贴发放准确率</w:t>
            </w:r>
          </w:p>
        </w:tc>
        <w:tc>
          <w:tcPr>
            <w:tcW w:w="2891" w:type="dxa"/>
            <w:shd w:val="clear" w:color="auto" w:fill="auto"/>
            <w:vAlign w:val="center"/>
          </w:tcPr>
          <w:p w14:paraId="04E4CD63">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734BE747">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2A779343">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0CFAD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E3870E1">
            <w:pPr>
              <w:spacing w:line="300" w:lineRule="exact"/>
              <w:jc w:val="center"/>
              <w:rPr>
                <w:rFonts w:ascii="仿宋" w:hAnsi="仿宋" w:eastAsia="仿宋"/>
              </w:rPr>
            </w:pPr>
          </w:p>
        </w:tc>
        <w:tc>
          <w:tcPr>
            <w:tcW w:w="1134" w:type="dxa"/>
            <w:shd w:val="clear" w:color="auto" w:fill="auto"/>
            <w:vAlign w:val="center"/>
          </w:tcPr>
          <w:p w14:paraId="4284AD5A">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09883022">
            <w:pPr>
              <w:spacing w:line="300" w:lineRule="exact"/>
              <w:jc w:val="left"/>
              <w:rPr>
                <w:rFonts w:ascii="仿宋" w:hAnsi="仿宋" w:eastAsia="仿宋"/>
              </w:rPr>
            </w:pPr>
            <w:r>
              <w:rPr>
                <w:rFonts w:hint="eastAsia" w:ascii="仿宋" w:hAnsi="仿宋" w:eastAsia="仿宋"/>
              </w:rPr>
              <w:t>资金在规定时间内下达率</w:t>
            </w:r>
          </w:p>
        </w:tc>
        <w:tc>
          <w:tcPr>
            <w:tcW w:w="2891" w:type="dxa"/>
            <w:shd w:val="clear" w:color="auto" w:fill="auto"/>
            <w:vAlign w:val="center"/>
          </w:tcPr>
          <w:p w14:paraId="0DF245F3">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5AC74A9E">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274469FA">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20309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097E5DE">
            <w:pPr>
              <w:spacing w:line="300" w:lineRule="exact"/>
              <w:jc w:val="center"/>
              <w:rPr>
                <w:rFonts w:ascii="仿宋" w:hAnsi="仿宋" w:eastAsia="仿宋"/>
              </w:rPr>
            </w:pPr>
          </w:p>
        </w:tc>
        <w:tc>
          <w:tcPr>
            <w:tcW w:w="1134" w:type="dxa"/>
            <w:shd w:val="clear" w:color="auto" w:fill="auto"/>
            <w:vAlign w:val="center"/>
          </w:tcPr>
          <w:p w14:paraId="43F184D9">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77D3805C">
            <w:pPr>
              <w:spacing w:line="300" w:lineRule="exact"/>
              <w:jc w:val="left"/>
              <w:rPr>
                <w:rFonts w:ascii="仿宋" w:hAnsi="仿宋" w:eastAsia="仿宋"/>
              </w:rPr>
            </w:pPr>
            <w:r>
              <w:rPr>
                <w:rFonts w:hint="eastAsia" w:ascii="仿宋" w:hAnsi="仿宋" w:eastAsia="仿宋"/>
              </w:rPr>
              <w:t>补贴资金在规定时间内支付到位率</w:t>
            </w:r>
          </w:p>
        </w:tc>
        <w:tc>
          <w:tcPr>
            <w:tcW w:w="2891" w:type="dxa"/>
            <w:shd w:val="clear" w:color="auto" w:fill="auto"/>
            <w:vAlign w:val="center"/>
          </w:tcPr>
          <w:p w14:paraId="371C9037">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07D806B9">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46BE0C10">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47ACD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BD785E9">
            <w:pPr>
              <w:spacing w:line="300" w:lineRule="exact"/>
              <w:jc w:val="center"/>
              <w:rPr>
                <w:rFonts w:ascii="仿宋" w:hAnsi="仿宋" w:eastAsia="仿宋"/>
              </w:rPr>
            </w:pPr>
          </w:p>
        </w:tc>
        <w:tc>
          <w:tcPr>
            <w:tcW w:w="1134" w:type="dxa"/>
            <w:shd w:val="clear" w:color="auto" w:fill="auto"/>
            <w:vAlign w:val="center"/>
          </w:tcPr>
          <w:p w14:paraId="7808E50C">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7D35CBDC">
            <w:pPr>
              <w:spacing w:line="300" w:lineRule="exact"/>
              <w:jc w:val="left"/>
              <w:rPr>
                <w:rFonts w:ascii="仿宋" w:hAnsi="仿宋" w:eastAsia="仿宋"/>
              </w:rPr>
            </w:pPr>
            <w:r>
              <w:rPr>
                <w:rFonts w:hint="eastAsia" w:ascii="仿宋" w:hAnsi="仿宋" w:eastAsia="仿宋"/>
              </w:rPr>
              <w:t>★职业培训补贴人均标准</w:t>
            </w:r>
          </w:p>
        </w:tc>
        <w:tc>
          <w:tcPr>
            <w:tcW w:w="2891" w:type="dxa"/>
            <w:shd w:val="clear" w:color="auto" w:fill="auto"/>
            <w:vAlign w:val="center"/>
          </w:tcPr>
          <w:p w14:paraId="62AC2181">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448C6BC9">
            <w:pPr>
              <w:spacing w:line="300" w:lineRule="exact"/>
              <w:jc w:val="left"/>
              <w:rPr>
                <w:rFonts w:ascii="仿宋" w:hAnsi="仿宋" w:eastAsia="仿宋"/>
              </w:rPr>
            </w:pPr>
            <w:r>
              <w:rPr>
                <w:rFonts w:ascii="仿宋" w:hAnsi="仿宋" w:eastAsia="仿宋"/>
              </w:rPr>
              <w:t>320-2200</w:t>
            </w:r>
            <w:r>
              <w:rPr>
                <w:rFonts w:hint="eastAsia" w:ascii="仿宋" w:hAnsi="仿宋" w:eastAsia="仿宋"/>
              </w:rPr>
              <w:t>元</w:t>
            </w:r>
          </w:p>
        </w:tc>
        <w:tc>
          <w:tcPr>
            <w:tcW w:w="1701" w:type="dxa"/>
            <w:shd w:val="clear" w:color="auto" w:fill="auto"/>
            <w:vAlign w:val="center"/>
          </w:tcPr>
          <w:p w14:paraId="61C9654E">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3A3E7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8E101E3">
            <w:pPr>
              <w:spacing w:line="300" w:lineRule="exact"/>
              <w:jc w:val="center"/>
              <w:rPr>
                <w:rFonts w:ascii="仿宋" w:hAnsi="仿宋" w:eastAsia="仿宋"/>
              </w:rPr>
            </w:pPr>
          </w:p>
        </w:tc>
        <w:tc>
          <w:tcPr>
            <w:tcW w:w="1134" w:type="dxa"/>
            <w:shd w:val="clear" w:color="auto" w:fill="auto"/>
            <w:vAlign w:val="center"/>
          </w:tcPr>
          <w:p w14:paraId="41DE1EBE">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26996CDF">
            <w:pPr>
              <w:spacing w:line="300" w:lineRule="exact"/>
              <w:jc w:val="left"/>
              <w:rPr>
                <w:rFonts w:ascii="仿宋" w:hAnsi="仿宋" w:eastAsia="仿宋"/>
              </w:rPr>
            </w:pPr>
            <w:r>
              <w:rPr>
                <w:rFonts w:hint="eastAsia" w:ascii="仿宋" w:hAnsi="仿宋" w:eastAsia="仿宋"/>
              </w:rPr>
              <w:t>★社会保险补贴人均标准</w:t>
            </w:r>
          </w:p>
        </w:tc>
        <w:tc>
          <w:tcPr>
            <w:tcW w:w="2891" w:type="dxa"/>
            <w:shd w:val="clear" w:color="auto" w:fill="auto"/>
            <w:vAlign w:val="center"/>
          </w:tcPr>
          <w:p w14:paraId="53396940">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0F042189">
            <w:pPr>
              <w:spacing w:line="300" w:lineRule="exact"/>
              <w:jc w:val="left"/>
              <w:rPr>
                <w:rFonts w:ascii="仿宋" w:hAnsi="仿宋" w:eastAsia="仿宋"/>
              </w:rPr>
            </w:pPr>
            <w:r>
              <w:rPr>
                <w:rFonts w:ascii="仿宋" w:hAnsi="仿宋" w:eastAsia="仿宋"/>
              </w:rPr>
              <w:t>453.79-3929.5</w:t>
            </w:r>
            <w:r>
              <w:rPr>
                <w:rFonts w:hint="eastAsia" w:ascii="仿宋" w:hAnsi="仿宋" w:eastAsia="仿宋"/>
              </w:rPr>
              <w:t>元</w:t>
            </w:r>
          </w:p>
        </w:tc>
        <w:tc>
          <w:tcPr>
            <w:tcW w:w="1701" w:type="dxa"/>
            <w:shd w:val="clear" w:color="auto" w:fill="auto"/>
            <w:vAlign w:val="center"/>
          </w:tcPr>
          <w:p w14:paraId="1A5258AA">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63886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CA4A8A4">
            <w:pPr>
              <w:spacing w:line="300" w:lineRule="exact"/>
              <w:jc w:val="center"/>
              <w:rPr>
                <w:rFonts w:ascii="仿宋" w:hAnsi="仿宋" w:eastAsia="仿宋"/>
              </w:rPr>
            </w:pPr>
          </w:p>
        </w:tc>
        <w:tc>
          <w:tcPr>
            <w:tcW w:w="1134" w:type="dxa"/>
            <w:shd w:val="clear" w:color="auto" w:fill="auto"/>
            <w:vAlign w:val="center"/>
          </w:tcPr>
          <w:p w14:paraId="1A2C5A2A">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7F6CA904">
            <w:pPr>
              <w:spacing w:line="300" w:lineRule="exact"/>
              <w:jc w:val="left"/>
              <w:rPr>
                <w:rFonts w:ascii="仿宋" w:hAnsi="仿宋" w:eastAsia="仿宋"/>
              </w:rPr>
            </w:pPr>
            <w:r>
              <w:rPr>
                <w:rFonts w:hint="eastAsia" w:ascii="仿宋" w:hAnsi="仿宋" w:eastAsia="仿宋"/>
              </w:rPr>
              <w:t>★公益性岗位补贴人均标准</w:t>
            </w:r>
          </w:p>
        </w:tc>
        <w:tc>
          <w:tcPr>
            <w:tcW w:w="2891" w:type="dxa"/>
            <w:shd w:val="clear" w:color="auto" w:fill="auto"/>
            <w:vAlign w:val="center"/>
          </w:tcPr>
          <w:p w14:paraId="648C3F33">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3390A61B">
            <w:pPr>
              <w:spacing w:line="300" w:lineRule="exact"/>
              <w:jc w:val="left"/>
              <w:rPr>
                <w:rFonts w:ascii="仿宋" w:hAnsi="仿宋" w:eastAsia="仿宋"/>
              </w:rPr>
            </w:pPr>
            <w:r>
              <w:rPr>
                <w:rFonts w:ascii="仿宋" w:hAnsi="仿宋" w:eastAsia="仿宋"/>
              </w:rPr>
              <w:t>500-1580</w:t>
            </w:r>
            <w:r>
              <w:rPr>
                <w:rFonts w:hint="eastAsia" w:ascii="仿宋" w:hAnsi="仿宋" w:eastAsia="仿宋"/>
              </w:rPr>
              <w:t>元</w:t>
            </w:r>
          </w:p>
        </w:tc>
        <w:tc>
          <w:tcPr>
            <w:tcW w:w="1701" w:type="dxa"/>
            <w:shd w:val="clear" w:color="auto" w:fill="auto"/>
            <w:vAlign w:val="center"/>
          </w:tcPr>
          <w:p w14:paraId="10021718">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3B771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49EC4ED">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vAlign w:val="center"/>
          </w:tcPr>
          <w:p w14:paraId="73B6D961">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vAlign w:val="center"/>
          </w:tcPr>
          <w:p w14:paraId="274BBD9A">
            <w:pPr>
              <w:spacing w:line="300" w:lineRule="exact"/>
              <w:jc w:val="left"/>
              <w:rPr>
                <w:rFonts w:ascii="仿宋" w:hAnsi="仿宋" w:eastAsia="仿宋"/>
              </w:rPr>
            </w:pPr>
            <w:r>
              <w:rPr>
                <w:rFonts w:hint="eastAsia" w:ascii="仿宋" w:hAnsi="仿宋" w:eastAsia="仿宋"/>
              </w:rPr>
              <w:t>★★★发放公益性岗位补贴金额</w:t>
            </w:r>
          </w:p>
        </w:tc>
        <w:tc>
          <w:tcPr>
            <w:tcW w:w="2891" w:type="dxa"/>
            <w:shd w:val="clear" w:color="auto" w:fill="auto"/>
            <w:vAlign w:val="center"/>
          </w:tcPr>
          <w:p w14:paraId="1CC6101B">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78AF8354">
            <w:pPr>
              <w:spacing w:line="300" w:lineRule="exact"/>
              <w:jc w:val="left"/>
              <w:rPr>
                <w:rFonts w:ascii="仿宋" w:hAnsi="仿宋" w:eastAsia="仿宋"/>
              </w:rPr>
            </w:pPr>
            <w:r>
              <w:rPr>
                <w:rFonts w:hint="eastAsia" w:ascii="仿宋" w:hAnsi="仿宋" w:eastAsia="仿宋"/>
              </w:rPr>
              <w:t>≥</w:t>
            </w:r>
            <w:r>
              <w:rPr>
                <w:rFonts w:ascii="仿宋" w:hAnsi="仿宋" w:eastAsia="仿宋"/>
              </w:rPr>
              <w:t>049.1-155.16</w:t>
            </w:r>
            <w:r>
              <w:rPr>
                <w:rFonts w:hint="eastAsia" w:ascii="仿宋" w:hAnsi="仿宋" w:eastAsia="仿宋"/>
              </w:rPr>
              <w:t>万元</w:t>
            </w:r>
          </w:p>
        </w:tc>
        <w:tc>
          <w:tcPr>
            <w:tcW w:w="1701" w:type="dxa"/>
            <w:shd w:val="clear" w:color="auto" w:fill="auto"/>
            <w:vAlign w:val="center"/>
          </w:tcPr>
          <w:p w14:paraId="266D6AC7">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02878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5ADA5E0">
            <w:pPr>
              <w:spacing w:line="300" w:lineRule="exact"/>
              <w:jc w:val="center"/>
              <w:rPr>
                <w:rFonts w:ascii="仿宋" w:hAnsi="仿宋" w:eastAsia="仿宋"/>
              </w:rPr>
            </w:pPr>
          </w:p>
        </w:tc>
        <w:tc>
          <w:tcPr>
            <w:tcW w:w="1134" w:type="dxa"/>
            <w:shd w:val="clear" w:color="auto" w:fill="auto"/>
            <w:vAlign w:val="center"/>
          </w:tcPr>
          <w:p w14:paraId="3F2C0510">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2DF9AABC">
            <w:pPr>
              <w:spacing w:line="300" w:lineRule="exact"/>
              <w:jc w:val="left"/>
              <w:rPr>
                <w:rFonts w:ascii="仿宋" w:hAnsi="仿宋" w:eastAsia="仿宋"/>
              </w:rPr>
            </w:pPr>
            <w:r>
              <w:rPr>
                <w:rFonts w:hint="eastAsia" w:ascii="仿宋" w:hAnsi="仿宋" w:eastAsia="仿宋"/>
              </w:rPr>
              <w:t>★建档立卡贫困劳动力就业人数</w:t>
            </w:r>
          </w:p>
        </w:tc>
        <w:tc>
          <w:tcPr>
            <w:tcW w:w="2891" w:type="dxa"/>
            <w:shd w:val="clear" w:color="auto" w:fill="auto"/>
            <w:vAlign w:val="center"/>
          </w:tcPr>
          <w:p w14:paraId="05B6A994">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44C57FE6">
            <w:pPr>
              <w:spacing w:line="300" w:lineRule="exact"/>
              <w:jc w:val="left"/>
              <w:rPr>
                <w:rFonts w:ascii="仿宋" w:hAnsi="仿宋" w:eastAsia="仿宋"/>
              </w:rPr>
            </w:pPr>
            <w:r>
              <w:rPr>
                <w:rFonts w:hint="eastAsia" w:ascii="仿宋" w:hAnsi="仿宋" w:eastAsia="仿宋"/>
              </w:rPr>
              <w:t>≥</w:t>
            </w:r>
            <w:r>
              <w:rPr>
                <w:rFonts w:ascii="仿宋" w:hAnsi="仿宋" w:eastAsia="仿宋"/>
              </w:rPr>
              <w:t>0350</w:t>
            </w:r>
            <w:r>
              <w:rPr>
                <w:rFonts w:hint="eastAsia" w:ascii="仿宋" w:hAnsi="仿宋" w:eastAsia="仿宋"/>
              </w:rPr>
              <w:t>人</w:t>
            </w:r>
          </w:p>
        </w:tc>
        <w:tc>
          <w:tcPr>
            <w:tcW w:w="1701" w:type="dxa"/>
            <w:shd w:val="clear" w:color="auto" w:fill="auto"/>
            <w:vAlign w:val="center"/>
          </w:tcPr>
          <w:p w14:paraId="561E972E">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21FDB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8197D08">
            <w:pPr>
              <w:spacing w:line="300" w:lineRule="exact"/>
              <w:jc w:val="center"/>
              <w:rPr>
                <w:rFonts w:ascii="仿宋" w:hAnsi="仿宋" w:eastAsia="仿宋"/>
              </w:rPr>
            </w:pPr>
          </w:p>
        </w:tc>
        <w:tc>
          <w:tcPr>
            <w:tcW w:w="1134" w:type="dxa"/>
            <w:shd w:val="clear" w:color="auto" w:fill="auto"/>
            <w:vAlign w:val="center"/>
          </w:tcPr>
          <w:p w14:paraId="6CB44635">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0A7951A9">
            <w:pPr>
              <w:spacing w:line="300" w:lineRule="exact"/>
              <w:jc w:val="left"/>
              <w:rPr>
                <w:rFonts w:ascii="仿宋" w:hAnsi="仿宋" w:eastAsia="仿宋"/>
              </w:rPr>
            </w:pPr>
            <w:r>
              <w:rPr>
                <w:rFonts w:hint="eastAsia" w:ascii="仿宋" w:hAnsi="仿宋" w:eastAsia="仿宋"/>
              </w:rPr>
              <w:t>就业困难人员就业人数</w:t>
            </w:r>
          </w:p>
        </w:tc>
        <w:tc>
          <w:tcPr>
            <w:tcW w:w="2891" w:type="dxa"/>
            <w:shd w:val="clear" w:color="auto" w:fill="auto"/>
            <w:vAlign w:val="center"/>
          </w:tcPr>
          <w:p w14:paraId="540E1364">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7A46B76A">
            <w:pPr>
              <w:spacing w:line="300" w:lineRule="exact"/>
              <w:jc w:val="left"/>
              <w:rPr>
                <w:rFonts w:ascii="仿宋" w:hAnsi="仿宋" w:eastAsia="仿宋"/>
              </w:rPr>
            </w:pPr>
            <w:r>
              <w:rPr>
                <w:rFonts w:hint="eastAsia" w:ascii="仿宋" w:hAnsi="仿宋" w:eastAsia="仿宋"/>
              </w:rPr>
              <w:t>≥</w:t>
            </w:r>
            <w:r>
              <w:rPr>
                <w:rFonts w:ascii="仿宋" w:hAnsi="仿宋" w:eastAsia="仿宋"/>
              </w:rPr>
              <w:t>0300</w:t>
            </w:r>
            <w:r>
              <w:rPr>
                <w:rFonts w:hint="eastAsia" w:ascii="仿宋" w:hAnsi="仿宋" w:eastAsia="仿宋"/>
              </w:rPr>
              <w:t>人</w:t>
            </w:r>
          </w:p>
        </w:tc>
        <w:tc>
          <w:tcPr>
            <w:tcW w:w="1701" w:type="dxa"/>
            <w:shd w:val="clear" w:color="auto" w:fill="auto"/>
            <w:vAlign w:val="center"/>
          </w:tcPr>
          <w:p w14:paraId="5A9609F3">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2F8AB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FC14AB8">
            <w:pPr>
              <w:spacing w:line="300" w:lineRule="exact"/>
              <w:jc w:val="center"/>
              <w:rPr>
                <w:rFonts w:ascii="仿宋" w:hAnsi="仿宋" w:eastAsia="仿宋"/>
              </w:rPr>
            </w:pPr>
          </w:p>
        </w:tc>
        <w:tc>
          <w:tcPr>
            <w:tcW w:w="1134" w:type="dxa"/>
            <w:shd w:val="clear" w:color="auto" w:fill="auto"/>
            <w:vAlign w:val="center"/>
          </w:tcPr>
          <w:p w14:paraId="6DF5CB0E">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1ED9CA77">
            <w:pPr>
              <w:spacing w:line="300" w:lineRule="exact"/>
              <w:jc w:val="left"/>
              <w:rPr>
                <w:rFonts w:ascii="仿宋" w:hAnsi="仿宋" w:eastAsia="仿宋"/>
              </w:rPr>
            </w:pPr>
            <w:r>
              <w:rPr>
                <w:rFonts w:hint="eastAsia" w:ascii="仿宋" w:hAnsi="仿宋" w:eastAsia="仿宋"/>
              </w:rPr>
              <w:t>零就业家庭帮扶率</w:t>
            </w:r>
          </w:p>
        </w:tc>
        <w:tc>
          <w:tcPr>
            <w:tcW w:w="2891" w:type="dxa"/>
            <w:shd w:val="clear" w:color="auto" w:fill="auto"/>
            <w:vAlign w:val="center"/>
          </w:tcPr>
          <w:p w14:paraId="7E458696">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1C90945C">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1C579656">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68B3C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51D5AF88">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vAlign w:val="center"/>
          </w:tcPr>
          <w:p w14:paraId="67B9D774">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50D4ACAF">
            <w:pPr>
              <w:spacing w:line="300" w:lineRule="exact"/>
              <w:jc w:val="left"/>
              <w:rPr>
                <w:rFonts w:ascii="仿宋" w:hAnsi="仿宋" w:eastAsia="仿宋"/>
              </w:rPr>
            </w:pPr>
            <w:r>
              <w:rPr>
                <w:rFonts w:hint="eastAsia" w:ascii="仿宋" w:hAnsi="仿宋" w:eastAsia="仿宋"/>
              </w:rPr>
              <w:t>★受益贫困人口满意度</w:t>
            </w:r>
          </w:p>
        </w:tc>
        <w:tc>
          <w:tcPr>
            <w:tcW w:w="2891" w:type="dxa"/>
            <w:shd w:val="clear" w:color="auto" w:fill="auto"/>
            <w:vAlign w:val="center"/>
          </w:tcPr>
          <w:p w14:paraId="016FBAF7">
            <w:pPr>
              <w:spacing w:line="300" w:lineRule="exact"/>
              <w:jc w:val="left"/>
              <w:rPr>
                <w:rFonts w:ascii="仿宋" w:hAnsi="仿宋" w:eastAsia="仿宋"/>
              </w:rPr>
            </w:pPr>
            <w:r>
              <w:rPr>
                <w:rFonts w:hint="eastAsia" w:ascii="仿宋" w:hAnsi="仿宋" w:eastAsia="仿宋"/>
              </w:rPr>
              <w:t>政策知晓率</w:t>
            </w:r>
          </w:p>
        </w:tc>
        <w:tc>
          <w:tcPr>
            <w:tcW w:w="1276" w:type="dxa"/>
            <w:shd w:val="clear" w:color="auto" w:fill="auto"/>
            <w:vAlign w:val="center"/>
          </w:tcPr>
          <w:p w14:paraId="3BE125C1">
            <w:pPr>
              <w:spacing w:line="300" w:lineRule="exact"/>
              <w:jc w:val="left"/>
              <w:rPr>
                <w:rFonts w:ascii="仿宋" w:hAnsi="仿宋" w:eastAsia="仿宋"/>
              </w:rPr>
            </w:pPr>
            <w:r>
              <w:rPr>
                <w:rFonts w:hint="eastAsia" w:ascii="仿宋" w:hAnsi="仿宋" w:eastAsia="仿宋"/>
              </w:rPr>
              <w:t>≥</w:t>
            </w:r>
            <w:r>
              <w:rPr>
                <w:rFonts w:ascii="仿宋" w:hAnsi="仿宋" w:eastAsia="仿宋"/>
              </w:rPr>
              <w:t>098%</w:t>
            </w:r>
          </w:p>
        </w:tc>
        <w:tc>
          <w:tcPr>
            <w:tcW w:w="1701" w:type="dxa"/>
            <w:shd w:val="clear" w:color="auto" w:fill="auto"/>
            <w:vAlign w:val="center"/>
          </w:tcPr>
          <w:p w14:paraId="39313132">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r w14:paraId="0D889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70C9045">
            <w:pPr>
              <w:spacing w:line="300" w:lineRule="exact"/>
              <w:jc w:val="center"/>
              <w:rPr>
                <w:rFonts w:ascii="仿宋" w:hAnsi="仿宋" w:eastAsia="仿宋"/>
              </w:rPr>
            </w:pPr>
          </w:p>
        </w:tc>
        <w:tc>
          <w:tcPr>
            <w:tcW w:w="1134" w:type="dxa"/>
            <w:shd w:val="clear" w:color="auto" w:fill="auto"/>
            <w:vAlign w:val="center"/>
          </w:tcPr>
          <w:p w14:paraId="0A2265C8">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758C12AA">
            <w:pPr>
              <w:spacing w:line="300" w:lineRule="exact"/>
              <w:jc w:val="left"/>
              <w:rPr>
                <w:rFonts w:ascii="仿宋" w:hAnsi="仿宋" w:eastAsia="仿宋"/>
              </w:rPr>
            </w:pPr>
            <w:r>
              <w:rPr>
                <w:rFonts w:hint="eastAsia" w:ascii="仿宋" w:hAnsi="仿宋" w:eastAsia="仿宋"/>
              </w:rPr>
              <w:t>公共就业服务满意度</w:t>
            </w:r>
          </w:p>
        </w:tc>
        <w:tc>
          <w:tcPr>
            <w:tcW w:w="2891" w:type="dxa"/>
            <w:shd w:val="clear" w:color="auto" w:fill="auto"/>
            <w:vAlign w:val="center"/>
          </w:tcPr>
          <w:p w14:paraId="1799DA52">
            <w:pPr>
              <w:spacing w:line="300" w:lineRule="exact"/>
              <w:jc w:val="left"/>
              <w:rPr>
                <w:rFonts w:ascii="仿宋" w:hAnsi="仿宋" w:eastAsia="仿宋"/>
              </w:rPr>
            </w:pPr>
            <w:r>
              <w:rPr>
                <w:rFonts w:hint="eastAsia" w:ascii="仿宋" w:hAnsi="仿宋" w:eastAsia="仿宋"/>
              </w:rPr>
              <w:t>公共就业服务满意度</w:t>
            </w:r>
          </w:p>
        </w:tc>
        <w:tc>
          <w:tcPr>
            <w:tcW w:w="1276" w:type="dxa"/>
            <w:shd w:val="clear" w:color="auto" w:fill="auto"/>
            <w:vAlign w:val="center"/>
          </w:tcPr>
          <w:p w14:paraId="4B883625">
            <w:pPr>
              <w:spacing w:line="300" w:lineRule="exact"/>
              <w:jc w:val="left"/>
              <w:rPr>
                <w:rFonts w:ascii="仿宋" w:hAnsi="仿宋" w:eastAsia="仿宋"/>
              </w:rPr>
            </w:pPr>
            <w:r>
              <w:rPr>
                <w:rFonts w:hint="eastAsia" w:ascii="仿宋" w:hAnsi="仿宋" w:eastAsia="仿宋"/>
              </w:rPr>
              <w:t>≥</w:t>
            </w:r>
            <w:r>
              <w:rPr>
                <w:rFonts w:ascii="仿宋" w:hAnsi="仿宋" w:eastAsia="仿宋"/>
              </w:rPr>
              <w:t>095%</w:t>
            </w:r>
          </w:p>
        </w:tc>
        <w:tc>
          <w:tcPr>
            <w:tcW w:w="1701" w:type="dxa"/>
            <w:shd w:val="clear" w:color="auto" w:fill="auto"/>
            <w:vAlign w:val="center"/>
          </w:tcPr>
          <w:p w14:paraId="150B7409">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w:t>
            </w:r>
            <w:r>
              <w:rPr>
                <w:rFonts w:hint="eastAsia" w:ascii="仿宋" w:hAnsi="仿宋" w:eastAsia="仿宋"/>
              </w:rPr>
              <w:t>】</w:t>
            </w:r>
            <w:r>
              <w:rPr>
                <w:rFonts w:ascii="仿宋" w:hAnsi="仿宋" w:eastAsia="仿宋"/>
              </w:rPr>
              <w:t>122</w:t>
            </w:r>
            <w:r>
              <w:rPr>
                <w:rFonts w:hint="eastAsia" w:ascii="仿宋" w:hAnsi="仿宋" w:eastAsia="仿宋"/>
              </w:rPr>
              <w:t>号</w:t>
            </w:r>
          </w:p>
        </w:tc>
      </w:tr>
    </w:tbl>
    <w:p w14:paraId="7E099A4C">
      <w:pPr>
        <w:spacing w:line="300" w:lineRule="exact"/>
        <w:ind w:firstLine="420" w:firstLineChars="200"/>
        <w:jc w:val="left"/>
        <w:rPr>
          <w:rFonts w:ascii="仿宋" w:hAnsi="仿宋" w:eastAsia="仿宋"/>
        </w:rPr>
        <w:sectPr>
          <w:footerReference r:id="rId3" w:type="default"/>
          <w:pgSz w:w="16839" w:h="11907" w:orient="landscape"/>
          <w:pgMar w:top="1304" w:right="1984" w:bottom="1304" w:left="1134" w:header="851" w:footer="992" w:gutter="0"/>
          <w:cols w:space="425" w:num="1"/>
          <w:docGrid w:type="lines" w:linePitch="312" w:charSpace="0"/>
        </w:sectPr>
      </w:pPr>
    </w:p>
    <w:p w14:paraId="3B3248EF">
      <w:pPr>
        <w:spacing w:line="300" w:lineRule="exact"/>
        <w:ind w:firstLine="420" w:firstLineChars="200"/>
        <w:jc w:val="left"/>
        <w:rPr>
          <w:rFonts w:ascii="仿宋" w:hAnsi="仿宋" w:eastAsia="仿宋"/>
        </w:rPr>
      </w:pPr>
    </w:p>
    <w:p w14:paraId="6E5FC491">
      <w:pPr>
        <w:ind w:firstLine="562" w:firstLineChars="200"/>
        <w:jc w:val="left"/>
        <w:outlineLvl w:val="1"/>
        <w:rPr>
          <w:rFonts w:ascii="仿宋" w:hAnsi="仿宋" w:eastAsia="仿宋"/>
          <w:b/>
          <w:sz w:val="28"/>
        </w:rPr>
      </w:pPr>
      <w:r>
        <w:rPr>
          <w:rFonts w:hint="eastAsia" w:ascii="仿宋" w:hAnsi="仿宋" w:eastAsia="仿宋"/>
          <w:b/>
          <w:sz w:val="28"/>
        </w:rPr>
        <w:t>2、冀财社[2019]99号 关于提前下达2020年省级就业补助资金预算指标的通知绩效目标表</w:t>
      </w:r>
      <w:r>
        <w:rPr>
          <w:rFonts w:ascii="仿宋" w:hAnsi="仿宋" w:eastAsia="仿宋"/>
        </w:rPr>
        <w:fldChar w:fldCharType="begin"/>
      </w:r>
      <w:r>
        <w:rPr>
          <w:rFonts w:hint="eastAsia" w:ascii="仿宋" w:hAnsi="仿宋" w:eastAsia="仿宋"/>
          <w:b/>
          <w:sz w:val="28"/>
        </w:rPr>
        <w:instrText xml:space="preserve">TC </w:instrText>
      </w:r>
      <w:bookmarkStart w:id="4" w:name="_Toc31736439"/>
      <w:r>
        <w:rPr>
          <w:rFonts w:hint="eastAsia" w:ascii="仿宋" w:hAnsi="仿宋" w:eastAsia="仿宋"/>
          <w:b/>
          <w:sz w:val="28"/>
        </w:rPr>
        <w:instrText xml:space="preserve">2、冀财社[2019]99号</w:instrText>
      </w:r>
      <w:bookmarkEnd w:id="4"/>
      <w:r>
        <w:rPr>
          <w:rFonts w:hint="eastAsia" w:ascii="仿宋" w:hAnsi="仿宋" w:eastAsia="仿宋"/>
          <w:b/>
          <w:sz w:val="28"/>
        </w:rPr>
        <w:instrText xml:space="preserve"> 关于提前下达2020年省级就业补助资金预算指标的通知绩效目标表 \f C \l 1</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2564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vAlign w:val="center"/>
          </w:tcPr>
          <w:p w14:paraId="170463A3">
            <w:pPr>
              <w:spacing w:line="300" w:lineRule="exact"/>
              <w:jc w:val="left"/>
              <w:rPr>
                <w:rFonts w:ascii="仿宋" w:hAnsi="仿宋" w:eastAsia="仿宋"/>
                <w:b/>
              </w:rPr>
            </w:pPr>
            <w:r>
              <w:rPr>
                <w:rFonts w:ascii="仿宋" w:hAnsi="仿宋" w:eastAsia="仿宋"/>
                <w:b/>
              </w:rPr>
              <w:t>805002</w:t>
            </w:r>
            <w:r>
              <w:rPr>
                <w:rFonts w:hint="eastAsia" w:ascii="仿宋" w:hAnsi="仿宋" w:eastAsia="仿宋"/>
                <w:b/>
              </w:rPr>
              <w:t>涞源县就业服务局</w:t>
            </w:r>
          </w:p>
        </w:tc>
        <w:tc>
          <w:tcPr>
            <w:tcW w:w="1701" w:type="dxa"/>
            <w:tcBorders>
              <w:top w:val="single" w:color="FFFFFF" w:sz="6" w:space="0"/>
              <w:left w:val="single" w:color="FFFFFF" w:sz="6" w:space="0"/>
              <w:right w:val="single" w:color="FFFFFF" w:sz="6" w:space="0"/>
            </w:tcBorders>
            <w:shd w:val="clear" w:color="auto" w:fill="auto"/>
            <w:vAlign w:val="center"/>
          </w:tcPr>
          <w:p w14:paraId="7F90F215">
            <w:pPr>
              <w:spacing w:line="300" w:lineRule="exact"/>
              <w:jc w:val="right"/>
              <w:rPr>
                <w:rFonts w:ascii="仿宋" w:hAnsi="仿宋" w:eastAsia="仿宋"/>
              </w:rPr>
            </w:pPr>
            <w:r>
              <w:rPr>
                <w:rFonts w:hint="eastAsia" w:ascii="仿宋" w:hAnsi="仿宋" w:eastAsia="仿宋"/>
              </w:rPr>
              <w:t>单位：万元</w:t>
            </w:r>
          </w:p>
        </w:tc>
      </w:tr>
      <w:tr w14:paraId="6323F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vAlign w:val="center"/>
          </w:tcPr>
          <w:p w14:paraId="39F6D4D5">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vAlign w:val="center"/>
          </w:tcPr>
          <w:p w14:paraId="254B106C">
            <w:pPr>
              <w:spacing w:line="300" w:lineRule="exact"/>
              <w:jc w:val="left"/>
              <w:rPr>
                <w:rFonts w:ascii="仿宋" w:hAnsi="仿宋" w:eastAsia="仿宋"/>
              </w:rPr>
            </w:pPr>
            <w:r>
              <w:rPr>
                <w:rFonts w:ascii="仿宋" w:hAnsi="仿宋" w:eastAsia="仿宋"/>
              </w:rPr>
              <w:t>805-0101-JSN-4WGF</w:t>
            </w:r>
          </w:p>
        </w:tc>
        <w:tc>
          <w:tcPr>
            <w:tcW w:w="1587" w:type="dxa"/>
            <w:shd w:val="clear" w:color="auto" w:fill="auto"/>
            <w:vAlign w:val="center"/>
          </w:tcPr>
          <w:p w14:paraId="0AE55DAB">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vAlign w:val="center"/>
          </w:tcPr>
          <w:p w14:paraId="6A332CA5">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号关于提前下达</w:t>
            </w:r>
            <w:r>
              <w:rPr>
                <w:rFonts w:ascii="仿宋" w:hAnsi="仿宋" w:eastAsia="仿宋"/>
              </w:rPr>
              <w:t>2020</w:t>
            </w:r>
            <w:r>
              <w:rPr>
                <w:rFonts w:hint="eastAsia" w:ascii="仿宋" w:hAnsi="仿宋" w:eastAsia="仿宋"/>
              </w:rPr>
              <w:t>年省级就业补助资金预算指标的通知</w:t>
            </w:r>
          </w:p>
        </w:tc>
      </w:tr>
      <w:tr w14:paraId="275CB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162EA495">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vAlign w:val="center"/>
          </w:tcPr>
          <w:p w14:paraId="7BB54270">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vAlign w:val="center"/>
          </w:tcPr>
          <w:p w14:paraId="31F2C954">
            <w:pPr>
              <w:spacing w:line="300" w:lineRule="exact"/>
              <w:jc w:val="left"/>
              <w:rPr>
                <w:rFonts w:ascii="仿宋" w:hAnsi="仿宋" w:eastAsia="仿宋"/>
              </w:rPr>
            </w:pPr>
            <w:r>
              <w:rPr>
                <w:rFonts w:ascii="仿宋" w:hAnsi="仿宋" w:eastAsia="仿宋"/>
              </w:rPr>
              <w:t>303.00</w:t>
            </w:r>
          </w:p>
        </w:tc>
        <w:tc>
          <w:tcPr>
            <w:tcW w:w="1587" w:type="dxa"/>
            <w:shd w:val="clear" w:color="auto" w:fill="auto"/>
            <w:vAlign w:val="center"/>
          </w:tcPr>
          <w:p w14:paraId="02286855">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vAlign w:val="center"/>
          </w:tcPr>
          <w:p w14:paraId="3E5CD335">
            <w:pPr>
              <w:spacing w:line="300" w:lineRule="exact"/>
              <w:jc w:val="left"/>
              <w:rPr>
                <w:rFonts w:ascii="仿宋" w:hAnsi="仿宋" w:eastAsia="仿宋"/>
              </w:rPr>
            </w:pPr>
            <w:r>
              <w:rPr>
                <w:rFonts w:ascii="仿宋" w:hAnsi="仿宋" w:eastAsia="仿宋"/>
              </w:rPr>
              <w:t>303.00</w:t>
            </w:r>
          </w:p>
        </w:tc>
        <w:tc>
          <w:tcPr>
            <w:tcW w:w="1276" w:type="dxa"/>
            <w:shd w:val="clear" w:color="auto" w:fill="auto"/>
            <w:vAlign w:val="center"/>
          </w:tcPr>
          <w:p w14:paraId="0A6150E5">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vAlign w:val="center"/>
          </w:tcPr>
          <w:p w14:paraId="3D6271EE">
            <w:pPr>
              <w:spacing w:line="300" w:lineRule="exact"/>
              <w:jc w:val="left"/>
              <w:rPr>
                <w:rFonts w:ascii="仿宋" w:hAnsi="仿宋" w:eastAsia="仿宋"/>
              </w:rPr>
            </w:pPr>
          </w:p>
        </w:tc>
      </w:tr>
      <w:tr w14:paraId="10995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vAlign w:val="center"/>
          </w:tcPr>
          <w:p w14:paraId="33425699">
            <w:pPr>
              <w:spacing w:line="300" w:lineRule="exact"/>
              <w:jc w:val="left"/>
              <w:outlineLvl w:val="1"/>
              <w:rPr>
                <w:rFonts w:ascii="仿宋" w:hAnsi="仿宋" w:eastAsia="仿宋"/>
              </w:rPr>
            </w:pPr>
          </w:p>
        </w:tc>
        <w:tc>
          <w:tcPr>
            <w:tcW w:w="8278" w:type="dxa"/>
            <w:gridSpan w:val="6"/>
            <w:shd w:val="clear" w:color="auto" w:fill="auto"/>
            <w:vAlign w:val="center"/>
          </w:tcPr>
          <w:p w14:paraId="46284047">
            <w:pPr>
              <w:spacing w:line="300" w:lineRule="exact"/>
              <w:jc w:val="left"/>
              <w:rPr>
                <w:rFonts w:ascii="仿宋" w:hAnsi="仿宋" w:eastAsia="仿宋"/>
              </w:rPr>
            </w:pPr>
            <w:r>
              <w:rPr>
                <w:rFonts w:hint="eastAsia" w:ascii="仿宋" w:hAnsi="仿宋" w:eastAsia="仿宋"/>
              </w:rPr>
              <w:t>贯彻执行国家、省、市的就业扶持政策，制定符合县级实际情况的就业扶持政策，推动县级就业工作，实施县政府批准的就业项目，组织实施就业和管理工作。</w:t>
            </w:r>
          </w:p>
        </w:tc>
      </w:tr>
      <w:tr w14:paraId="7F56B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613FAC3F">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vAlign w:val="center"/>
          </w:tcPr>
          <w:p w14:paraId="5036B927">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vAlign w:val="center"/>
          </w:tcPr>
          <w:p w14:paraId="0C07A0E5">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vAlign w:val="center"/>
          </w:tcPr>
          <w:p w14:paraId="55D4399F">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vAlign w:val="center"/>
          </w:tcPr>
          <w:p w14:paraId="2F3A5102">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52173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vAlign w:val="center"/>
          </w:tcPr>
          <w:p w14:paraId="5DF42578">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vAlign w:val="center"/>
          </w:tcPr>
          <w:p w14:paraId="4079F306">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vAlign w:val="center"/>
          </w:tcPr>
          <w:p w14:paraId="4593F36A">
            <w:pPr>
              <w:spacing w:line="300" w:lineRule="exact"/>
              <w:jc w:val="center"/>
              <w:rPr>
                <w:rFonts w:ascii="仿宋" w:hAnsi="仿宋" w:eastAsia="仿宋"/>
              </w:rPr>
            </w:pPr>
            <w:r>
              <w:rPr>
                <w:rFonts w:ascii="仿宋" w:hAnsi="仿宋" w:eastAsia="仿宋"/>
              </w:rPr>
              <w:t>70.00</w:t>
            </w:r>
          </w:p>
        </w:tc>
        <w:tc>
          <w:tcPr>
            <w:tcW w:w="1304" w:type="dxa"/>
            <w:tcBorders>
              <w:bottom w:val="single" w:color="000000" w:sz="6" w:space="0"/>
            </w:tcBorders>
            <w:shd w:val="clear" w:color="auto" w:fill="auto"/>
            <w:vAlign w:val="center"/>
          </w:tcPr>
          <w:p w14:paraId="6E6E64BD">
            <w:pPr>
              <w:spacing w:line="300" w:lineRule="exact"/>
              <w:jc w:val="center"/>
              <w:rPr>
                <w:rFonts w:ascii="仿宋" w:hAnsi="仿宋" w:eastAsia="仿宋"/>
              </w:rPr>
            </w:pPr>
            <w:r>
              <w:rPr>
                <w:rFonts w:ascii="仿宋" w:hAnsi="仿宋" w:eastAsia="仿宋"/>
              </w:rPr>
              <w:t>89.00</w:t>
            </w:r>
          </w:p>
        </w:tc>
        <w:tc>
          <w:tcPr>
            <w:tcW w:w="2977" w:type="dxa"/>
            <w:gridSpan w:val="2"/>
            <w:tcBorders>
              <w:bottom w:val="single" w:color="000000" w:sz="6" w:space="0"/>
            </w:tcBorders>
            <w:shd w:val="clear" w:color="auto" w:fill="auto"/>
            <w:vAlign w:val="center"/>
          </w:tcPr>
          <w:p w14:paraId="2525058A">
            <w:pPr>
              <w:spacing w:line="300" w:lineRule="exact"/>
              <w:jc w:val="center"/>
              <w:rPr>
                <w:rFonts w:ascii="仿宋" w:hAnsi="仿宋" w:eastAsia="仿宋"/>
              </w:rPr>
            </w:pPr>
            <w:r>
              <w:rPr>
                <w:rFonts w:ascii="仿宋" w:hAnsi="仿宋" w:eastAsia="仿宋"/>
              </w:rPr>
              <w:t>100.00</w:t>
            </w:r>
          </w:p>
        </w:tc>
      </w:tr>
      <w:tr w14:paraId="33795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6A3379B8">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vAlign w:val="center"/>
          </w:tcPr>
          <w:p w14:paraId="0505B0AD">
            <w:pPr>
              <w:spacing w:line="300" w:lineRule="exact"/>
              <w:jc w:val="left"/>
              <w:rPr>
                <w:rFonts w:ascii="仿宋" w:hAnsi="仿宋" w:eastAsia="仿宋"/>
              </w:rPr>
            </w:pPr>
            <w:r>
              <w:rPr>
                <w:rFonts w:ascii="仿宋" w:hAnsi="仿宋" w:eastAsia="仿宋"/>
              </w:rPr>
              <w:t>1</w:t>
            </w:r>
            <w:r>
              <w:rPr>
                <w:rFonts w:hint="eastAsia" w:ascii="仿宋" w:hAnsi="仿宋" w:eastAsia="仿宋"/>
              </w:rPr>
              <w:t>、</w:t>
            </w:r>
            <w:r>
              <w:rPr>
                <w:rFonts w:ascii="仿宋" w:hAnsi="仿宋" w:eastAsia="仿宋"/>
              </w:rPr>
              <w:t>303</w:t>
            </w:r>
          </w:p>
        </w:tc>
      </w:tr>
    </w:tbl>
    <w:p w14:paraId="2D3FD566">
      <w:pPr>
        <w:spacing w:line="14" w:lineRule="exact"/>
        <w:ind w:firstLine="420" w:firstLineChars="200"/>
        <w:jc w:val="center"/>
        <w:rPr>
          <w:rFonts w:ascii="仿宋" w:hAnsi="仿宋" w:eastAsia="仿宋"/>
        </w:rPr>
      </w:pP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6552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1A84DC43">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vAlign w:val="center"/>
          </w:tcPr>
          <w:p w14:paraId="183B545A">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vAlign w:val="center"/>
          </w:tcPr>
          <w:p w14:paraId="44E2EABB">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vAlign w:val="center"/>
          </w:tcPr>
          <w:p w14:paraId="1BCC0DBC">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vAlign w:val="center"/>
          </w:tcPr>
          <w:p w14:paraId="17AA7469">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vAlign w:val="center"/>
          </w:tcPr>
          <w:p w14:paraId="48D358F2">
            <w:pPr>
              <w:spacing w:line="300" w:lineRule="exact"/>
              <w:jc w:val="center"/>
              <w:rPr>
                <w:rFonts w:ascii="仿宋" w:hAnsi="仿宋" w:eastAsia="仿宋"/>
                <w:b/>
              </w:rPr>
            </w:pPr>
            <w:r>
              <w:rPr>
                <w:rFonts w:hint="eastAsia" w:ascii="仿宋" w:hAnsi="仿宋" w:eastAsia="仿宋"/>
                <w:b/>
              </w:rPr>
              <w:t>指标值确定依据</w:t>
            </w:r>
          </w:p>
        </w:tc>
      </w:tr>
      <w:tr w14:paraId="6CDDC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1BC5D914">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vAlign w:val="center"/>
          </w:tcPr>
          <w:p w14:paraId="310CCA87">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4DEFE206">
            <w:pPr>
              <w:spacing w:line="300" w:lineRule="exact"/>
              <w:jc w:val="left"/>
              <w:rPr>
                <w:rFonts w:ascii="仿宋" w:hAnsi="仿宋" w:eastAsia="仿宋"/>
              </w:rPr>
            </w:pPr>
            <w:r>
              <w:rPr>
                <w:rFonts w:hint="eastAsia" w:ascii="仿宋" w:hAnsi="仿宋" w:eastAsia="仿宋"/>
              </w:rPr>
              <w:t>★★★享受职业培训补贴人次数</w:t>
            </w:r>
          </w:p>
        </w:tc>
        <w:tc>
          <w:tcPr>
            <w:tcW w:w="2891" w:type="dxa"/>
            <w:shd w:val="clear" w:color="auto" w:fill="auto"/>
            <w:vAlign w:val="center"/>
          </w:tcPr>
          <w:p w14:paraId="20A5251E">
            <w:pPr>
              <w:spacing w:line="300" w:lineRule="exact"/>
              <w:jc w:val="left"/>
              <w:rPr>
                <w:rFonts w:ascii="仿宋" w:hAnsi="仿宋" w:eastAsia="仿宋"/>
              </w:rPr>
            </w:pPr>
            <w:r>
              <w:rPr>
                <w:rFonts w:hint="eastAsia" w:ascii="仿宋" w:hAnsi="仿宋" w:eastAsia="仿宋"/>
              </w:rPr>
              <w:t>参与各类职业培训人数</w:t>
            </w:r>
          </w:p>
        </w:tc>
        <w:tc>
          <w:tcPr>
            <w:tcW w:w="1276" w:type="dxa"/>
            <w:shd w:val="clear" w:color="auto" w:fill="auto"/>
            <w:vAlign w:val="center"/>
          </w:tcPr>
          <w:p w14:paraId="2B898A72">
            <w:pPr>
              <w:spacing w:line="300" w:lineRule="exact"/>
              <w:jc w:val="left"/>
              <w:rPr>
                <w:rFonts w:ascii="仿宋" w:hAnsi="仿宋" w:eastAsia="仿宋"/>
              </w:rPr>
            </w:pPr>
            <w:r>
              <w:rPr>
                <w:rFonts w:hint="eastAsia" w:ascii="仿宋" w:hAnsi="仿宋" w:eastAsia="仿宋"/>
              </w:rPr>
              <w:t>≥</w:t>
            </w:r>
            <w:r>
              <w:rPr>
                <w:rFonts w:ascii="仿宋" w:hAnsi="仿宋" w:eastAsia="仿宋"/>
              </w:rPr>
              <w:t>03000</w:t>
            </w:r>
            <w:r>
              <w:rPr>
                <w:rFonts w:hint="eastAsia" w:ascii="仿宋" w:hAnsi="仿宋" w:eastAsia="仿宋"/>
              </w:rPr>
              <w:t>人次</w:t>
            </w:r>
          </w:p>
        </w:tc>
        <w:tc>
          <w:tcPr>
            <w:tcW w:w="1701" w:type="dxa"/>
            <w:shd w:val="clear" w:color="auto" w:fill="auto"/>
            <w:vAlign w:val="center"/>
          </w:tcPr>
          <w:p w14:paraId="7F42066D">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05B06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3339547">
            <w:pPr>
              <w:spacing w:line="300" w:lineRule="exact"/>
              <w:jc w:val="center"/>
              <w:rPr>
                <w:rFonts w:ascii="仿宋" w:hAnsi="仿宋" w:eastAsia="仿宋"/>
              </w:rPr>
            </w:pPr>
          </w:p>
        </w:tc>
        <w:tc>
          <w:tcPr>
            <w:tcW w:w="1134" w:type="dxa"/>
            <w:shd w:val="clear" w:color="auto" w:fill="auto"/>
            <w:vAlign w:val="center"/>
          </w:tcPr>
          <w:p w14:paraId="6374864A">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7B6BB7EC">
            <w:pPr>
              <w:spacing w:line="300" w:lineRule="exact"/>
              <w:jc w:val="left"/>
              <w:rPr>
                <w:rFonts w:ascii="仿宋" w:hAnsi="仿宋" w:eastAsia="仿宋"/>
              </w:rPr>
            </w:pPr>
            <w:r>
              <w:rPr>
                <w:rFonts w:hint="eastAsia" w:ascii="仿宋" w:hAnsi="仿宋" w:eastAsia="仿宋"/>
              </w:rPr>
              <w:t>★其中：建档立卡贫困劳动力享受职业培训补贴人次数</w:t>
            </w:r>
          </w:p>
        </w:tc>
        <w:tc>
          <w:tcPr>
            <w:tcW w:w="2891" w:type="dxa"/>
            <w:shd w:val="clear" w:color="auto" w:fill="auto"/>
            <w:vAlign w:val="center"/>
          </w:tcPr>
          <w:p w14:paraId="6EC4AE3A">
            <w:pPr>
              <w:spacing w:line="300" w:lineRule="exact"/>
              <w:jc w:val="left"/>
              <w:rPr>
                <w:rFonts w:ascii="仿宋" w:hAnsi="仿宋" w:eastAsia="仿宋"/>
              </w:rPr>
            </w:pPr>
            <w:r>
              <w:rPr>
                <w:rFonts w:hint="eastAsia" w:ascii="仿宋" w:hAnsi="仿宋" w:eastAsia="仿宋"/>
              </w:rPr>
              <w:t>参与各类职业培训人数</w:t>
            </w:r>
          </w:p>
        </w:tc>
        <w:tc>
          <w:tcPr>
            <w:tcW w:w="1276" w:type="dxa"/>
            <w:shd w:val="clear" w:color="auto" w:fill="auto"/>
            <w:vAlign w:val="center"/>
          </w:tcPr>
          <w:p w14:paraId="44002E25">
            <w:pPr>
              <w:spacing w:line="300" w:lineRule="exact"/>
              <w:jc w:val="left"/>
              <w:rPr>
                <w:rFonts w:ascii="仿宋" w:hAnsi="仿宋" w:eastAsia="仿宋"/>
              </w:rPr>
            </w:pPr>
            <w:r>
              <w:rPr>
                <w:rFonts w:hint="eastAsia" w:ascii="仿宋" w:hAnsi="仿宋" w:eastAsia="仿宋"/>
              </w:rPr>
              <w:t>≥</w:t>
            </w:r>
            <w:r>
              <w:rPr>
                <w:rFonts w:ascii="仿宋" w:hAnsi="仿宋" w:eastAsia="仿宋"/>
              </w:rPr>
              <w:t>01500</w:t>
            </w:r>
            <w:r>
              <w:rPr>
                <w:rFonts w:hint="eastAsia" w:ascii="仿宋" w:hAnsi="仿宋" w:eastAsia="仿宋"/>
              </w:rPr>
              <w:t>人次</w:t>
            </w:r>
          </w:p>
        </w:tc>
        <w:tc>
          <w:tcPr>
            <w:tcW w:w="1701" w:type="dxa"/>
            <w:shd w:val="clear" w:color="auto" w:fill="auto"/>
            <w:vAlign w:val="center"/>
          </w:tcPr>
          <w:p w14:paraId="388C2EF9">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1F1B9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2899DFE">
            <w:pPr>
              <w:spacing w:line="300" w:lineRule="exact"/>
              <w:jc w:val="center"/>
              <w:rPr>
                <w:rFonts w:ascii="仿宋" w:hAnsi="仿宋" w:eastAsia="仿宋"/>
              </w:rPr>
            </w:pPr>
          </w:p>
        </w:tc>
        <w:tc>
          <w:tcPr>
            <w:tcW w:w="1134" w:type="dxa"/>
            <w:shd w:val="clear" w:color="auto" w:fill="auto"/>
            <w:vAlign w:val="center"/>
          </w:tcPr>
          <w:p w14:paraId="62929060">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6470CAA5">
            <w:pPr>
              <w:spacing w:line="300" w:lineRule="exact"/>
              <w:jc w:val="left"/>
              <w:rPr>
                <w:rFonts w:ascii="仿宋" w:hAnsi="仿宋" w:eastAsia="仿宋"/>
              </w:rPr>
            </w:pPr>
            <w:r>
              <w:rPr>
                <w:rFonts w:hint="eastAsia" w:ascii="仿宋" w:hAnsi="仿宋" w:eastAsia="仿宋"/>
              </w:rPr>
              <w:t>★享受社会保险补贴人数</w:t>
            </w:r>
          </w:p>
        </w:tc>
        <w:tc>
          <w:tcPr>
            <w:tcW w:w="2891" w:type="dxa"/>
            <w:shd w:val="clear" w:color="auto" w:fill="auto"/>
            <w:vAlign w:val="center"/>
          </w:tcPr>
          <w:p w14:paraId="15D5EBE2">
            <w:pPr>
              <w:spacing w:line="300" w:lineRule="exact"/>
              <w:jc w:val="left"/>
              <w:rPr>
                <w:rFonts w:ascii="仿宋" w:hAnsi="仿宋" w:eastAsia="仿宋"/>
              </w:rPr>
            </w:pPr>
            <w:r>
              <w:rPr>
                <w:rFonts w:hint="eastAsia" w:ascii="仿宋" w:hAnsi="仿宋" w:eastAsia="仿宋"/>
              </w:rPr>
              <w:t>经审核符合领取社会保险补贴条件的各类人员社会保险补贴发放率</w:t>
            </w:r>
          </w:p>
        </w:tc>
        <w:tc>
          <w:tcPr>
            <w:tcW w:w="1276" w:type="dxa"/>
            <w:shd w:val="clear" w:color="auto" w:fill="auto"/>
            <w:vAlign w:val="center"/>
          </w:tcPr>
          <w:p w14:paraId="14FC261F">
            <w:pPr>
              <w:spacing w:line="300" w:lineRule="exact"/>
              <w:jc w:val="left"/>
              <w:rPr>
                <w:rFonts w:ascii="仿宋" w:hAnsi="仿宋" w:eastAsia="仿宋"/>
              </w:rPr>
            </w:pPr>
            <w:r>
              <w:rPr>
                <w:rFonts w:hint="eastAsia" w:ascii="仿宋" w:hAnsi="仿宋" w:eastAsia="仿宋"/>
              </w:rPr>
              <w:t>≥</w:t>
            </w:r>
            <w:r>
              <w:rPr>
                <w:rFonts w:ascii="仿宋" w:hAnsi="仿宋" w:eastAsia="仿宋"/>
              </w:rPr>
              <w:t>01704</w:t>
            </w:r>
            <w:r>
              <w:rPr>
                <w:rFonts w:hint="eastAsia" w:ascii="仿宋" w:hAnsi="仿宋" w:eastAsia="仿宋"/>
              </w:rPr>
              <w:t>人</w:t>
            </w:r>
          </w:p>
        </w:tc>
        <w:tc>
          <w:tcPr>
            <w:tcW w:w="1701" w:type="dxa"/>
            <w:shd w:val="clear" w:color="auto" w:fill="auto"/>
            <w:vAlign w:val="center"/>
          </w:tcPr>
          <w:p w14:paraId="5958EBBE">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3CD08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350CCB0">
            <w:pPr>
              <w:spacing w:line="300" w:lineRule="exact"/>
              <w:jc w:val="center"/>
              <w:rPr>
                <w:rFonts w:ascii="仿宋" w:hAnsi="仿宋" w:eastAsia="仿宋"/>
              </w:rPr>
            </w:pPr>
          </w:p>
        </w:tc>
        <w:tc>
          <w:tcPr>
            <w:tcW w:w="1134" w:type="dxa"/>
            <w:shd w:val="clear" w:color="auto" w:fill="auto"/>
            <w:vAlign w:val="center"/>
          </w:tcPr>
          <w:p w14:paraId="4A26C749">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44CADB67">
            <w:pPr>
              <w:spacing w:line="300" w:lineRule="exact"/>
              <w:jc w:val="left"/>
              <w:rPr>
                <w:rFonts w:ascii="仿宋" w:hAnsi="仿宋" w:eastAsia="仿宋"/>
              </w:rPr>
            </w:pPr>
            <w:r>
              <w:rPr>
                <w:rFonts w:hint="eastAsia" w:ascii="仿宋" w:hAnsi="仿宋" w:eastAsia="仿宋"/>
              </w:rPr>
              <w:t>★享受公益性岗位补贴人数</w:t>
            </w:r>
          </w:p>
        </w:tc>
        <w:tc>
          <w:tcPr>
            <w:tcW w:w="2891" w:type="dxa"/>
            <w:shd w:val="clear" w:color="auto" w:fill="auto"/>
            <w:vAlign w:val="center"/>
          </w:tcPr>
          <w:p w14:paraId="572D4292">
            <w:pPr>
              <w:spacing w:line="300" w:lineRule="exact"/>
              <w:jc w:val="left"/>
              <w:rPr>
                <w:rFonts w:ascii="仿宋" w:hAnsi="仿宋" w:eastAsia="仿宋"/>
              </w:rPr>
            </w:pPr>
            <w:r>
              <w:rPr>
                <w:rFonts w:hint="eastAsia" w:ascii="仿宋" w:hAnsi="仿宋" w:eastAsia="仿宋"/>
              </w:rPr>
              <w:t>经审核符合领取社会保险补贴条件的各类人员社会保险补贴发放率</w:t>
            </w:r>
          </w:p>
        </w:tc>
        <w:tc>
          <w:tcPr>
            <w:tcW w:w="1276" w:type="dxa"/>
            <w:shd w:val="clear" w:color="auto" w:fill="auto"/>
            <w:vAlign w:val="center"/>
          </w:tcPr>
          <w:p w14:paraId="75D0817F">
            <w:pPr>
              <w:spacing w:line="300" w:lineRule="exact"/>
              <w:jc w:val="left"/>
              <w:rPr>
                <w:rFonts w:ascii="仿宋" w:hAnsi="仿宋" w:eastAsia="仿宋"/>
              </w:rPr>
            </w:pPr>
            <w:r>
              <w:rPr>
                <w:rFonts w:hint="eastAsia" w:ascii="仿宋" w:hAnsi="仿宋" w:eastAsia="仿宋"/>
              </w:rPr>
              <w:t>≥</w:t>
            </w:r>
            <w:r>
              <w:rPr>
                <w:rFonts w:ascii="仿宋" w:hAnsi="仿宋" w:eastAsia="仿宋"/>
              </w:rPr>
              <w:t>0982</w:t>
            </w:r>
            <w:r>
              <w:rPr>
                <w:rFonts w:hint="eastAsia" w:ascii="仿宋" w:hAnsi="仿宋" w:eastAsia="仿宋"/>
              </w:rPr>
              <w:t>人</w:t>
            </w:r>
          </w:p>
        </w:tc>
        <w:tc>
          <w:tcPr>
            <w:tcW w:w="1701" w:type="dxa"/>
            <w:shd w:val="clear" w:color="auto" w:fill="auto"/>
            <w:vAlign w:val="center"/>
          </w:tcPr>
          <w:p w14:paraId="2DA3B3BC">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42CD3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E4C268E">
            <w:pPr>
              <w:spacing w:line="300" w:lineRule="exact"/>
              <w:jc w:val="center"/>
              <w:rPr>
                <w:rFonts w:ascii="仿宋" w:hAnsi="仿宋" w:eastAsia="仿宋"/>
              </w:rPr>
            </w:pPr>
          </w:p>
        </w:tc>
        <w:tc>
          <w:tcPr>
            <w:tcW w:w="1134" w:type="dxa"/>
            <w:shd w:val="clear" w:color="auto" w:fill="auto"/>
            <w:vAlign w:val="center"/>
          </w:tcPr>
          <w:p w14:paraId="5F6377E5">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1C1C9D51">
            <w:pPr>
              <w:spacing w:line="300" w:lineRule="exact"/>
              <w:jc w:val="left"/>
              <w:rPr>
                <w:rFonts w:ascii="仿宋" w:hAnsi="仿宋" w:eastAsia="仿宋"/>
              </w:rPr>
            </w:pPr>
            <w:r>
              <w:rPr>
                <w:rFonts w:hint="eastAsia" w:ascii="仿宋" w:hAnsi="仿宋" w:eastAsia="仿宋"/>
              </w:rPr>
              <w:t>★享受求职创业补贴的高校毕业生人数（含建档立卡贫困家庭、低保家庭、贫困残疾人家庭中的高校毕业生及其他满足条件的高校毕业生）</w:t>
            </w:r>
          </w:p>
        </w:tc>
        <w:tc>
          <w:tcPr>
            <w:tcW w:w="2891" w:type="dxa"/>
            <w:shd w:val="clear" w:color="auto" w:fill="auto"/>
            <w:vAlign w:val="center"/>
          </w:tcPr>
          <w:p w14:paraId="694FB2DC">
            <w:pPr>
              <w:spacing w:line="300" w:lineRule="exact"/>
              <w:jc w:val="left"/>
              <w:rPr>
                <w:rFonts w:ascii="仿宋" w:hAnsi="仿宋" w:eastAsia="仿宋"/>
              </w:rPr>
            </w:pPr>
            <w:r>
              <w:rPr>
                <w:rFonts w:hint="eastAsia" w:ascii="仿宋" w:hAnsi="仿宋" w:eastAsia="仿宋"/>
              </w:rPr>
              <w:t>实施免费的公共就业服务</w:t>
            </w:r>
          </w:p>
        </w:tc>
        <w:tc>
          <w:tcPr>
            <w:tcW w:w="1276" w:type="dxa"/>
            <w:shd w:val="clear" w:color="auto" w:fill="auto"/>
            <w:vAlign w:val="center"/>
          </w:tcPr>
          <w:p w14:paraId="47CCA7D2">
            <w:pPr>
              <w:spacing w:line="300" w:lineRule="exact"/>
              <w:jc w:val="left"/>
              <w:rPr>
                <w:rFonts w:ascii="仿宋" w:hAnsi="仿宋" w:eastAsia="仿宋"/>
              </w:rPr>
            </w:pPr>
            <w:r>
              <w:rPr>
                <w:rFonts w:hint="eastAsia" w:ascii="仿宋" w:hAnsi="仿宋" w:eastAsia="仿宋"/>
              </w:rPr>
              <w:t>≥</w:t>
            </w:r>
            <w:r>
              <w:rPr>
                <w:rFonts w:ascii="仿宋" w:hAnsi="仿宋" w:eastAsia="仿宋"/>
              </w:rPr>
              <w:t>05</w:t>
            </w:r>
            <w:r>
              <w:rPr>
                <w:rFonts w:hint="eastAsia" w:ascii="仿宋" w:hAnsi="仿宋" w:eastAsia="仿宋"/>
              </w:rPr>
              <w:t>人</w:t>
            </w:r>
          </w:p>
        </w:tc>
        <w:tc>
          <w:tcPr>
            <w:tcW w:w="1701" w:type="dxa"/>
            <w:shd w:val="clear" w:color="auto" w:fill="auto"/>
            <w:vAlign w:val="center"/>
          </w:tcPr>
          <w:p w14:paraId="6ABE2054">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0DB6C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33D355A">
            <w:pPr>
              <w:spacing w:line="300" w:lineRule="exact"/>
              <w:jc w:val="center"/>
              <w:rPr>
                <w:rFonts w:ascii="仿宋" w:hAnsi="仿宋" w:eastAsia="仿宋"/>
              </w:rPr>
            </w:pPr>
          </w:p>
        </w:tc>
        <w:tc>
          <w:tcPr>
            <w:tcW w:w="1134" w:type="dxa"/>
            <w:shd w:val="clear" w:color="auto" w:fill="auto"/>
            <w:vAlign w:val="center"/>
          </w:tcPr>
          <w:p w14:paraId="0DA03F72">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6A4C06D8">
            <w:pPr>
              <w:spacing w:line="300" w:lineRule="exact"/>
              <w:jc w:val="left"/>
              <w:rPr>
                <w:rFonts w:ascii="仿宋" w:hAnsi="仿宋" w:eastAsia="仿宋"/>
              </w:rPr>
            </w:pPr>
            <w:r>
              <w:rPr>
                <w:rFonts w:hint="eastAsia" w:ascii="仿宋" w:hAnsi="仿宋" w:eastAsia="仿宋"/>
              </w:rPr>
              <w:t>★★★职业培训补贴发放准确率</w:t>
            </w:r>
          </w:p>
        </w:tc>
        <w:tc>
          <w:tcPr>
            <w:tcW w:w="2891" w:type="dxa"/>
            <w:shd w:val="clear" w:color="auto" w:fill="auto"/>
            <w:vAlign w:val="center"/>
          </w:tcPr>
          <w:p w14:paraId="0C548C0F">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175E77AD">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13DA0AD4">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1CEA8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D27A74E">
            <w:pPr>
              <w:spacing w:line="300" w:lineRule="exact"/>
              <w:jc w:val="center"/>
              <w:rPr>
                <w:rFonts w:ascii="仿宋" w:hAnsi="仿宋" w:eastAsia="仿宋"/>
              </w:rPr>
            </w:pPr>
          </w:p>
        </w:tc>
        <w:tc>
          <w:tcPr>
            <w:tcW w:w="1134" w:type="dxa"/>
            <w:shd w:val="clear" w:color="auto" w:fill="auto"/>
            <w:vAlign w:val="center"/>
          </w:tcPr>
          <w:p w14:paraId="02DC80E5">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55366330">
            <w:pPr>
              <w:spacing w:line="300" w:lineRule="exact"/>
              <w:jc w:val="left"/>
              <w:rPr>
                <w:rFonts w:ascii="仿宋" w:hAnsi="仿宋" w:eastAsia="仿宋"/>
              </w:rPr>
            </w:pPr>
            <w:r>
              <w:rPr>
                <w:rFonts w:hint="eastAsia" w:ascii="仿宋" w:hAnsi="仿宋" w:eastAsia="仿宋"/>
              </w:rPr>
              <w:t>★社会保险补贴发放准确率</w:t>
            </w:r>
          </w:p>
        </w:tc>
        <w:tc>
          <w:tcPr>
            <w:tcW w:w="2891" w:type="dxa"/>
            <w:shd w:val="clear" w:color="auto" w:fill="auto"/>
            <w:vAlign w:val="center"/>
          </w:tcPr>
          <w:p w14:paraId="00D4F9DF">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7CB3EE70">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07A80C49">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0FA16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F3E8D24">
            <w:pPr>
              <w:spacing w:line="300" w:lineRule="exact"/>
              <w:jc w:val="center"/>
              <w:rPr>
                <w:rFonts w:ascii="仿宋" w:hAnsi="仿宋" w:eastAsia="仿宋"/>
              </w:rPr>
            </w:pPr>
          </w:p>
        </w:tc>
        <w:tc>
          <w:tcPr>
            <w:tcW w:w="1134" w:type="dxa"/>
            <w:shd w:val="clear" w:color="auto" w:fill="auto"/>
            <w:vAlign w:val="center"/>
          </w:tcPr>
          <w:p w14:paraId="2D8DF4F2">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3EB59475">
            <w:pPr>
              <w:spacing w:line="300" w:lineRule="exact"/>
              <w:jc w:val="left"/>
              <w:rPr>
                <w:rFonts w:ascii="仿宋" w:hAnsi="仿宋" w:eastAsia="仿宋"/>
              </w:rPr>
            </w:pPr>
            <w:r>
              <w:rPr>
                <w:rFonts w:hint="eastAsia" w:ascii="仿宋" w:hAnsi="仿宋" w:eastAsia="仿宋"/>
              </w:rPr>
              <w:t>★公益性岗位补贴发放准确率</w:t>
            </w:r>
          </w:p>
        </w:tc>
        <w:tc>
          <w:tcPr>
            <w:tcW w:w="2891" w:type="dxa"/>
            <w:shd w:val="clear" w:color="auto" w:fill="auto"/>
            <w:vAlign w:val="center"/>
          </w:tcPr>
          <w:p w14:paraId="353848AD">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1A8DCA28">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46E80C4A">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27443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F601DBC">
            <w:pPr>
              <w:spacing w:line="300" w:lineRule="exact"/>
              <w:jc w:val="center"/>
              <w:rPr>
                <w:rFonts w:ascii="仿宋" w:hAnsi="仿宋" w:eastAsia="仿宋"/>
              </w:rPr>
            </w:pPr>
          </w:p>
        </w:tc>
        <w:tc>
          <w:tcPr>
            <w:tcW w:w="1134" w:type="dxa"/>
            <w:shd w:val="clear" w:color="auto" w:fill="auto"/>
            <w:vAlign w:val="center"/>
          </w:tcPr>
          <w:p w14:paraId="72F43FFA">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64855B48">
            <w:pPr>
              <w:spacing w:line="300" w:lineRule="exact"/>
              <w:jc w:val="left"/>
              <w:rPr>
                <w:rFonts w:ascii="仿宋" w:hAnsi="仿宋" w:eastAsia="仿宋"/>
              </w:rPr>
            </w:pPr>
            <w:r>
              <w:rPr>
                <w:rFonts w:hint="eastAsia" w:ascii="仿宋" w:hAnsi="仿宋" w:eastAsia="仿宋"/>
              </w:rPr>
              <w:t>★求职创业补贴发放准确率</w:t>
            </w:r>
          </w:p>
        </w:tc>
        <w:tc>
          <w:tcPr>
            <w:tcW w:w="2891" w:type="dxa"/>
            <w:shd w:val="clear" w:color="auto" w:fill="auto"/>
            <w:vAlign w:val="center"/>
          </w:tcPr>
          <w:p w14:paraId="524F6B00">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01F599D0">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293B2D25">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659B4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9248235">
            <w:pPr>
              <w:spacing w:line="300" w:lineRule="exact"/>
              <w:jc w:val="center"/>
              <w:rPr>
                <w:rFonts w:ascii="仿宋" w:hAnsi="仿宋" w:eastAsia="仿宋"/>
              </w:rPr>
            </w:pPr>
          </w:p>
        </w:tc>
        <w:tc>
          <w:tcPr>
            <w:tcW w:w="1134" w:type="dxa"/>
            <w:shd w:val="clear" w:color="auto" w:fill="auto"/>
            <w:vAlign w:val="center"/>
          </w:tcPr>
          <w:p w14:paraId="2A60E9DB">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5DDE09C8">
            <w:pPr>
              <w:spacing w:line="300" w:lineRule="exact"/>
              <w:jc w:val="left"/>
              <w:rPr>
                <w:rFonts w:ascii="仿宋" w:hAnsi="仿宋" w:eastAsia="仿宋"/>
              </w:rPr>
            </w:pPr>
            <w:r>
              <w:rPr>
                <w:rFonts w:hint="eastAsia" w:ascii="仿宋" w:hAnsi="仿宋" w:eastAsia="仿宋"/>
              </w:rPr>
              <w:t>资金在规定时间内下达率</w:t>
            </w:r>
          </w:p>
        </w:tc>
        <w:tc>
          <w:tcPr>
            <w:tcW w:w="2891" w:type="dxa"/>
            <w:shd w:val="clear" w:color="auto" w:fill="auto"/>
            <w:vAlign w:val="center"/>
          </w:tcPr>
          <w:p w14:paraId="6C51FC03">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09B11900">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7FEB400F">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127BE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65AE455">
            <w:pPr>
              <w:spacing w:line="300" w:lineRule="exact"/>
              <w:jc w:val="center"/>
              <w:rPr>
                <w:rFonts w:ascii="仿宋" w:hAnsi="仿宋" w:eastAsia="仿宋"/>
              </w:rPr>
            </w:pPr>
          </w:p>
        </w:tc>
        <w:tc>
          <w:tcPr>
            <w:tcW w:w="1134" w:type="dxa"/>
            <w:shd w:val="clear" w:color="auto" w:fill="auto"/>
            <w:vAlign w:val="center"/>
          </w:tcPr>
          <w:p w14:paraId="176AD7B9">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6B6DF015">
            <w:pPr>
              <w:spacing w:line="300" w:lineRule="exact"/>
              <w:jc w:val="left"/>
              <w:rPr>
                <w:rFonts w:ascii="仿宋" w:hAnsi="仿宋" w:eastAsia="仿宋"/>
              </w:rPr>
            </w:pPr>
            <w:r>
              <w:rPr>
                <w:rFonts w:hint="eastAsia" w:ascii="仿宋" w:hAnsi="仿宋" w:eastAsia="仿宋"/>
              </w:rPr>
              <w:t>补贴资金在规定时间内支付到位率</w:t>
            </w:r>
          </w:p>
        </w:tc>
        <w:tc>
          <w:tcPr>
            <w:tcW w:w="2891" w:type="dxa"/>
            <w:shd w:val="clear" w:color="auto" w:fill="auto"/>
            <w:vAlign w:val="center"/>
          </w:tcPr>
          <w:p w14:paraId="66683F47">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14B83FC4">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471B5A7B">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0E8CC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3140FDC">
            <w:pPr>
              <w:spacing w:line="300" w:lineRule="exact"/>
              <w:jc w:val="center"/>
              <w:rPr>
                <w:rFonts w:ascii="仿宋" w:hAnsi="仿宋" w:eastAsia="仿宋"/>
              </w:rPr>
            </w:pPr>
          </w:p>
        </w:tc>
        <w:tc>
          <w:tcPr>
            <w:tcW w:w="1134" w:type="dxa"/>
            <w:shd w:val="clear" w:color="auto" w:fill="auto"/>
            <w:vAlign w:val="center"/>
          </w:tcPr>
          <w:p w14:paraId="553B7AE3">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477B3CF9">
            <w:pPr>
              <w:spacing w:line="300" w:lineRule="exact"/>
              <w:jc w:val="left"/>
              <w:rPr>
                <w:rFonts w:ascii="仿宋" w:hAnsi="仿宋" w:eastAsia="仿宋"/>
              </w:rPr>
            </w:pPr>
            <w:r>
              <w:rPr>
                <w:rFonts w:hint="eastAsia" w:ascii="仿宋" w:hAnsi="仿宋" w:eastAsia="仿宋"/>
              </w:rPr>
              <w:t>★职业培训补贴人均标准</w:t>
            </w:r>
          </w:p>
        </w:tc>
        <w:tc>
          <w:tcPr>
            <w:tcW w:w="2891" w:type="dxa"/>
            <w:shd w:val="clear" w:color="auto" w:fill="auto"/>
            <w:vAlign w:val="center"/>
          </w:tcPr>
          <w:p w14:paraId="272A8317">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7BF8D571">
            <w:pPr>
              <w:spacing w:line="300" w:lineRule="exact"/>
              <w:jc w:val="left"/>
              <w:rPr>
                <w:rFonts w:ascii="仿宋" w:hAnsi="仿宋" w:eastAsia="仿宋"/>
              </w:rPr>
            </w:pPr>
            <w:r>
              <w:rPr>
                <w:rFonts w:ascii="仿宋" w:hAnsi="仿宋" w:eastAsia="仿宋"/>
              </w:rPr>
              <w:t>320-2200</w:t>
            </w:r>
            <w:r>
              <w:rPr>
                <w:rFonts w:hint="eastAsia" w:ascii="仿宋" w:hAnsi="仿宋" w:eastAsia="仿宋"/>
              </w:rPr>
              <w:t>元</w:t>
            </w:r>
          </w:p>
        </w:tc>
        <w:tc>
          <w:tcPr>
            <w:tcW w:w="1701" w:type="dxa"/>
            <w:shd w:val="clear" w:color="auto" w:fill="auto"/>
            <w:vAlign w:val="center"/>
          </w:tcPr>
          <w:p w14:paraId="07E9C26E">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4D2E8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DDA1204">
            <w:pPr>
              <w:spacing w:line="300" w:lineRule="exact"/>
              <w:jc w:val="center"/>
              <w:rPr>
                <w:rFonts w:ascii="仿宋" w:hAnsi="仿宋" w:eastAsia="仿宋"/>
              </w:rPr>
            </w:pPr>
          </w:p>
        </w:tc>
        <w:tc>
          <w:tcPr>
            <w:tcW w:w="1134" w:type="dxa"/>
            <w:shd w:val="clear" w:color="auto" w:fill="auto"/>
            <w:vAlign w:val="center"/>
          </w:tcPr>
          <w:p w14:paraId="15242ACF">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74B2B777">
            <w:pPr>
              <w:spacing w:line="300" w:lineRule="exact"/>
              <w:jc w:val="left"/>
              <w:rPr>
                <w:rFonts w:ascii="仿宋" w:hAnsi="仿宋" w:eastAsia="仿宋"/>
              </w:rPr>
            </w:pPr>
            <w:r>
              <w:rPr>
                <w:rFonts w:hint="eastAsia" w:ascii="仿宋" w:hAnsi="仿宋" w:eastAsia="仿宋"/>
              </w:rPr>
              <w:t>★社会保险补贴人均标准</w:t>
            </w:r>
          </w:p>
        </w:tc>
        <w:tc>
          <w:tcPr>
            <w:tcW w:w="2891" w:type="dxa"/>
            <w:shd w:val="clear" w:color="auto" w:fill="auto"/>
            <w:vAlign w:val="center"/>
          </w:tcPr>
          <w:p w14:paraId="352FD322">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1CCB8CDC">
            <w:pPr>
              <w:spacing w:line="300" w:lineRule="exact"/>
              <w:jc w:val="left"/>
              <w:rPr>
                <w:rFonts w:ascii="仿宋" w:hAnsi="仿宋" w:eastAsia="仿宋"/>
              </w:rPr>
            </w:pPr>
            <w:r>
              <w:rPr>
                <w:rFonts w:ascii="仿宋" w:hAnsi="仿宋" w:eastAsia="仿宋"/>
              </w:rPr>
              <w:t>453.79-495.99</w:t>
            </w:r>
            <w:r>
              <w:rPr>
                <w:rFonts w:hint="eastAsia" w:ascii="仿宋" w:hAnsi="仿宋" w:eastAsia="仿宋"/>
              </w:rPr>
              <w:t>元</w:t>
            </w:r>
          </w:p>
        </w:tc>
        <w:tc>
          <w:tcPr>
            <w:tcW w:w="1701" w:type="dxa"/>
            <w:shd w:val="clear" w:color="auto" w:fill="auto"/>
            <w:vAlign w:val="center"/>
          </w:tcPr>
          <w:p w14:paraId="5CC010A3">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03D3B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DB6467E">
            <w:pPr>
              <w:spacing w:line="300" w:lineRule="exact"/>
              <w:jc w:val="center"/>
              <w:rPr>
                <w:rFonts w:ascii="仿宋" w:hAnsi="仿宋" w:eastAsia="仿宋"/>
              </w:rPr>
            </w:pPr>
          </w:p>
        </w:tc>
        <w:tc>
          <w:tcPr>
            <w:tcW w:w="1134" w:type="dxa"/>
            <w:shd w:val="clear" w:color="auto" w:fill="auto"/>
            <w:vAlign w:val="center"/>
          </w:tcPr>
          <w:p w14:paraId="34B08A10">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475BCF1A">
            <w:pPr>
              <w:spacing w:line="300" w:lineRule="exact"/>
              <w:jc w:val="left"/>
              <w:rPr>
                <w:rFonts w:ascii="仿宋" w:hAnsi="仿宋" w:eastAsia="仿宋"/>
              </w:rPr>
            </w:pPr>
            <w:r>
              <w:rPr>
                <w:rFonts w:hint="eastAsia" w:ascii="仿宋" w:hAnsi="仿宋" w:eastAsia="仿宋"/>
              </w:rPr>
              <w:t>★公益性岗位补贴人均标准</w:t>
            </w:r>
          </w:p>
        </w:tc>
        <w:tc>
          <w:tcPr>
            <w:tcW w:w="2891" w:type="dxa"/>
            <w:shd w:val="clear" w:color="auto" w:fill="auto"/>
            <w:vAlign w:val="center"/>
          </w:tcPr>
          <w:p w14:paraId="6570990E">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737CD36C">
            <w:pPr>
              <w:spacing w:line="300" w:lineRule="exact"/>
              <w:jc w:val="left"/>
              <w:rPr>
                <w:rFonts w:ascii="仿宋" w:hAnsi="仿宋" w:eastAsia="仿宋"/>
              </w:rPr>
            </w:pPr>
            <w:r>
              <w:rPr>
                <w:rFonts w:ascii="仿宋" w:hAnsi="仿宋" w:eastAsia="仿宋"/>
              </w:rPr>
              <w:t>500-1580</w:t>
            </w:r>
            <w:r>
              <w:rPr>
                <w:rFonts w:hint="eastAsia" w:ascii="仿宋" w:hAnsi="仿宋" w:eastAsia="仿宋"/>
              </w:rPr>
              <w:t>元</w:t>
            </w:r>
          </w:p>
        </w:tc>
        <w:tc>
          <w:tcPr>
            <w:tcW w:w="1701" w:type="dxa"/>
            <w:shd w:val="clear" w:color="auto" w:fill="auto"/>
            <w:vAlign w:val="center"/>
          </w:tcPr>
          <w:p w14:paraId="720CB409">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3F489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3C5AB1B5">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vAlign w:val="center"/>
          </w:tcPr>
          <w:p w14:paraId="4C9A0916">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vAlign w:val="center"/>
          </w:tcPr>
          <w:p w14:paraId="6599713F">
            <w:pPr>
              <w:spacing w:line="300" w:lineRule="exact"/>
              <w:jc w:val="left"/>
              <w:rPr>
                <w:rFonts w:ascii="仿宋" w:hAnsi="仿宋" w:eastAsia="仿宋"/>
              </w:rPr>
            </w:pPr>
            <w:r>
              <w:rPr>
                <w:rFonts w:hint="eastAsia" w:ascii="仿宋" w:hAnsi="仿宋" w:eastAsia="仿宋"/>
              </w:rPr>
              <w:t>★★★发放公益性岗位补贴金额</w:t>
            </w:r>
          </w:p>
        </w:tc>
        <w:tc>
          <w:tcPr>
            <w:tcW w:w="2891" w:type="dxa"/>
            <w:shd w:val="clear" w:color="auto" w:fill="auto"/>
            <w:vAlign w:val="center"/>
          </w:tcPr>
          <w:p w14:paraId="76725E75">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715DC3FB">
            <w:pPr>
              <w:spacing w:line="300" w:lineRule="exact"/>
              <w:jc w:val="left"/>
              <w:rPr>
                <w:rFonts w:ascii="仿宋" w:hAnsi="仿宋" w:eastAsia="仿宋"/>
              </w:rPr>
            </w:pPr>
            <w:r>
              <w:rPr>
                <w:rFonts w:hint="eastAsia" w:ascii="仿宋" w:hAnsi="仿宋" w:eastAsia="仿宋"/>
              </w:rPr>
              <w:t>≥</w:t>
            </w:r>
            <w:r>
              <w:rPr>
                <w:rFonts w:ascii="仿宋" w:hAnsi="仿宋" w:eastAsia="仿宋"/>
              </w:rPr>
              <w:t>049.1-155.16</w:t>
            </w:r>
            <w:r>
              <w:rPr>
                <w:rFonts w:hint="eastAsia" w:ascii="仿宋" w:hAnsi="仿宋" w:eastAsia="仿宋"/>
              </w:rPr>
              <w:t>万元</w:t>
            </w:r>
          </w:p>
        </w:tc>
        <w:tc>
          <w:tcPr>
            <w:tcW w:w="1701" w:type="dxa"/>
            <w:shd w:val="clear" w:color="auto" w:fill="auto"/>
            <w:vAlign w:val="center"/>
          </w:tcPr>
          <w:p w14:paraId="78AFC943">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57EFA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A20211F">
            <w:pPr>
              <w:spacing w:line="300" w:lineRule="exact"/>
              <w:jc w:val="center"/>
              <w:rPr>
                <w:rFonts w:ascii="仿宋" w:hAnsi="仿宋" w:eastAsia="仿宋"/>
              </w:rPr>
            </w:pPr>
          </w:p>
        </w:tc>
        <w:tc>
          <w:tcPr>
            <w:tcW w:w="1134" w:type="dxa"/>
            <w:shd w:val="clear" w:color="auto" w:fill="auto"/>
            <w:vAlign w:val="center"/>
          </w:tcPr>
          <w:p w14:paraId="0D1A8014">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4204B1B0">
            <w:pPr>
              <w:spacing w:line="300" w:lineRule="exact"/>
              <w:jc w:val="left"/>
              <w:rPr>
                <w:rFonts w:ascii="仿宋" w:hAnsi="仿宋" w:eastAsia="仿宋"/>
              </w:rPr>
            </w:pPr>
            <w:r>
              <w:rPr>
                <w:rFonts w:hint="eastAsia" w:ascii="仿宋" w:hAnsi="仿宋" w:eastAsia="仿宋"/>
              </w:rPr>
              <w:t>★建档立卡贫困劳动力就业人数</w:t>
            </w:r>
          </w:p>
        </w:tc>
        <w:tc>
          <w:tcPr>
            <w:tcW w:w="2891" w:type="dxa"/>
            <w:shd w:val="clear" w:color="auto" w:fill="auto"/>
            <w:vAlign w:val="center"/>
          </w:tcPr>
          <w:p w14:paraId="505023A7">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1BF73172">
            <w:pPr>
              <w:spacing w:line="300" w:lineRule="exact"/>
              <w:jc w:val="left"/>
              <w:rPr>
                <w:rFonts w:ascii="仿宋" w:hAnsi="仿宋" w:eastAsia="仿宋"/>
              </w:rPr>
            </w:pPr>
            <w:r>
              <w:rPr>
                <w:rFonts w:hint="eastAsia" w:ascii="仿宋" w:hAnsi="仿宋" w:eastAsia="仿宋"/>
              </w:rPr>
              <w:t>≥</w:t>
            </w:r>
            <w:r>
              <w:rPr>
                <w:rFonts w:ascii="仿宋" w:hAnsi="仿宋" w:eastAsia="仿宋"/>
              </w:rPr>
              <w:t>0350</w:t>
            </w:r>
            <w:r>
              <w:rPr>
                <w:rFonts w:hint="eastAsia" w:ascii="仿宋" w:hAnsi="仿宋" w:eastAsia="仿宋"/>
              </w:rPr>
              <w:t>人</w:t>
            </w:r>
          </w:p>
        </w:tc>
        <w:tc>
          <w:tcPr>
            <w:tcW w:w="1701" w:type="dxa"/>
            <w:shd w:val="clear" w:color="auto" w:fill="auto"/>
            <w:vAlign w:val="center"/>
          </w:tcPr>
          <w:p w14:paraId="25BE48CA">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68413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26A0A06">
            <w:pPr>
              <w:spacing w:line="300" w:lineRule="exact"/>
              <w:jc w:val="center"/>
              <w:rPr>
                <w:rFonts w:ascii="仿宋" w:hAnsi="仿宋" w:eastAsia="仿宋"/>
              </w:rPr>
            </w:pPr>
          </w:p>
        </w:tc>
        <w:tc>
          <w:tcPr>
            <w:tcW w:w="1134" w:type="dxa"/>
            <w:shd w:val="clear" w:color="auto" w:fill="auto"/>
            <w:vAlign w:val="center"/>
          </w:tcPr>
          <w:p w14:paraId="1E2D212A">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7643D264">
            <w:pPr>
              <w:spacing w:line="300" w:lineRule="exact"/>
              <w:jc w:val="left"/>
              <w:rPr>
                <w:rFonts w:ascii="仿宋" w:hAnsi="仿宋" w:eastAsia="仿宋"/>
              </w:rPr>
            </w:pPr>
            <w:r>
              <w:rPr>
                <w:rFonts w:hint="eastAsia" w:ascii="仿宋" w:hAnsi="仿宋" w:eastAsia="仿宋"/>
              </w:rPr>
              <w:t>就业困难人员就业人数</w:t>
            </w:r>
          </w:p>
        </w:tc>
        <w:tc>
          <w:tcPr>
            <w:tcW w:w="2891" w:type="dxa"/>
            <w:shd w:val="clear" w:color="auto" w:fill="auto"/>
            <w:vAlign w:val="center"/>
          </w:tcPr>
          <w:p w14:paraId="47712838">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110B85D7">
            <w:pPr>
              <w:spacing w:line="300" w:lineRule="exact"/>
              <w:jc w:val="left"/>
              <w:rPr>
                <w:rFonts w:ascii="仿宋" w:hAnsi="仿宋" w:eastAsia="仿宋"/>
              </w:rPr>
            </w:pPr>
            <w:r>
              <w:rPr>
                <w:rFonts w:hint="eastAsia" w:ascii="仿宋" w:hAnsi="仿宋" w:eastAsia="仿宋"/>
              </w:rPr>
              <w:t>≥</w:t>
            </w:r>
            <w:r>
              <w:rPr>
                <w:rFonts w:ascii="仿宋" w:hAnsi="仿宋" w:eastAsia="仿宋"/>
              </w:rPr>
              <w:t>0300</w:t>
            </w:r>
            <w:r>
              <w:rPr>
                <w:rFonts w:hint="eastAsia" w:ascii="仿宋" w:hAnsi="仿宋" w:eastAsia="仿宋"/>
              </w:rPr>
              <w:t>人</w:t>
            </w:r>
          </w:p>
        </w:tc>
        <w:tc>
          <w:tcPr>
            <w:tcW w:w="1701" w:type="dxa"/>
            <w:shd w:val="clear" w:color="auto" w:fill="auto"/>
            <w:vAlign w:val="center"/>
          </w:tcPr>
          <w:p w14:paraId="7A30AADE">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136EC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6A3B867">
            <w:pPr>
              <w:spacing w:line="300" w:lineRule="exact"/>
              <w:jc w:val="center"/>
              <w:rPr>
                <w:rFonts w:ascii="仿宋" w:hAnsi="仿宋" w:eastAsia="仿宋"/>
              </w:rPr>
            </w:pPr>
          </w:p>
        </w:tc>
        <w:tc>
          <w:tcPr>
            <w:tcW w:w="1134" w:type="dxa"/>
            <w:shd w:val="clear" w:color="auto" w:fill="auto"/>
            <w:vAlign w:val="center"/>
          </w:tcPr>
          <w:p w14:paraId="7D5630EA">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555E5A42">
            <w:pPr>
              <w:spacing w:line="300" w:lineRule="exact"/>
              <w:jc w:val="left"/>
              <w:rPr>
                <w:rFonts w:ascii="仿宋" w:hAnsi="仿宋" w:eastAsia="仿宋"/>
              </w:rPr>
            </w:pPr>
            <w:r>
              <w:rPr>
                <w:rFonts w:hint="eastAsia" w:ascii="仿宋" w:hAnsi="仿宋" w:eastAsia="仿宋"/>
              </w:rPr>
              <w:t>零就业家庭帮扶率</w:t>
            </w:r>
          </w:p>
        </w:tc>
        <w:tc>
          <w:tcPr>
            <w:tcW w:w="2891" w:type="dxa"/>
            <w:shd w:val="clear" w:color="auto" w:fill="auto"/>
            <w:vAlign w:val="center"/>
          </w:tcPr>
          <w:p w14:paraId="5115FE49">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42FBF6B6">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615FE3FE">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5AA63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2F2FDAF3">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vAlign w:val="center"/>
          </w:tcPr>
          <w:p w14:paraId="164E519B">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725262D0">
            <w:pPr>
              <w:spacing w:line="300" w:lineRule="exact"/>
              <w:jc w:val="left"/>
              <w:rPr>
                <w:rFonts w:ascii="仿宋" w:hAnsi="仿宋" w:eastAsia="仿宋"/>
              </w:rPr>
            </w:pPr>
            <w:r>
              <w:rPr>
                <w:rFonts w:hint="eastAsia" w:ascii="仿宋" w:hAnsi="仿宋" w:eastAsia="仿宋"/>
              </w:rPr>
              <w:t>★受益贫困人口满意度</w:t>
            </w:r>
          </w:p>
        </w:tc>
        <w:tc>
          <w:tcPr>
            <w:tcW w:w="2891" w:type="dxa"/>
            <w:shd w:val="clear" w:color="auto" w:fill="auto"/>
            <w:vAlign w:val="center"/>
          </w:tcPr>
          <w:p w14:paraId="5DE75C11">
            <w:pPr>
              <w:spacing w:line="300" w:lineRule="exact"/>
              <w:jc w:val="left"/>
              <w:rPr>
                <w:rFonts w:ascii="仿宋" w:hAnsi="仿宋" w:eastAsia="仿宋"/>
              </w:rPr>
            </w:pPr>
            <w:r>
              <w:rPr>
                <w:rFonts w:hint="eastAsia" w:ascii="仿宋" w:hAnsi="仿宋" w:eastAsia="仿宋"/>
              </w:rPr>
              <w:t>政策知晓率</w:t>
            </w:r>
          </w:p>
        </w:tc>
        <w:tc>
          <w:tcPr>
            <w:tcW w:w="1276" w:type="dxa"/>
            <w:shd w:val="clear" w:color="auto" w:fill="auto"/>
            <w:vAlign w:val="center"/>
          </w:tcPr>
          <w:p w14:paraId="0F2F72E6">
            <w:pPr>
              <w:spacing w:line="300" w:lineRule="exact"/>
              <w:jc w:val="left"/>
              <w:rPr>
                <w:rFonts w:ascii="仿宋" w:hAnsi="仿宋" w:eastAsia="仿宋"/>
              </w:rPr>
            </w:pPr>
            <w:r>
              <w:rPr>
                <w:rFonts w:hint="eastAsia" w:ascii="仿宋" w:hAnsi="仿宋" w:eastAsia="仿宋"/>
              </w:rPr>
              <w:t>≥</w:t>
            </w:r>
            <w:r>
              <w:rPr>
                <w:rFonts w:ascii="仿宋" w:hAnsi="仿宋" w:eastAsia="仿宋"/>
              </w:rPr>
              <w:t>098%</w:t>
            </w:r>
          </w:p>
        </w:tc>
        <w:tc>
          <w:tcPr>
            <w:tcW w:w="1701" w:type="dxa"/>
            <w:shd w:val="clear" w:color="auto" w:fill="auto"/>
            <w:vAlign w:val="center"/>
          </w:tcPr>
          <w:p w14:paraId="326C0037">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r w14:paraId="0BC29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2063844">
            <w:pPr>
              <w:spacing w:line="300" w:lineRule="exact"/>
              <w:jc w:val="center"/>
              <w:rPr>
                <w:rFonts w:ascii="仿宋" w:hAnsi="仿宋" w:eastAsia="仿宋"/>
              </w:rPr>
            </w:pPr>
          </w:p>
        </w:tc>
        <w:tc>
          <w:tcPr>
            <w:tcW w:w="1134" w:type="dxa"/>
            <w:shd w:val="clear" w:color="auto" w:fill="auto"/>
            <w:vAlign w:val="center"/>
          </w:tcPr>
          <w:p w14:paraId="4D44795B">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67450997">
            <w:pPr>
              <w:spacing w:line="300" w:lineRule="exact"/>
              <w:jc w:val="left"/>
              <w:rPr>
                <w:rFonts w:ascii="仿宋" w:hAnsi="仿宋" w:eastAsia="仿宋"/>
              </w:rPr>
            </w:pPr>
            <w:r>
              <w:rPr>
                <w:rFonts w:hint="eastAsia" w:ascii="仿宋" w:hAnsi="仿宋" w:eastAsia="仿宋"/>
              </w:rPr>
              <w:t>公共就业服务满意度</w:t>
            </w:r>
          </w:p>
        </w:tc>
        <w:tc>
          <w:tcPr>
            <w:tcW w:w="2891" w:type="dxa"/>
            <w:shd w:val="clear" w:color="auto" w:fill="auto"/>
            <w:vAlign w:val="center"/>
          </w:tcPr>
          <w:p w14:paraId="605E3442">
            <w:pPr>
              <w:spacing w:line="300" w:lineRule="exact"/>
              <w:jc w:val="left"/>
              <w:rPr>
                <w:rFonts w:ascii="仿宋" w:hAnsi="仿宋" w:eastAsia="仿宋"/>
              </w:rPr>
            </w:pPr>
            <w:r>
              <w:rPr>
                <w:rFonts w:hint="eastAsia" w:ascii="仿宋" w:hAnsi="仿宋" w:eastAsia="仿宋"/>
              </w:rPr>
              <w:t>就业扶持政策经办服务满意度</w:t>
            </w:r>
          </w:p>
        </w:tc>
        <w:tc>
          <w:tcPr>
            <w:tcW w:w="1276" w:type="dxa"/>
            <w:shd w:val="clear" w:color="auto" w:fill="auto"/>
            <w:vAlign w:val="center"/>
          </w:tcPr>
          <w:p w14:paraId="01D01529">
            <w:pPr>
              <w:spacing w:line="300" w:lineRule="exact"/>
              <w:jc w:val="left"/>
              <w:rPr>
                <w:rFonts w:ascii="仿宋" w:hAnsi="仿宋" w:eastAsia="仿宋"/>
              </w:rPr>
            </w:pPr>
            <w:r>
              <w:rPr>
                <w:rFonts w:hint="eastAsia" w:ascii="仿宋" w:hAnsi="仿宋" w:eastAsia="仿宋"/>
              </w:rPr>
              <w:t>≥</w:t>
            </w:r>
            <w:r>
              <w:rPr>
                <w:rFonts w:ascii="仿宋" w:hAnsi="仿宋" w:eastAsia="仿宋"/>
              </w:rPr>
              <w:t>095%</w:t>
            </w:r>
          </w:p>
        </w:tc>
        <w:tc>
          <w:tcPr>
            <w:tcW w:w="1701" w:type="dxa"/>
            <w:shd w:val="clear" w:color="auto" w:fill="auto"/>
            <w:vAlign w:val="center"/>
          </w:tcPr>
          <w:p w14:paraId="7DD61498">
            <w:pPr>
              <w:spacing w:line="300" w:lineRule="exact"/>
              <w:jc w:val="left"/>
              <w:rPr>
                <w:rFonts w:ascii="仿宋" w:hAnsi="仿宋" w:eastAsia="仿宋"/>
              </w:rPr>
            </w:pPr>
            <w:r>
              <w:rPr>
                <w:rFonts w:hint="eastAsia" w:ascii="仿宋" w:hAnsi="仿宋" w:eastAsia="仿宋"/>
              </w:rPr>
              <w:t>冀财社</w:t>
            </w:r>
            <w:r>
              <w:rPr>
                <w:rFonts w:ascii="仿宋" w:hAnsi="仿宋" w:eastAsia="仿宋"/>
              </w:rPr>
              <w:t>[2019]99</w:t>
            </w:r>
            <w:r>
              <w:rPr>
                <w:rFonts w:hint="eastAsia" w:ascii="仿宋" w:hAnsi="仿宋" w:eastAsia="仿宋"/>
              </w:rPr>
              <w:t>号</w:t>
            </w:r>
          </w:p>
        </w:tc>
      </w:tr>
    </w:tbl>
    <w:p w14:paraId="26948672">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14:paraId="49B5BD19">
      <w:pPr>
        <w:spacing w:line="300" w:lineRule="exact"/>
        <w:ind w:firstLine="420" w:firstLineChars="200"/>
        <w:jc w:val="left"/>
        <w:rPr>
          <w:rFonts w:ascii="仿宋" w:hAnsi="仿宋" w:eastAsia="仿宋"/>
        </w:rPr>
      </w:pPr>
    </w:p>
    <w:p w14:paraId="2BDC85F8">
      <w:pPr>
        <w:ind w:firstLine="562" w:firstLineChars="200"/>
        <w:jc w:val="left"/>
        <w:outlineLvl w:val="1"/>
        <w:rPr>
          <w:rFonts w:ascii="仿宋" w:hAnsi="仿宋" w:eastAsia="仿宋"/>
          <w:b/>
          <w:sz w:val="28"/>
        </w:rPr>
      </w:pPr>
      <w:r>
        <w:rPr>
          <w:rFonts w:hint="eastAsia" w:ascii="仿宋" w:hAnsi="仿宋" w:eastAsia="仿宋"/>
          <w:b/>
          <w:sz w:val="28"/>
        </w:rPr>
        <w:t>3、就业局2018年春节慰问救助城镇困难职工问费45万元绩效目标表</w:t>
      </w:r>
      <w:r>
        <w:rPr>
          <w:rFonts w:ascii="仿宋" w:hAnsi="仿宋" w:eastAsia="仿宋"/>
        </w:rPr>
        <w:fldChar w:fldCharType="begin"/>
      </w:r>
      <w:r>
        <w:rPr>
          <w:rFonts w:hint="eastAsia" w:ascii="仿宋" w:hAnsi="仿宋" w:eastAsia="仿宋"/>
          <w:b/>
          <w:sz w:val="28"/>
        </w:rPr>
        <w:instrText xml:space="preserve">TC </w:instrText>
      </w:r>
      <w:bookmarkStart w:id="5" w:name="_Toc31736440"/>
      <w:r>
        <w:rPr>
          <w:rFonts w:hint="eastAsia" w:ascii="仿宋" w:hAnsi="仿宋" w:eastAsia="仿宋"/>
          <w:b/>
          <w:sz w:val="28"/>
        </w:rPr>
        <w:instrText xml:space="preserve">3、就业局2018年春节慰问救助城镇困难职工问费45万元绩效目标表</w:instrText>
      </w:r>
      <w:bookmarkEnd w:id="5"/>
      <w:r>
        <w:rPr>
          <w:rFonts w:hint="eastAsia" w:ascii="仿宋" w:hAnsi="仿宋" w:eastAsia="仿宋"/>
          <w:b/>
          <w:sz w:val="28"/>
        </w:rPr>
        <w:instrText xml:space="preserve"> \f C \l 1</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4F5EE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vAlign w:val="center"/>
          </w:tcPr>
          <w:p w14:paraId="15AF150B">
            <w:pPr>
              <w:spacing w:line="300" w:lineRule="exact"/>
              <w:jc w:val="left"/>
              <w:rPr>
                <w:rFonts w:ascii="仿宋" w:hAnsi="仿宋" w:eastAsia="仿宋"/>
                <w:b/>
              </w:rPr>
            </w:pPr>
            <w:r>
              <w:rPr>
                <w:rFonts w:ascii="仿宋" w:hAnsi="仿宋" w:eastAsia="仿宋"/>
                <w:b/>
              </w:rPr>
              <w:t>805002</w:t>
            </w:r>
            <w:r>
              <w:rPr>
                <w:rFonts w:hint="eastAsia" w:ascii="仿宋" w:hAnsi="仿宋" w:eastAsia="仿宋"/>
                <w:b/>
              </w:rPr>
              <w:t>涞源县就业服务局</w:t>
            </w:r>
          </w:p>
        </w:tc>
        <w:tc>
          <w:tcPr>
            <w:tcW w:w="1701" w:type="dxa"/>
            <w:tcBorders>
              <w:top w:val="single" w:color="FFFFFF" w:sz="6" w:space="0"/>
              <w:left w:val="single" w:color="FFFFFF" w:sz="6" w:space="0"/>
              <w:right w:val="single" w:color="FFFFFF" w:sz="6" w:space="0"/>
            </w:tcBorders>
            <w:shd w:val="clear" w:color="auto" w:fill="auto"/>
            <w:vAlign w:val="center"/>
          </w:tcPr>
          <w:p w14:paraId="24BAD832">
            <w:pPr>
              <w:spacing w:line="300" w:lineRule="exact"/>
              <w:jc w:val="right"/>
              <w:rPr>
                <w:rFonts w:ascii="仿宋" w:hAnsi="仿宋" w:eastAsia="仿宋"/>
              </w:rPr>
            </w:pPr>
            <w:r>
              <w:rPr>
                <w:rFonts w:hint="eastAsia" w:ascii="仿宋" w:hAnsi="仿宋" w:eastAsia="仿宋"/>
              </w:rPr>
              <w:t>单位：万元</w:t>
            </w:r>
          </w:p>
        </w:tc>
      </w:tr>
      <w:tr w14:paraId="2D140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vAlign w:val="center"/>
          </w:tcPr>
          <w:p w14:paraId="0BAE0D68">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vAlign w:val="center"/>
          </w:tcPr>
          <w:p w14:paraId="7E3C90A4">
            <w:pPr>
              <w:spacing w:line="300" w:lineRule="exact"/>
              <w:jc w:val="left"/>
              <w:rPr>
                <w:rFonts w:ascii="仿宋" w:hAnsi="仿宋" w:eastAsia="仿宋"/>
              </w:rPr>
            </w:pPr>
            <w:r>
              <w:rPr>
                <w:rFonts w:ascii="仿宋" w:hAnsi="仿宋" w:eastAsia="仿宋"/>
              </w:rPr>
              <w:t>805-0101-JXN-FC9F</w:t>
            </w:r>
          </w:p>
        </w:tc>
        <w:tc>
          <w:tcPr>
            <w:tcW w:w="1587" w:type="dxa"/>
            <w:shd w:val="clear" w:color="auto" w:fill="auto"/>
            <w:vAlign w:val="center"/>
          </w:tcPr>
          <w:p w14:paraId="322F15D5">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vAlign w:val="center"/>
          </w:tcPr>
          <w:p w14:paraId="3A4C9A9C">
            <w:pPr>
              <w:spacing w:line="300" w:lineRule="exact"/>
              <w:jc w:val="left"/>
              <w:rPr>
                <w:rFonts w:ascii="仿宋" w:hAnsi="仿宋" w:eastAsia="仿宋"/>
              </w:rPr>
            </w:pPr>
            <w:r>
              <w:rPr>
                <w:rFonts w:hint="eastAsia" w:ascii="仿宋" w:hAnsi="仿宋" w:eastAsia="仿宋"/>
              </w:rPr>
              <w:t>就业局</w:t>
            </w:r>
            <w:r>
              <w:rPr>
                <w:rFonts w:ascii="仿宋" w:hAnsi="仿宋" w:eastAsia="仿宋"/>
              </w:rPr>
              <w:t>2018</w:t>
            </w:r>
            <w:r>
              <w:rPr>
                <w:rFonts w:hint="eastAsia" w:ascii="仿宋" w:hAnsi="仿宋" w:eastAsia="仿宋"/>
              </w:rPr>
              <w:t>年春节慰问救助城镇困难职工问费</w:t>
            </w:r>
            <w:r>
              <w:rPr>
                <w:rFonts w:ascii="仿宋" w:hAnsi="仿宋" w:eastAsia="仿宋"/>
              </w:rPr>
              <w:t>45</w:t>
            </w:r>
            <w:r>
              <w:rPr>
                <w:rFonts w:hint="eastAsia" w:ascii="仿宋" w:hAnsi="仿宋" w:eastAsia="仿宋"/>
              </w:rPr>
              <w:t>万元</w:t>
            </w:r>
          </w:p>
        </w:tc>
      </w:tr>
      <w:tr w14:paraId="4F496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4294BC01">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vAlign w:val="center"/>
          </w:tcPr>
          <w:p w14:paraId="208F09A5">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vAlign w:val="center"/>
          </w:tcPr>
          <w:p w14:paraId="00DA46FE">
            <w:pPr>
              <w:spacing w:line="300" w:lineRule="exact"/>
              <w:jc w:val="left"/>
              <w:rPr>
                <w:rFonts w:ascii="仿宋" w:hAnsi="仿宋" w:eastAsia="仿宋"/>
              </w:rPr>
            </w:pPr>
            <w:r>
              <w:rPr>
                <w:rFonts w:ascii="仿宋" w:hAnsi="仿宋" w:eastAsia="仿宋"/>
              </w:rPr>
              <w:t>45.00</w:t>
            </w:r>
          </w:p>
        </w:tc>
        <w:tc>
          <w:tcPr>
            <w:tcW w:w="1587" w:type="dxa"/>
            <w:shd w:val="clear" w:color="auto" w:fill="auto"/>
            <w:vAlign w:val="center"/>
          </w:tcPr>
          <w:p w14:paraId="1BE0BDA6">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vAlign w:val="center"/>
          </w:tcPr>
          <w:p w14:paraId="2D6047BC">
            <w:pPr>
              <w:spacing w:line="300" w:lineRule="exact"/>
              <w:jc w:val="left"/>
              <w:rPr>
                <w:rFonts w:ascii="仿宋" w:hAnsi="仿宋" w:eastAsia="仿宋"/>
              </w:rPr>
            </w:pPr>
            <w:r>
              <w:rPr>
                <w:rFonts w:ascii="仿宋" w:hAnsi="仿宋" w:eastAsia="仿宋"/>
              </w:rPr>
              <w:t>45.00</w:t>
            </w:r>
          </w:p>
        </w:tc>
        <w:tc>
          <w:tcPr>
            <w:tcW w:w="1276" w:type="dxa"/>
            <w:shd w:val="clear" w:color="auto" w:fill="auto"/>
            <w:vAlign w:val="center"/>
          </w:tcPr>
          <w:p w14:paraId="3FB646E3">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vAlign w:val="center"/>
          </w:tcPr>
          <w:p w14:paraId="33E2156F">
            <w:pPr>
              <w:spacing w:line="300" w:lineRule="exact"/>
              <w:jc w:val="left"/>
              <w:rPr>
                <w:rFonts w:ascii="仿宋" w:hAnsi="仿宋" w:eastAsia="仿宋"/>
              </w:rPr>
            </w:pPr>
          </w:p>
        </w:tc>
      </w:tr>
      <w:tr w14:paraId="0C81D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vAlign w:val="center"/>
          </w:tcPr>
          <w:p w14:paraId="70585033">
            <w:pPr>
              <w:spacing w:line="300" w:lineRule="exact"/>
              <w:jc w:val="left"/>
              <w:outlineLvl w:val="1"/>
              <w:rPr>
                <w:rFonts w:ascii="仿宋" w:hAnsi="仿宋" w:eastAsia="仿宋"/>
              </w:rPr>
            </w:pPr>
          </w:p>
        </w:tc>
        <w:tc>
          <w:tcPr>
            <w:tcW w:w="8278" w:type="dxa"/>
            <w:gridSpan w:val="6"/>
            <w:shd w:val="clear" w:color="auto" w:fill="auto"/>
            <w:vAlign w:val="center"/>
          </w:tcPr>
          <w:p w14:paraId="4ECF345D">
            <w:pPr>
              <w:spacing w:line="300" w:lineRule="exact"/>
              <w:jc w:val="left"/>
              <w:rPr>
                <w:rFonts w:ascii="仿宋" w:hAnsi="仿宋" w:eastAsia="仿宋"/>
              </w:rPr>
            </w:pPr>
            <w:r>
              <w:rPr>
                <w:rFonts w:hint="eastAsia" w:ascii="仿宋" w:hAnsi="仿宋" w:eastAsia="仿宋"/>
              </w:rPr>
              <w:t>用于特困人员春节慰问</w:t>
            </w:r>
          </w:p>
        </w:tc>
      </w:tr>
      <w:tr w14:paraId="2C510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4E86548F">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vAlign w:val="center"/>
          </w:tcPr>
          <w:p w14:paraId="0A6062F0">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vAlign w:val="center"/>
          </w:tcPr>
          <w:p w14:paraId="484C5A7D">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vAlign w:val="center"/>
          </w:tcPr>
          <w:p w14:paraId="638DE61F">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vAlign w:val="center"/>
          </w:tcPr>
          <w:p w14:paraId="04592D0B">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06015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vAlign w:val="center"/>
          </w:tcPr>
          <w:p w14:paraId="3A9B8714">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vAlign w:val="center"/>
          </w:tcPr>
          <w:p w14:paraId="0D7BCEA1">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shd w:val="clear" w:color="auto" w:fill="auto"/>
            <w:vAlign w:val="center"/>
          </w:tcPr>
          <w:p w14:paraId="0BBEAEC4">
            <w:pPr>
              <w:spacing w:line="300" w:lineRule="exact"/>
              <w:jc w:val="center"/>
              <w:rPr>
                <w:rFonts w:ascii="仿宋" w:hAnsi="仿宋" w:eastAsia="仿宋"/>
              </w:rPr>
            </w:pPr>
          </w:p>
        </w:tc>
        <w:tc>
          <w:tcPr>
            <w:tcW w:w="1304" w:type="dxa"/>
            <w:tcBorders>
              <w:bottom w:val="single" w:color="000000" w:sz="6" w:space="0"/>
            </w:tcBorders>
            <w:shd w:val="clear" w:color="auto" w:fill="auto"/>
            <w:vAlign w:val="center"/>
          </w:tcPr>
          <w:p w14:paraId="5F223DEC">
            <w:pPr>
              <w:spacing w:line="300" w:lineRule="exact"/>
              <w:jc w:val="center"/>
              <w:rPr>
                <w:rFonts w:ascii="仿宋" w:hAnsi="仿宋" w:eastAsia="仿宋"/>
              </w:rPr>
            </w:pPr>
          </w:p>
        </w:tc>
        <w:tc>
          <w:tcPr>
            <w:tcW w:w="2977" w:type="dxa"/>
            <w:gridSpan w:val="2"/>
            <w:tcBorders>
              <w:bottom w:val="single" w:color="000000" w:sz="6" w:space="0"/>
            </w:tcBorders>
            <w:shd w:val="clear" w:color="auto" w:fill="auto"/>
            <w:vAlign w:val="center"/>
          </w:tcPr>
          <w:p w14:paraId="4EA8D0B7">
            <w:pPr>
              <w:spacing w:line="300" w:lineRule="exact"/>
              <w:jc w:val="center"/>
              <w:rPr>
                <w:rFonts w:ascii="仿宋" w:hAnsi="仿宋" w:eastAsia="仿宋"/>
              </w:rPr>
            </w:pPr>
          </w:p>
        </w:tc>
      </w:tr>
      <w:tr w14:paraId="423F8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2ECE949A">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vAlign w:val="center"/>
          </w:tcPr>
          <w:p w14:paraId="6C48EBA8">
            <w:pPr>
              <w:spacing w:line="300" w:lineRule="exact"/>
              <w:jc w:val="left"/>
              <w:rPr>
                <w:rFonts w:ascii="仿宋" w:hAnsi="仿宋" w:eastAsia="仿宋"/>
              </w:rPr>
            </w:pPr>
            <w:r>
              <w:rPr>
                <w:rFonts w:ascii="仿宋" w:hAnsi="仿宋" w:eastAsia="仿宋"/>
              </w:rPr>
              <w:t>1</w:t>
            </w:r>
            <w:r>
              <w:rPr>
                <w:rFonts w:hint="eastAsia" w:ascii="仿宋" w:hAnsi="仿宋" w:eastAsia="仿宋"/>
              </w:rPr>
              <w:t>、</w:t>
            </w:r>
            <w:r>
              <w:rPr>
                <w:rFonts w:ascii="仿宋" w:hAnsi="仿宋" w:eastAsia="仿宋"/>
              </w:rPr>
              <w:t>45</w:t>
            </w:r>
          </w:p>
          <w:p w14:paraId="6BA05F6C">
            <w:pPr>
              <w:spacing w:line="300" w:lineRule="exact"/>
              <w:jc w:val="left"/>
              <w:rPr>
                <w:rFonts w:ascii="仿宋" w:hAnsi="仿宋" w:eastAsia="仿宋"/>
              </w:rPr>
            </w:pPr>
            <w:r>
              <w:rPr>
                <w:rFonts w:ascii="仿宋" w:hAnsi="仿宋" w:eastAsia="仿宋"/>
              </w:rPr>
              <w:t>2</w:t>
            </w:r>
            <w:r>
              <w:rPr>
                <w:rFonts w:hint="eastAsia" w:ascii="仿宋" w:hAnsi="仿宋" w:eastAsia="仿宋"/>
              </w:rPr>
              <w:t>、</w:t>
            </w:r>
            <w:r>
              <w:rPr>
                <w:rFonts w:ascii="仿宋" w:hAnsi="仿宋" w:eastAsia="仿宋"/>
              </w:rPr>
              <w:t>45</w:t>
            </w:r>
          </w:p>
        </w:tc>
      </w:tr>
    </w:tbl>
    <w:p w14:paraId="114953C8">
      <w:pPr>
        <w:spacing w:line="14" w:lineRule="exact"/>
        <w:ind w:firstLine="420" w:firstLineChars="200"/>
        <w:jc w:val="center"/>
        <w:rPr>
          <w:rFonts w:ascii="仿宋" w:hAnsi="仿宋" w:eastAsia="仿宋"/>
        </w:rPr>
      </w:pP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1ED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64EFACD0">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vAlign w:val="center"/>
          </w:tcPr>
          <w:p w14:paraId="22F5E38F">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vAlign w:val="center"/>
          </w:tcPr>
          <w:p w14:paraId="03AFDA32">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vAlign w:val="center"/>
          </w:tcPr>
          <w:p w14:paraId="54C66D78">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vAlign w:val="center"/>
          </w:tcPr>
          <w:p w14:paraId="5FA061BF">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vAlign w:val="center"/>
          </w:tcPr>
          <w:p w14:paraId="6E4F67FC">
            <w:pPr>
              <w:spacing w:line="300" w:lineRule="exact"/>
              <w:jc w:val="center"/>
              <w:rPr>
                <w:rFonts w:ascii="仿宋" w:hAnsi="仿宋" w:eastAsia="仿宋"/>
                <w:b/>
              </w:rPr>
            </w:pPr>
            <w:r>
              <w:rPr>
                <w:rFonts w:hint="eastAsia" w:ascii="仿宋" w:hAnsi="仿宋" w:eastAsia="仿宋"/>
                <w:b/>
              </w:rPr>
              <w:t>指标值确定依据</w:t>
            </w:r>
          </w:p>
        </w:tc>
      </w:tr>
      <w:tr w14:paraId="1CD44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3E70720">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vAlign w:val="center"/>
          </w:tcPr>
          <w:p w14:paraId="3C88FAC6">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1BE76C46">
            <w:pPr>
              <w:spacing w:line="300" w:lineRule="exact"/>
              <w:jc w:val="left"/>
              <w:rPr>
                <w:rFonts w:ascii="仿宋" w:hAnsi="仿宋" w:eastAsia="仿宋"/>
              </w:rPr>
            </w:pPr>
            <w:r>
              <w:rPr>
                <w:rFonts w:hint="eastAsia" w:ascii="仿宋" w:hAnsi="仿宋" w:eastAsia="仿宋"/>
              </w:rPr>
              <w:t>扶助资金到位率</w:t>
            </w:r>
          </w:p>
        </w:tc>
        <w:tc>
          <w:tcPr>
            <w:tcW w:w="2891" w:type="dxa"/>
            <w:shd w:val="clear" w:color="auto" w:fill="auto"/>
            <w:vAlign w:val="center"/>
          </w:tcPr>
          <w:p w14:paraId="0D61423F">
            <w:pPr>
              <w:spacing w:line="300" w:lineRule="exact"/>
              <w:jc w:val="left"/>
              <w:rPr>
                <w:rFonts w:ascii="仿宋" w:hAnsi="仿宋" w:eastAsia="仿宋"/>
              </w:rPr>
            </w:pPr>
            <w:r>
              <w:rPr>
                <w:rFonts w:hint="eastAsia" w:ascii="仿宋" w:hAnsi="仿宋" w:eastAsia="仿宋"/>
              </w:rPr>
              <w:t>实际到位扶助资金占应到位资金的比例</w:t>
            </w:r>
          </w:p>
        </w:tc>
        <w:tc>
          <w:tcPr>
            <w:tcW w:w="1276" w:type="dxa"/>
            <w:shd w:val="clear" w:color="auto" w:fill="auto"/>
            <w:vAlign w:val="center"/>
          </w:tcPr>
          <w:p w14:paraId="715488FA">
            <w:pPr>
              <w:spacing w:line="300" w:lineRule="exact"/>
              <w:jc w:val="left"/>
              <w:rPr>
                <w:rFonts w:ascii="仿宋" w:hAnsi="仿宋" w:eastAsia="仿宋"/>
              </w:rPr>
            </w:pPr>
            <w:r>
              <w:rPr>
                <w:rFonts w:ascii="仿宋" w:hAnsi="仿宋" w:eastAsia="仿宋"/>
              </w:rPr>
              <w:t>100%</w:t>
            </w:r>
          </w:p>
        </w:tc>
        <w:tc>
          <w:tcPr>
            <w:tcW w:w="1701" w:type="dxa"/>
            <w:shd w:val="clear" w:color="auto" w:fill="auto"/>
            <w:vAlign w:val="center"/>
          </w:tcPr>
          <w:p w14:paraId="6C1E29CA">
            <w:pPr>
              <w:spacing w:line="300" w:lineRule="exact"/>
              <w:jc w:val="left"/>
              <w:rPr>
                <w:rFonts w:ascii="仿宋" w:hAnsi="仿宋" w:eastAsia="仿宋"/>
              </w:rPr>
            </w:pPr>
            <w:r>
              <w:rPr>
                <w:rFonts w:hint="eastAsia" w:ascii="仿宋" w:hAnsi="仿宋" w:eastAsia="仿宋"/>
              </w:rPr>
              <w:t>政府批示</w:t>
            </w:r>
          </w:p>
        </w:tc>
      </w:tr>
      <w:tr w14:paraId="0AD20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E5A9B35">
            <w:pPr>
              <w:spacing w:line="300" w:lineRule="exact"/>
              <w:jc w:val="center"/>
              <w:rPr>
                <w:rFonts w:ascii="仿宋" w:hAnsi="仿宋" w:eastAsia="仿宋"/>
              </w:rPr>
            </w:pPr>
          </w:p>
        </w:tc>
        <w:tc>
          <w:tcPr>
            <w:tcW w:w="1134" w:type="dxa"/>
            <w:shd w:val="clear" w:color="auto" w:fill="auto"/>
            <w:vAlign w:val="center"/>
          </w:tcPr>
          <w:p w14:paraId="529F468E">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729092D0">
            <w:pPr>
              <w:spacing w:line="300" w:lineRule="exact"/>
              <w:jc w:val="left"/>
              <w:rPr>
                <w:rFonts w:ascii="仿宋" w:hAnsi="仿宋" w:eastAsia="仿宋"/>
              </w:rPr>
            </w:pPr>
            <w:r>
              <w:rPr>
                <w:rFonts w:hint="eastAsia" w:ascii="仿宋" w:hAnsi="仿宋" w:eastAsia="仿宋"/>
              </w:rPr>
              <w:t>优良率</w:t>
            </w:r>
          </w:p>
        </w:tc>
        <w:tc>
          <w:tcPr>
            <w:tcW w:w="2891" w:type="dxa"/>
            <w:shd w:val="clear" w:color="auto" w:fill="auto"/>
            <w:vAlign w:val="center"/>
          </w:tcPr>
          <w:p w14:paraId="51729552">
            <w:pPr>
              <w:spacing w:line="300" w:lineRule="exact"/>
              <w:jc w:val="left"/>
              <w:rPr>
                <w:rFonts w:ascii="仿宋" w:hAnsi="仿宋" w:eastAsia="仿宋"/>
              </w:rPr>
            </w:pPr>
            <w:r>
              <w:rPr>
                <w:rFonts w:hint="eastAsia" w:ascii="仿宋" w:hAnsi="仿宋" w:eastAsia="仿宋"/>
              </w:rPr>
              <w:t>结项鉴定优秀等级项目数量占结项总数量的比例（百分比）</w:t>
            </w:r>
          </w:p>
        </w:tc>
        <w:tc>
          <w:tcPr>
            <w:tcW w:w="1276" w:type="dxa"/>
            <w:shd w:val="clear" w:color="auto" w:fill="auto"/>
            <w:vAlign w:val="center"/>
          </w:tcPr>
          <w:p w14:paraId="4EC0D0ED">
            <w:pPr>
              <w:spacing w:line="300" w:lineRule="exact"/>
              <w:jc w:val="left"/>
              <w:rPr>
                <w:rFonts w:ascii="仿宋" w:hAnsi="仿宋" w:eastAsia="仿宋"/>
              </w:rPr>
            </w:pPr>
            <w:r>
              <w:rPr>
                <w:rFonts w:ascii="仿宋" w:hAnsi="仿宋" w:eastAsia="仿宋"/>
              </w:rPr>
              <w:t>100%</w:t>
            </w:r>
          </w:p>
        </w:tc>
        <w:tc>
          <w:tcPr>
            <w:tcW w:w="1701" w:type="dxa"/>
            <w:shd w:val="clear" w:color="auto" w:fill="auto"/>
            <w:vAlign w:val="center"/>
          </w:tcPr>
          <w:p w14:paraId="6E1E8ABB">
            <w:pPr>
              <w:spacing w:line="300" w:lineRule="exact"/>
              <w:jc w:val="left"/>
              <w:rPr>
                <w:rFonts w:ascii="仿宋" w:hAnsi="仿宋" w:eastAsia="仿宋"/>
              </w:rPr>
            </w:pPr>
            <w:r>
              <w:rPr>
                <w:rFonts w:hint="eastAsia" w:ascii="仿宋" w:hAnsi="仿宋" w:eastAsia="仿宋"/>
              </w:rPr>
              <w:t>政府批示</w:t>
            </w:r>
          </w:p>
        </w:tc>
      </w:tr>
      <w:tr w14:paraId="37CCA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E47FFB4">
            <w:pPr>
              <w:spacing w:line="300" w:lineRule="exact"/>
              <w:jc w:val="center"/>
              <w:rPr>
                <w:rFonts w:ascii="仿宋" w:hAnsi="仿宋" w:eastAsia="仿宋"/>
              </w:rPr>
            </w:pPr>
          </w:p>
        </w:tc>
        <w:tc>
          <w:tcPr>
            <w:tcW w:w="1134" w:type="dxa"/>
            <w:shd w:val="clear" w:color="auto" w:fill="auto"/>
            <w:vAlign w:val="center"/>
          </w:tcPr>
          <w:p w14:paraId="14F756CA">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68EADAD7">
            <w:pPr>
              <w:spacing w:line="300" w:lineRule="exact"/>
              <w:jc w:val="left"/>
              <w:rPr>
                <w:rFonts w:ascii="仿宋" w:hAnsi="仿宋" w:eastAsia="仿宋"/>
              </w:rPr>
            </w:pPr>
            <w:r>
              <w:rPr>
                <w:rFonts w:hint="eastAsia" w:ascii="仿宋" w:hAnsi="仿宋" w:eastAsia="仿宋"/>
              </w:rPr>
              <w:t>扶助资金到位率</w:t>
            </w:r>
          </w:p>
        </w:tc>
        <w:tc>
          <w:tcPr>
            <w:tcW w:w="2891" w:type="dxa"/>
            <w:shd w:val="clear" w:color="auto" w:fill="auto"/>
            <w:vAlign w:val="center"/>
          </w:tcPr>
          <w:p w14:paraId="6A63712D">
            <w:pPr>
              <w:spacing w:line="300" w:lineRule="exact"/>
              <w:jc w:val="left"/>
              <w:rPr>
                <w:rFonts w:ascii="仿宋" w:hAnsi="仿宋" w:eastAsia="仿宋"/>
              </w:rPr>
            </w:pPr>
            <w:r>
              <w:rPr>
                <w:rFonts w:hint="eastAsia" w:ascii="仿宋" w:hAnsi="仿宋" w:eastAsia="仿宋"/>
              </w:rPr>
              <w:t>实际到位扶助资金占应到位资金的比例</w:t>
            </w:r>
          </w:p>
        </w:tc>
        <w:tc>
          <w:tcPr>
            <w:tcW w:w="1276" w:type="dxa"/>
            <w:shd w:val="clear" w:color="auto" w:fill="auto"/>
            <w:vAlign w:val="center"/>
          </w:tcPr>
          <w:p w14:paraId="41FBFDBE">
            <w:pPr>
              <w:spacing w:line="300" w:lineRule="exact"/>
              <w:jc w:val="left"/>
              <w:rPr>
                <w:rFonts w:ascii="仿宋" w:hAnsi="仿宋" w:eastAsia="仿宋"/>
              </w:rPr>
            </w:pPr>
            <w:r>
              <w:rPr>
                <w:rFonts w:ascii="仿宋" w:hAnsi="仿宋" w:eastAsia="仿宋"/>
              </w:rPr>
              <w:t>100%</w:t>
            </w:r>
          </w:p>
        </w:tc>
        <w:tc>
          <w:tcPr>
            <w:tcW w:w="1701" w:type="dxa"/>
            <w:shd w:val="clear" w:color="auto" w:fill="auto"/>
            <w:vAlign w:val="center"/>
          </w:tcPr>
          <w:p w14:paraId="78339600">
            <w:pPr>
              <w:spacing w:line="300" w:lineRule="exact"/>
              <w:jc w:val="left"/>
              <w:rPr>
                <w:rFonts w:ascii="仿宋" w:hAnsi="仿宋" w:eastAsia="仿宋"/>
              </w:rPr>
            </w:pPr>
            <w:r>
              <w:rPr>
                <w:rFonts w:hint="eastAsia" w:ascii="仿宋" w:hAnsi="仿宋" w:eastAsia="仿宋"/>
              </w:rPr>
              <w:t>政府批示</w:t>
            </w:r>
          </w:p>
        </w:tc>
      </w:tr>
      <w:tr w14:paraId="5703C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15D9D3B6">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vAlign w:val="center"/>
          </w:tcPr>
          <w:p w14:paraId="4437390A">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43A33704">
            <w:pPr>
              <w:spacing w:line="300" w:lineRule="exact"/>
              <w:jc w:val="left"/>
              <w:rPr>
                <w:rFonts w:ascii="仿宋" w:hAnsi="仿宋" w:eastAsia="仿宋"/>
              </w:rPr>
            </w:pPr>
            <w:r>
              <w:rPr>
                <w:rFonts w:hint="eastAsia" w:ascii="仿宋" w:hAnsi="仿宋" w:eastAsia="仿宋"/>
              </w:rPr>
              <w:t>社会稳定水平</w:t>
            </w:r>
          </w:p>
        </w:tc>
        <w:tc>
          <w:tcPr>
            <w:tcW w:w="2891" w:type="dxa"/>
            <w:shd w:val="clear" w:color="auto" w:fill="auto"/>
            <w:vAlign w:val="center"/>
          </w:tcPr>
          <w:p w14:paraId="164F6CC0">
            <w:pPr>
              <w:spacing w:line="300" w:lineRule="exact"/>
              <w:jc w:val="left"/>
              <w:rPr>
                <w:rFonts w:ascii="仿宋" w:hAnsi="仿宋" w:eastAsia="仿宋"/>
              </w:rPr>
            </w:pPr>
            <w:r>
              <w:rPr>
                <w:rFonts w:hint="eastAsia" w:ascii="仿宋" w:hAnsi="仿宋" w:eastAsia="仿宋"/>
              </w:rPr>
              <w:t>通过实施计划生育扶助政策促进社会稳定水平逐步提高</w:t>
            </w:r>
          </w:p>
        </w:tc>
        <w:tc>
          <w:tcPr>
            <w:tcW w:w="1276" w:type="dxa"/>
            <w:shd w:val="clear" w:color="auto" w:fill="auto"/>
            <w:vAlign w:val="center"/>
          </w:tcPr>
          <w:p w14:paraId="5391CFCC">
            <w:pPr>
              <w:spacing w:line="300" w:lineRule="exact"/>
              <w:jc w:val="left"/>
              <w:rPr>
                <w:rFonts w:ascii="仿宋" w:hAnsi="仿宋" w:eastAsia="仿宋"/>
              </w:rPr>
            </w:pPr>
            <w:r>
              <w:rPr>
                <w:rFonts w:ascii="仿宋" w:hAnsi="仿宋" w:eastAsia="仿宋"/>
              </w:rPr>
              <w:t>100%</w:t>
            </w:r>
          </w:p>
        </w:tc>
        <w:tc>
          <w:tcPr>
            <w:tcW w:w="1701" w:type="dxa"/>
            <w:shd w:val="clear" w:color="auto" w:fill="auto"/>
            <w:vAlign w:val="center"/>
          </w:tcPr>
          <w:p w14:paraId="2A198CB5">
            <w:pPr>
              <w:spacing w:line="300" w:lineRule="exact"/>
              <w:jc w:val="left"/>
              <w:rPr>
                <w:rFonts w:ascii="仿宋" w:hAnsi="仿宋" w:eastAsia="仿宋"/>
              </w:rPr>
            </w:pPr>
            <w:r>
              <w:rPr>
                <w:rFonts w:hint="eastAsia" w:ascii="仿宋" w:hAnsi="仿宋" w:eastAsia="仿宋"/>
              </w:rPr>
              <w:t>政府批示</w:t>
            </w:r>
          </w:p>
        </w:tc>
      </w:tr>
      <w:tr w14:paraId="44F5F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B43968E">
            <w:pPr>
              <w:spacing w:line="300" w:lineRule="exact"/>
              <w:jc w:val="center"/>
              <w:rPr>
                <w:rFonts w:ascii="仿宋" w:hAnsi="仿宋" w:eastAsia="仿宋"/>
              </w:rPr>
            </w:pPr>
          </w:p>
        </w:tc>
        <w:tc>
          <w:tcPr>
            <w:tcW w:w="1134" w:type="dxa"/>
            <w:shd w:val="clear" w:color="auto" w:fill="auto"/>
            <w:vAlign w:val="center"/>
          </w:tcPr>
          <w:p w14:paraId="0DD977EB">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31DF83F9">
            <w:pPr>
              <w:spacing w:line="300" w:lineRule="exact"/>
              <w:jc w:val="left"/>
              <w:rPr>
                <w:rFonts w:ascii="仿宋" w:hAnsi="仿宋" w:eastAsia="仿宋"/>
              </w:rPr>
            </w:pPr>
            <w:r>
              <w:rPr>
                <w:rFonts w:hint="eastAsia" w:ascii="仿宋" w:hAnsi="仿宋" w:eastAsia="仿宋"/>
              </w:rPr>
              <w:t>社会稳定水平</w:t>
            </w:r>
          </w:p>
        </w:tc>
        <w:tc>
          <w:tcPr>
            <w:tcW w:w="2891" w:type="dxa"/>
            <w:shd w:val="clear" w:color="auto" w:fill="auto"/>
            <w:vAlign w:val="center"/>
          </w:tcPr>
          <w:p w14:paraId="774AE0E2">
            <w:pPr>
              <w:spacing w:line="300" w:lineRule="exact"/>
              <w:jc w:val="left"/>
              <w:rPr>
                <w:rFonts w:ascii="仿宋" w:hAnsi="仿宋" w:eastAsia="仿宋"/>
              </w:rPr>
            </w:pPr>
            <w:r>
              <w:rPr>
                <w:rFonts w:hint="eastAsia" w:ascii="仿宋" w:hAnsi="仿宋" w:eastAsia="仿宋"/>
              </w:rPr>
              <w:t>通过实施计划生育扶助政策促进社会稳定水平逐步提高</w:t>
            </w:r>
          </w:p>
        </w:tc>
        <w:tc>
          <w:tcPr>
            <w:tcW w:w="1276" w:type="dxa"/>
            <w:shd w:val="clear" w:color="auto" w:fill="auto"/>
            <w:vAlign w:val="center"/>
          </w:tcPr>
          <w:p w14:paraId="0D07F05C">
            <w:pPr>
              <w:spacing w:line="300" w:lineRule="exact"/>
              <w:jc w:val="left"/>
              <w:rPr>
                <w:rFonts w:ascii="仿宋" w:hAnsi="仿宋" w:eastAsia="仿宋"/>
              </w:rPr>
            </w:pPr>
            <w:r>
              <w:rPr>
                <w:rFonts w:ascii="仿宋" w:hAnsi="仿宋" w:eastAsia="仿宋"/>
              </w:rPr>
              <w:t>100%</w:t>
            </w:r>
          </w:p>
        </w:tc>
        <w:tc>
          <w:tcPr>
            <w:tcW w:w="1701" w:type="dxa"/>
            <w:shd w:val="clear" w:color="auto" w:fill="auto"/>
            <w:vAlign w:val="center"/>
          </w:tcPr>
          <w:p w14:paraId="49F29AF2">
            <w:pPr>
              <w:spacing w:line="300" w:lineRule="exact"/>
              <w:jc w:val="left"/>
              <w:rPr>
                <w:rFonts w:ascii="仿宋" w:hAnsi="仿宋" w:eastAsia="仿宋"/>
              </w:rPr>
            </w:pPr>
            <w:r>
              <w:rPr>
                <w:rFonts w:hint="eastAsia" w:ascii="仿宋" w:hAnsi="仿宋" w:eastAsia="仿宋"/>
              </w:rPr>
              <w:t>政府批示</w:t>
            </w:r>
          </w:p>
        </w:tc>
      </w:tr>
      <w:tr w14:paraId="04F4B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CA1ABFB">
            <w:pPr>
              <w:spacing w:line="300" w:lineRule="exact"/>
              <w:jc w:val="center"/>
              <w:rPr>
                <w:rFonts w:ascii="仿宋" w:hAnsi="仿宋" w:eastAsia="仿宋"/>
              </w:rPr>
            </w:pPr>
          </w:p>
        </w:tc>
        <w:tc>
          <w:tcPr>
            <w:tcW w:w="1134" w:type="dxa"/>
            <w:shd w:val="clear" w:color="auto" w:fill="auto"/>
            <w:vAlign w:val="center"/>
          </w:tcPr>
          <w:p w14:paraId="43A9236B">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56319D5E">
            <w:pPr>
              <w:spacing w:line="300" w:lineRule="exact"/>
              <w:jc w:val="left"/>
              <w:rPr>
                <w:rFonts w:ascii="仿宋" w:hAnsi="仿宋" w:eastAsia="仿宋"/>
              </w:rPr>
            </w:pPr>
            <w:r>
              <w:rPr>
                <w:rFonts w:hint="eastAsia" w:ascii="仿宋" w:hAnsi="仿宋" w:eastAsia="仿宋"/>
              </w:rPr>
              <w:t>社会稳定水平</w:t>
            </w:r>
          </w:p>
        </w:tc>
        <w:tc>
          <w:tcPr>
            <w:tcW w:w="2891" w:type="dxa"/>
            <w:shd w:val="clear" w:color="auto" w:fill="auto"/>
            <w:vAlign w:val="center"/>
          </w:tcPr>
          <w:p w14:paraId="522939E5">
            <w:pPr>
              <w:spacing w:line="300" w:lineRule="exact"/>
              <w:jc w:val="left"/>
              <w:rPr>
                <w:rFonts w:ascii="仿宋" w:hAnsi="仿宋" w:eastAsia="仿宋"/>
              </w:rPr>
            </w:pPr>
            <w:r>
              <w:rPr>
                <w:rFonts w:hint="eastAsia" w:ascii="仿宋" w:hAnsi="仿宋" w:eastAsia="仿宋"/>
              </w:rPr>
              <w:t>通过实施计划生育扶助政策促进社会稳定水平逐步提高</w:t>
            </w:r>
          </w:p>
        </w:tc>
        <w:tc>
          <w:tcPr>
            <w:tcW w:w="1276" w:type="dxa"/>
            <w:shd w:val="clear" w:color="auto" w:fill="auto"/>
            <w:vAlign w:val="center"/>
          </w:tcPr>
          <w:p w14:paraId="4ADD3658">
            <w:pPr>
              <w:spacing w:line="300" w:lineRule="exact"/>
              <w:jc w:val="left"/>
              <w:rPr>
                <w:rFonts w:ascii="仿宋" w:hAnsi="仿宋" w:eastAsia="仿宋"/>
              </w:rPr>
            </w:pPr>
            <w:r>
              <w:rPr>
                <w:rFonts w:ascii="仿宋" w:hAnsi="仿宋" w:eastAsia="仿宋"/>
              </w:rPr>
              <w:t>100%</w:t>
            </w:r>
          </w:p>
        </w:tc>
        <w:tc>
          <w:tcPr>
            <w:tcW w:w="1701" w:type="dxa"/>
            <w:shd w:val="clear" w:color="auto" w:fill="auto"/>
            <w:vAlign w:val="center"/>
          </w:tcPr>
          <w:p w14:paraId="15B38CF1">
            <w:pPr>
              <w:spacing w:line="300" w:lineRule="exact"/>
              <w:jc w:val="left"/>
              <w:rPr>
                <w:rFonts w:ascii="仿宋" w:hAnsi="仿宋" w:eastAsia="仿宋"/>
              </w:rPr>
            </w:pPr>
            <w:r>
              <w:rPr>
                <w:rFonts w:hint="eastAsia" w:ascii="仿宋" w:hAnsi="仿宋" w:eastAsia="仿宋"/>
              </w:rPr>
              <w:t>政府批示</w:t>
            </w:r>
          </w:p>
        </w:tc>
      </w:tr>
      <w:tr w14:paraId="4BF1D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4712187">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vAlign w:val="center"/>
          </w:tcPr>
          <w:p w14:paraId="260B0959">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044F4324">
            <w:pPr>
              <w:spacing w:line="300" w:lineRule="exact"/>
              <w:jc w:val="left"/>
              <w:rPr>
                <w:rFonts w:ascii="仿宋" w:hAnsi="仿宋" w:eastAsia="仿宋"/>
              </w:rPr>
            </w:pPr>
            <w:r>
              <w:rPr>
                <w:rFonts w:hint="eastAsia" w:ascii="仿宋" w:hAnsi="仿宋" w:eastAsia="仿宋"/>
              </w:rPr>
              <w:t>群众满意度</w:t>
            </w:r>
          </w:p>
        </w:tc>
        <w:tc>
          <w:tcPr>
            <w:tcW w:w="2891" w:type="dxa"/>
            <w:shd w:val="clear" w:color="auto" w:fill="auto"/>
            <w:vAlign w:val="center"/>
          </w:tcPr>
          <w:p w14:paraId="4D1B3313">
            <w:pPr>
              <w:spacing w:line="300" w:lineRule="exact"/>
              <w:jc w:val="left"/>
              <w:rPr>
                <w:rFonts w:ascii="仿宋" w:hAnsi="仿宋" w:eastAsia="仿宋"/>
              </w:rPr>
            </w:pPr>
            <w:r>
              <w:rPr>
                <w:rFonts w:hint="eastAsia" w:ascii="仿宋" w:hAnsi="仿宋" w:eastAsia="仿宋"/>
              </w:rPr>
              <w:t>群众对当年农村公益电影放映的整体满意度</w:t>
            </w:r>
          </w:p>
        </w:tc>
        <w:tc>
          <w:tcPr>
            <w:tcW w:w="1276" w:type="dxa"/>
            <w:shd w:val="clear" w:color="auto" w:fill="auto"/>
            <w:vAlign w:val="center"/>
          </w:tcPr>
          <w:p w14:paraId="6FEA156E">
            <w:pPr>
              <w:spacing w:line="300" w:lineRule="exact"/>
              <w:jc w:val="left"/>
              <w:rPr>
                <w:rFonts w:ascii="仿宋" w:hAnsi="仿宋" w:eastAsia="仿宋"/>
              </w:rPr>
            </w:pPr>
            <w:r>
              <w:rPr>
                <w:rFonts w:ascii="仿宋" w:hAnsi="仿宋" w:eastAsia="仿宋"/>
              </w:rPr>
              <w:t>100%</w:t>
            </w:r>
          </w:p>
        </w:tc>
        <w:tc>
          <w:tcPr>
            <w:tcW w:w="1701" w:type="dxa"/>
            <w:shd w:val="clear" w:color="auto" w:fill="auto"/>
            <w:vAlign w:val="center"/>
          </w:tcPr>
          <w:p w14:paraId="53E7C321">
            <w:pPr>
              <w:spacing w:line="300" w:lineRule="exact"/>
              <w:jc w:val="left"/>
              <w:rPr>
                <w:rFonts w:ascii="仿宋" w:hAnsi="仿宋" w:eastAsia="仿宋"/>
              </w:rPr>
            </w:pPr>
            <w:r>
              <w:rPr>
                <w:rFonts w:hint="eastAsia" w:ascii="仿宋" w:hAnsi="仿宋" w:eastAsia="仿宋"/>
              </w:rPr>
              <w:t>政府批示</w:t>
            </w:r>
          </w:p>
        </w:tc>
      </w:tr>
      <w:tr w14:paraId="362DD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6609E4F">
            <w:pPr>
              <w:spacing w:line="300" w:lineRule="exact"/>
              <w:jc w:val="center"/>
              <w:rPr>
                <w:rFonts w:ascii="仿宋" w:hAnsi="仿宋" w:eastAsia="仿宋"/>
              </w:rPr>
            </w:pPr>
          </w:p>
        </w:tc>
        <w:tc>
          <w:tcPr>
            <w:tcW w:w="1134" w:type="dxa"/>
            <w:shd w:val="clear" w:color="auto" w:fill="auto"/>
            <w:vAlign w:val="center"/>
          </w:tcPr>
          <w:p w14:paraId="14638BC4">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074A6DBE">
            <w:pPr>
              <w:spacing w:line="300" w:lineRule="exact"/>
              <w:jc w:val="left"/>
              <w:rPr>
                <w:rFonts w:ascii="仿宋" w:hAnsi="仿宋" w:eastAsia="仿宋"/>
              </w:rPr>
            </w:pPr>
            <w:r>
              <w:rPr>
                <w:rFonts w:hint="eastAsia" w:ascii="仿宋" w:hAnsi="仿宋" w:eastAsia="仿宋"/>
              </w:rPr>
              <w:t>服务对象满意度</w:t>
            </w:r>
          </w:p>
        </w:tc>
        <w:tc>
          <w:tcPr>
            <w:tcW w:w="2891" w:type="dxa"/>
            <w:shd w:val="clear" w:color="auto" w:fill="auto"/>
            <w:vAlign w:val="center"/>
          </w:tcPr>
          <w:p w14:paraId="7E8721BF">
            <w:pPr>
              <w:spacing w:line="300" w:lineRule="exact"/>
              <w:jc w:val="left"/>
              <w:rPr>
                <w:rFonts w:ascii="仿宋" w:hAnsi="仿宋" w:eastAsia="仿宋"/>
              </w:rPr>
            </w:pPr>
            <w:r>
              <w:rPr>
                <w:rFonts w:hint="eastAsia" w:ascii="仿宋" w:hAnsi="仿宋" w:eastAsia="仿宋"/>
              </w:rPr>
              <w:t>接受基本公共卫生服务的重点人群对基层医疗卫生机构所提供服务的满意程度</w:t>
            </w:r>
          </w:p>
        </w:tc>
        <w:tc>
          <w:tcPr>
            <w:tcW w:w="1276" w:type="dxa"/>
            <w:shd w:val="clear" w:color="auto" w:fill="auto"/>
            <w:vAlign w:val="center"/>
          </w:tcPr>
          <w:p w14:paraId="584FC46C">
            <w:pPr>
              <w:spacing w:line="300" w:lineRule="exact"/>
              <w:jc w:val="left"/>
              <w:rPr>
                <w:rFonts w:ascii="仿宋" w:hAnsi="仿宋" w:eastAsia="仿宋"/>
              </w:rPr>
            </w:pPr>
            <w:r>
              <w:rPr>
                <w:rFonts w:ascii="仿宋" w:hAnsi="仿宋" w:eastAsia="仿宋"/>
              </w:rPr>
              <w:t>100%</w:t>
            </w:r>
          </w:p>
        </w:tc>
        <w:tc>
          <w:tcPr>
            <w:tcW w:w="1701" w:type="dxa"/>
            <w:shd w:val="clear" w:color="auto" w:fill="auto"/>
            <w:vAlign w:val="center"/>
          </w:tcPr>
          <w:p w14:paraId="6930B521">
            <w:pPr>
              <w:spacing w:line="300" w:lineRule="exact"/>
              <w:jc w:val="left"/>
              <w:rPr>
                <w:rFonts w:ascii="仿宋" w:hAnsi="仿宋" w:eastAsia="仿宋"/>
              </w:rPr>
            </w:pPr>
            <w:r>
              <w:rPr>
                <w:rFonts w:hint="eastAsia" w:ascii="仿宋" w:hAnsi="仿宋" w:eastAsia="仿宋"/>
              </w:rPr>
              <w:t>政府批示</w:t>
            </w:r>
          </w:p>
        </w:tc>
      </w:tr>
      <w:tr w14:paraId="5C74C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D5B4759">
            <w:pPr>
              <w:spacing w:line="300" w:lineRule="exact"/>
              <w:jc w:val="center"/>
              <w:rPr>
                <w:rFonts w:ascii="仿宋" w:hAnsi="仿宋" w:eastAsia="仿宋"/>
              </w:rPr>
            </w:pPr>
          </w:p>
        </w:tc>
        <w:tc>
          <w:tcPr>
            <w:tcW w:w="1134" w:type="dxa"/>
            <w:shd w:val="clear" w:color="auto" w:fill="auto"/>
            <w:vAlign w:val="center"/>
          </w:tcPr>
          <w:p w14:paraId="77F6E82F">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58CC4618">
            <w:pPr>
              <w:spacing w:line="300" w:lineRule="exact"/>
              <w:jc w:val="left"/>
              <w:rPr>
                <w:rFonts w:ascii="仿宋" w:hAnsi="仿宋" w:eastAsia="仿宋"/>
              </w:rPr>
            </w:pPr>
            <w:r>
              <w:rPr>
                <w:rFonts w:hint="eastAsia" w:ascii="仿宋" w:hAnsi="仿宋" w:eastAsia="仿宋"/>
              </w:rPr>
              <w:t>服务对象满意度</w:t>
            </w:r>
          </w:p>
        </w:tc>
        <w:tc>
          <w:tcPr>
            <w:tcW w:w="2891" w:type="dxa"/>
            <w:shd w:val="clear" w:color="auto" w:fill="auto"/>
            <w:vAlign w:val="center"/>
          </w:tcPr>
          <w:p w14:paraId="5534245D">
            <w:pPr>
              <w:spacing w:line="300" w:lineRule="exact"/>
              <w:jc w:val="left"/>
              <w:rPr>
                <w:rFonts w:ascii="仿宋" w:hAnsi="仿宋" w:eastAsia="仿宋"/>
              </w:rPr>
            </w:pPr>
            <w:r>
              <w:rPr>
                <w:rFonts w:hint="eastAsia" w:ascii="仿宋" w:hAnsi="仿宋" w:eastAsia="仿宋"/>
              </w:rPr>
              <w:t>接受基本公共卫生服务的重点人群对基层医疗卫生机构所提供服务的满意程度</w:t>
            </w:r>
          </w:p>
        </w:tc>
        <w:tc>
          <w:tcPr>
            <w:tcW w:w="1276" w:type="dxa"/>
            <w:shd w:val="clear" w:color="auto" w:fill="auto"/>
            <w:vAlign w:val="center"/>
          </w:tcPr>
          <w:p w14:paraId="475BBF73">
            <w:pPr>
              <w:spacing w:line="300" w:lineRule="exact"/>
              <w:jc w:val="left"/>
              <w:rPr>
                <w:rFonts w:ascii="仿宋" w:hAnsi="仿宋" w:eastAsia="仿宋"/>
              </w:rPr>
            </w:pPr>
            <w:r>
              <w:rPr>
                <w:rFonts w:ascii="仿宋" w:hAnsi="仿宋" w:eastAsia="仿宋"/>
              </w:rPr>
              <w:t>100%</w:t>
            </w:r>
          </w:p>
        </w:tc>
        <w:tc>
          <w:tcPr>
            <w:tcW w:w="1701" w:type="dxa"/>
            <w:shd w:val="clear" w:color="auto" w:fill="auto"/>
            <w:vAlign w:val="center"/>
          </w:tcPr>
          <w:p w14:paraId="39E44C53">
            <w:pPr>
              <w:spacing w:line="300" w:lineRule="exact"/>
              <w:jc w:val="left"/>
              <w:rPr>
                <w:rFonts w:ascii="仿宋" w:hAnsi="仿宋" w:eastAsia="仿宋"/>
              </w:rPr>
            </w:pPr>
            <w:r>
              <w:rPr>
                <w:rFonts w:hint="eastAsia" w:ascii="仿宋" w:hAnsi="仿宋" w:eastAsia="仿宋"/>
              </w:rPr>
              <w:t>政府批示</w:t>
            </w:r>
          </w:p>
        </w:tc>
      </w:tr>
    </w:tbl>
    <w:p w14:paraId="248B0B92">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14:paraId="4CC1A223">
      <w:pPr>
        <w:spacing w:line="300" w:lineRule="exact"/>
        <w:ind w:firstLine="420" w:firstLineChars="200"/>
        <w:jc w:val="left"/>
        <w:rPr>
          <w:rFonts w:ascii="仿宋" w:hAnsi="仿宋" w:eastAsia="仿宋"/>
        </w:rPr>
      </w:pPr>
    </w:p>
    <w:p w14:paraId="373D455A">
      <w:pPr>
        <w:ind w:firstLine="562" w:firstLineChars="200"/>
        <w:jc w:val="left"/>
        <w:outlineLvl w:val="1"/>
        <w:rPr>
          <w:rFonts w:ascii="仿宋" w:hAnsi="仿宋" w:eastAsia="仿宋"/>
          <w:b/>
          <w:sz w:val="28"/>
        </w:rPr>
      </w:pPr>
      <w:r>
        <w:rPr>
          <w:rFonts w:hint="eastAsia" w:ascii="仿宋" w:hAnsi="仿宋" w:eastAsia="仿宋"/>
          <w:b/>
          <w:sz w:val="28"/>
        </w:rPr>
        <w:t>4、就业局促就业专项工作经费17.56万元绩效目标表</w:t>
      </w:r>
      <w:r>
        <w:rPr>
          <w:rFonts w:ascii="仿宋" w:hAnsi="仿宋" w:eastAsia="仿宋"/>
        </w:rPr>
        <w:fldChar w:fldCharType="begin"/>
      </w:r>
      <w:r>
        <w:rPr>
          <w:rFonts w:hint="eastAsia" w:ascii="仿宋" w:hAnsi="仿宋" w:eastAsia="仿宋"/>
          <w:b/>
          <w:sz w:val="28"/>
        </w:rPr>
        <w:instrText xml:space="preserve">TC </w:instrText>
      </w:r>
      <w:bookmarkStart w:id="6" w:name="_Toc31736441"/>
      <w:r>
        <w:rPr>
          <w:rFonts w:hint="eastAsia" w:ascii="仿宋" w:hAnsi="仿宋" w:eastAsia="仿宋"/>
          <w:b/>
          <w:sz w:val="28"/>
        </w:rPr>
        <w:instrText xml:space="preserve">4、就业局促就业专项工作经费17.56万元绩效目标表</w:instrText>
      </w:r>
      <w:bookmarkEnd w:id="6"/>
      <w:r>
        <w:rPr>
          <w:rFonts w:hint="eastAsia" w:ascii="仿宋" w:hAnsi="仿宋" w:eastAsia="仿宋"/>
          <w:b/>
          <w:sz w:val="28"/>
        </w:rPr>
        <w:instrText xml:space="preserve"> \f C \l 1</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79A24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vAlign w:val="center"/>
          </w:tcPr>
          <w:p w14:paraId="1474FA2F">
            <w:pPr>
              <w:spacing w:line="300" w:lineRule="exact"/>
              <w:jc w:val="left"/>
              <w:rPr>
                <w:rFonts w:ascii="仿宋" w:hAnsi="仿宋" w:eastAsia="仿宋"/>
                <w:b/>
              </w:rPr>
            </w:pPr>
            <w:r>
              <w:rPr>
                <w:rFonts w:ascii="仿宋" w:hAnsi="仿宋" w:eastAsia="仿宋"/>
                <w:b/>
              </w:rPr>
              <w:t>805002</w:t>
            </w:r>
            <w:r>
              <w:rPr>
                <w:rFonts w:hint="eastAsia" w:ascii="仿宋" w:hAnsi="仿宋" w:eastAsia="仿宋"/>
                <w:b/>
              </w:rPr>
              <w:t>涞源县就业服务局</w:t>
            </w:r>
          </w:p>
        </w:tc>
        <w:tc>
          <w:tcPr>
            <w:tcW w:w="1701" w:type="dxa"/>
            <w:tcBorders>
              <w:top w:val="single" w:color="FFFFFF" w:sz="6" w:space="0"/>
              <w:left w:val="single" w:color="FFFFFF" w:sz="6" w:space="0"/>
              <w:right w:val="single" w:color="FFFFFF" w:sz="6" w:space="0"/>
            </w:tcBorders>
            <w:shd w:val="clear" w:color="auto" w:fill="auto"/>
            <w:vAlign w:val="center"/>
          </w:tcPr>
          <w:p w14:paraId="03A093C5">
            <w:pPr>
              <w:spacing w:line="300" w:lineRule="exact"/>
              <w:jc w:val="right"/>
              <w:rPr>
                <w:rFonts w:ascii="仿宋" w:hAnsi="仿宋" w:eastAsia="仿宋"/>
              </w:rPr>
            </w:pPr>
            <w:r>
              <w:rPr>
                <w:rFonts w:hint="eastAsia" w:ascii="仿宋" w:hAnsi="仿宋" w:eastAsia="仿宋"/>
              </w:rPr>
              <w:t>单位：万元</w:t>
            </w:r>
          </w:p>
        </w:tc>
      </w:tr>
      <w:tr w14:paraId="39E86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vAlign w:val="center"/>
          </w:tcPr>
          <w:p w14:paraId="4AFE85A6">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vAlign w:val="center"/>
          </w:tcPr>
          <w:p w14:paraId="0D7E40B2">
            <w:pPr>
              <w:spacing w:line="300" w:lineRule="exact"/>
              <w:jc w:val="left"/>
              <w:rPr>
                <w:rFonts w:ascii="仿宋" w:hAnsi="仿宋" w:eastAsia="仿宋"/>
              </w:rPr>
            </w:pPr>
            <w:r>
              <w:rPr>
                <w:rFonts w:ascii="仿宋" w:hAnsi="仿宋" w:eastAsia="仿宋"/>
              </w:rPr>
              <w:t>805-0101-JXN-Q088</w:t>
            </w:r>
          </w:p>
        </w:tc>
        <w:tc>
          <w:tcPr>
            <w:tcW w:w="1587" w:type="dxa"/>
            <w:shd w:val="clear" w:color="auto" w:fill="auto"/>
            <w:vAlign w:val="center"/>
          </w:tcPr>
          <w:p w14:paraId="221BF499">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vAlign w:val="center"/>
          </w:tcPr>
          <w:p w14:paraId="6226A16F">
            <w:pPr>
              <w:spacing w:line="300" w:lineRule="exact"/>
              <w:jc w:val="left"/>
              <w:rPr>
                <w:rFonts w:ascii="仿宋" w:hAnsi="仿宋" w:eastAsia="仿宋"/>
              </w:rPr>
            </w:pPr>
            <w:r>
              <w:rPr>
                <w:rFonts w:hint="eastAsia" w:ascii="仿宋" w:hAnsi="仿宋" w:eastAsia="仿宋"/>
              </w:rPr>
              <w:t>就业局促就业专项工作经费</w:t>
            </w:r>
            <w:r>
              <w:rPr>
                <w:rFonts w:ascii="仿宋" w:hAnsi="仿宋" w:eastAsia="仿宋"/>
              </w:rPr>
              <w:t>17.56</w:t>
            </w:r>
            <w:r>
              <w:rPr>
                <w:rFonts w:hint="eastAsia" w:ascii="仿宋" w:hAnsi="仿宋" w:eastAsia="仿宋"/>
              </w:rPr>
              <w:t>万元</w:t>
            </w:r>
          </w:p>
        </w:tc>
      </w:tr>
      <w:tr w14:paraId="1AE4A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76ED3BD1">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vAlign w:val="center"/>
          </w:tcPr>
          <w:p w14:paraId="69676E7C">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vAlign w:val="center"/>
          </w:tcPr>
          <w:p w14:paraId="5DE0C12B">
            <w:pPr>
              <w:spacing w:line="300" w:lineRule="exact"/>
              <w:jc w:val="left"/>
              <w:rPr>
                <w:rFonts w:ascii="仿宋" w:hAnsi="仿宋" w:eastAsia="仿宋"/>
              </w:rPr>
            </w:pPr>
            <w:r>
              <w:rPr>
                <w:rFonts w:ascii="仿宋" w:hAnsi="仿宋" w:eastAsia="仿宋"/>
              </w:rPr>
              <w:t>17.56</w:t>
            </w:r>
          </w:p>
        </w:tc>
        <w:tc>
          <w:tcPr>
            <w:tcW w:w="1587" w:type="dxa"/>
            <w:shd w:val="clear" w:color="auto" w:fill="auto"/>
            <w:vAlign w:val="center"/>
          </w:tcPr>
          <w:p w14:paraId="4A3C8EC0">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vAlign w:val="center"/>
          </w:tcPr>
          <w:p w14:paraId="49DCF88C">
            <w:pPr>
              <w:spacing w:line="300" w:lineRule="exact"/>
              <w:jc w:val="left"/>
              <w:rPr>
                <w:rFonts w:ascii="仿宋" w:hAnsi="仿宋" w:eastAsia="仿宋"/>
              </w:rPr>
            </w:pPr>
            <w:r>
              <w:rPr>
                <w:rFonts w:ascii="仿宋" w:hAnsi="仿宋" w:eastAsia="仿宋"/>
              </w:rPr>
              <w:t>17.56</w:t>
            </w:r>
          </w:p>
        </w:tc>
        <w:tc>
          <w:tcPr>
            <w:tcW w:w="1276" w:type="dxa"/>
            <w:shd w:val="clear" w:color="auto" w:fill="auto"/>
            <w:vAlign w:val="center"/>
          </w:tcPr>
          <w:p w14:paraId="6AA1EE84">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vAlign w:val="center"/>
          </w:tcPr>
          <w:p w14:paraId="5E145462">
            <w:pPr>
              <w:spacing w:line="300" w:lineRule="exact"/>
              <w:jc w:val="left"/>
              <w:rPr>
                <w:rFonts w:ascii="仿宋" w:hAnsi="仿宋" w:eastAsia="仿宋"/>
              </w:rPr>
            </w:pPr>
          </w:p>
        </w:tc>
      </w:tr>
      <w:tr w14:paraId="3B709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vAlign w:val="center"/>
          </w:tcPr>
          <w:p w14:paraId="480E3919">
            <w:pPr>
              <w:spacing w:line="300" w:lineRule="exact"/>
              <w:jc w:val="left"/>
              <w:outlineLvl w:val="1"/>
              <w:rPr>
                <w:rFonts w:ascii="仿宋" w:hAnsi="仿宋" w:eastAsia="仿宋"/>
              </w:rPr>
            </w:pPr>
          </w:p>
        </w:tc>
        <w:tc>
          <w:tcPr>
            <w:tcW w:w="8278" w:type="dxa"/>
            <w:gridSpan w:val="6"/>
            <w:shd w:val="clear" w:color="auto" w:fill="auto"/>
            <w:vAlign w:val="center"/>
          </w:tcPr>
          <w:p w14:paraId="26416918">
            <w:pPr>
              <w:spacing w:line="300" w:lineRule="exact"/>
              <w:jc w:val="left"/>
              <w:rPr>
                <w:rFonts w:ascii="仿宋" w:hAnsi="仿宋" w:eastAsia="仿宋"/>
              </w:rPr>
            </w:pPr>
            <w:r>
              <w:rPr>
                <w:rFonts w:hint="eastAsia" w:ascii="仿宋" w:hAnsi="仿宋" w:eastAsia="仿宋"/>
              </w:rPr>
              <w:t>为就业创业提供免费就业服务及霍家亮的工资局保险</w:t>
            </w:r>
          </w:p>
        </w:tc>
      </w:tr>
      <w:tr w14:paraId="5F82C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59AF6E69">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vAlign w:val="center"/>
          </w:tcPr>
          <w:p w14:paraId="3486FAAB">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vAlign w:val="center"/>
          </w:tcPr>
          <w:p w14:paraId="1545B24C">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vAlign w:val="center"/>
          </w:tcPr>
          <w:p w14:paraId="0B0FAA94">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vAlign w:val="center"/>
          </w:tcPr>
          <w:p w14:paraId="0A18145A">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51109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vAlign w:val="center"/>
          </w:tcPr>
          <w:p w14:paraId="784F1117">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vAlign w:val="center"/>
          </w:tcPr>
          <w:p w14:paraId="2C2B8B1A">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vAlign w:val="center"/>
          </w:tcPr>
          <w:p w14:paraId="44C7C31A">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vAlign w:val="center"/>
          </w:tcPr>
          <w:p w14:paraId="763CA804">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vAlign w:val="center"/>
          </w:tcPr>
          <w:p w14:paraId="7555180E">
            <w:pPr>
              <w:spacing w:line="300" w:lineRule="exact"/>
              <w:jc w:val="center"/>
              <w:rPr>
                <w:rFonts w:ascii="仿宋" w:hAnsi="仿宋" w:eastAsia="仿宋"/>
              </w:rPr>
            </w:pPr>
            <w:r>
              <w:rPr>
                <w:rFonts w:ascii="仿宋" w:hAnsi="仿宋" w:eastAsia="仿宋"/>
              </w:rPr>
              <w:t>25.00</w:t>
            </w:r>
          </w:p>
        </w:tc>
      </w:tr>
      <w:tr w14:paraId="5B917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23B8CD49">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vAlign w:val="center"/>
          </w:tcPr>
          <w:p w14:paraId="0AB2933E">
            <w:pPr>
              <w:spacing w:line="300" w:lineRule="exact"/>
              <w:jc w:val="left"/>
              <w:rPr>
                <w:rFonts w:ascii="仿宋" w:hAnsi="仿宋" w:eastAsia="仿宋"/>
              </w:rPr>
            </w:pPr>
            <w:r>
              <w:rPr>
                <w:rFonts w:ascii="仿宋" w:hAnsi="仿宋" w:eastAsia="仿宋"/>
              </w:rPr>
              <w:t>1</w:t>
            </w:r>
            <w:r>
              <w:rPr>
                <w:rFonts w:hint="eastAsia" w:ascii="仿宋" w:hAnsi="仿宋" w:eastAsia="仿宋"/>
              </w:rPr>
              <w:t>、</w:t>
            </w:r>
            <w:r>
              <w:rPr>
                <w:rFonts w:ascii="仿宋" w:hAnsi="仿宋" w:eastAsia="仿宋"/>
              </w:rPr>
              <w:t>17.56</w:t>
            </w:r>
          </w:p>
        </w:tc>
      </w:tr>
    </w:tbl>
    <w:p w14:paraId="1A6E8D64">
      <w:pPr>
        <w:spacing w:line="14" w:lineRule="exact"/>
        <w:ind w:firstLine="420" w:firstLineChars="200"/>
        <w:jc w:val="center"/>
        <w:rPr>
          <w:rFonts w:ascii="仿宋" w:hAnsi="仿宋" w:eastAsia="仿宋"/>
        </w:rPr>
      </w:pP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8D37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5F2FBB41">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vAlign w:val="center"/>
          </w:tcPr>
          <w:p w14:paraId="4096CCE0">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vAlign w:val="center"/>
          </w:tcPr>
          <w:p w14:paraId="174F7D94">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vAlign w:val="center"/>
          </w:tcPr>
          <w:p w14:paraId="71CCC2D4">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vAlign w:val="center"/>
          </w:tcPr>
          <w:p w14:paraId="56730D0A">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vAlign w:val="center"/>
          </w:tcPr>
          <w:p w14:paraId="7AA057FE">
            <w:pPr>
              <w:spacing w:line="300" w:lineRule="exact"/>
              <w:jc w:val="center"/>
              <w:rPr>
                <w:rFonts w:ascii="仿宋" w:hAnsi="仿宋" w:eastAsia="仿宋"/>
                <w:b/>
              </w:rPr>
            </w:pPr>
            <w:r>
              <w:rPr>
                <w:rFonts w:hint="eastAsia" w:ascii="仿宋" w:hAnsi="仿宋" w:eastAsia="仿宋"/>
                <w:b/>
              </w:rPr>
              <w:t>指标值确定依据</w:t>
            </w:r>
          </w:p>
        </w:tc>
      </w:tr>
      <w:tr w14:paraId="75695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3CB7646F">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vAlign w:val="center"/>
          </w:tcPr>
          <w:p w14:paraId="10B9E5C4">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2D872DE3">
            <w:pPr>
              <w:spacing w:line="300" w:lineRule="exact"/>
              <w:jc w:val="left"/>
              <w:rPr>
                <w:rFonts w:ascii="仿宋" w:hAnsi="仿宋" w:eastAsia="仿宋"/>
              </w:rPr>
            </w:pPr>
            <w:r>
              <w:rPr>
                <w:rFonts w:hint="eastAsia" w:ascii="仿宋" w:hAnsi="仿宋" w:eastAsia="仿宋"/>
              </w:rPr>
              <w:t>★★★享受职业培训补贴人次数</w:t>
            </w:r>
          </w:p>
        </w:tc>
        <w:tc>
          <w:tcPr>
            <w:tcW w:w="2891" w:type="dxa"/>
            <w:shd w:val="clear" w:color="auto" w:fill="auto"/>
            <w:vAlign w:val="center"/>
          </w:tcPr>
          <w:p w14:paraId="1DF0D43E">
            <w:pPr>
              <w:spacing w:line="300" w:lineRule="exact"/>
              <w:jc w:val="left"/>
              <w:rPr>
                <w:rFonts w:ascii="仿宋" w:hAnsi="仿宋" w:eastAsia="仿宋"/>
              </w:rPr>
            </w:pPr>
            <w:r>
              <w:rPr>
                <w:rFonts w:hint="eastAsia" w:ascii="仿宋" w:hAnsi="仿宋" w:eastAsia="仿宋"/>
              </w:rPr>
              <w:t>参与各类职业培训人数</w:t>
            </w:r>
          </w:p>
        </w:tc>
        <w:tc>
          <w:tcPr>
            <w:tcW w:w="1276" w:type="dxa"/>
            <w:shd w:val="clear" w:color="auto" w:fill="auto"/>
            <w:vAlign w:val="center"/>
          </w:tcPr>
          <w:p w14:paraId="533613F5">
            <w:pPr>
              <w:spacing w:line="300" w:lineRule="exact"/>
              <w:jc w:val="left"/>
              <w:rPr>
                <w:rFonts w:ascii="仿宋" w:hAnsi="仿宋" w:eastAsia="仿宋"/>
              </w:rPr>
            </w:pPr>
            <w:r>
              <w:rPr>
                <w:rFonts w:hint="eastAsia" w:ascii="仿宋" w:hAnsi="仿宋" w:eastAsia="仿宋"/>
              </w:rPr>
              <w:t>≥</w:t>
            </w:r>
            <w:r>
              <w:rPr>
                <w:rFonts w:ascii="仿宋" w:hAnsi="仿宋" w:eastAsia="仿宋"/>
              </w:rPr>
              <w:t>03000</w:t>
            </w:r>
            <w:r>
              <w:rPr>
                <w:rFonts w:hint="eastAsia" w:ascii="仿宋" w:hAnsi="仿宋" w:eastAsia="仿宋"/>
              </w:rPr>
              <w:t>人次</w:t>
            </w:r>
          </w:p>
        </w:tc>
        <w:tc>
          <w:tcPr>
            <w:tcW w:w="1701" w:type="dxa"/>
            <w:shd w:val="clear" w:color="auto" w:fill="auto"/>
            <w:vAlign w:val="center"/>
          </w:tcPr>
          <w:p w14:paraId="19884929">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5AFD1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A22BF93">
            <w:pPr>
              <w:spacing w:line="300" w:lineRule="exact"/>
              <w:jc w:val="center"/>
              <w:rPr>
                <w:rFonts w:ascii="仿宋" w:hAnsi="仿宋" w:eastAsia="仿宋"/>
              </w:rPr>
            </w:pPr>
          </w:p>
        </w:tc>
        <w:tc>
          <w:tcPr>
            <w:tcW w:w="1134" w:type="dxa"/>
            <w:shd w:val="clear" w:color="auto" w:fill="auto"/>
            <w:vAlign w:val="center"/>
          </w:tcPr>
          <w:p w14:paraId="7D42EF2E">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2858BE4B">
            <w:pPr>
              <w:spacing w:line="300" w:lineRule="exact"/>
              <w:jc w:val="left"/>
              <w:rPr>
                <w:rFonts w:ascii="仿宋" w:hAnsi="仿宋" w:eastAsia="仿宋"/>
              </w:rPr>
            </w:pPr>
            <w:r>
              <w:rPr>
                <w:rFonts w:hint="eastAsia" w:ascii="仿宋" w:hAnsi="仿宋" w:eastAsia="仿宋"/>
              </w:rPr>
              <w:t>★其中：建档立卡贫困劳动力享受职业培训补贴人次数</w:t>
            </w:r>
          </w:p>
        </w:tc>
        <w:tc>
          <w:tcPr>
            <w:tcW w:w="2891" w:type="dxa"/>
            <w:shd w:val="clear" w:color="auto" w:fill="auto"/>
            <w:vAlign w:val="center"/>
          </w:tcPr>
          <w:p w14:paraId="5AE3DEFA">
            <w:pPr>
              <w:spacing w:line="300" w:lineRule="exact"/>
              <w:jc w:val="left"/>
              <w:rPr>
                <w:rFonts w:ascii="仿宋" w:hAnsi="仿宋" w:eastAsia="仿宋"/>
              </w:rPr>
            </w:pPr>
            <w:r>
              <w:rPr>
                <w:rFonts w:hint="eastAsia" w:ascii="仿宋" w:hAnsi="仿宋" w:eastAsia="仿宋"/>
              </w:rPr>
              <w:t>参与各类职业培训人数</w:t>
            </w:r>
          </w:p>
        </w:tc>
        <w:tc>
          <w:tcPr>
            <w:tcW w:w="1276" w:type="dxa"/>
            <w:shd w:val="clear" w:color="auto" w:fill="auto"/>
            <w:vAlign w:val="center"/>
          </w:tcPr>
          <w:p w14:paraId="0F5ECB33">
            <w:pPr>
              <w:spacing w:line="300" w:lineRule="exact"/>
              <w:jc w:val="left"/>
              <w:rPr>
                <w:rFonts w:ascii="仿宋" w:hAnsi="仿宋" w:eastAsia="仿宋"/>
              </w:rPr>
            </w:pPr>
            <w:r>
              <w:rPr>
                <w:rFonts w:hint="eastAsia" w:ascii="仿宋" w:hAnsi="仿宋" w:eastAsia="仿宋"/>
              </w:rPr>
              <w:t>≥</w:t>
            </w:r>
            <w:r>
              <w:rPr>
                <w:rFonts w:ascii="仿宋" w:hAnsi="仿宋" w:eastAsia="仿宋"/>
              </w:rPr>
              <w:t>01500</w:t>
            </w:r>
            <w:r>
              <w:rPr>
                <w:rFonts w:hint="eastAsia" w:ascii="仿宋" w:hAnsi="仿宋" w:eastAsia="仿宋"/>
              </w:rPr>
              <w:t>人次</w:t>
            </w:r>
          </w:p>
        </w:tc>
        <w:tc>
          <w:tcPr>
            <w:tcW w:w="1701" w:type="dxa"/>
            <w:shd w:val="clear" w:color="auto" w:fill="auto"/>
            <w:vAlign w:val="center"/>
          </w:tcPr>
          <w:p w14:paraId="778857DE">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33ACC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E8ADEA5">
            <w:pPr>
              <w:spacing w:line="300" w:lineRule="exact"/>
              <w:jc w:val="center"/>
              <w:rPr>
                <w:rFonts w:ascii="仿宋" w:hAnsi="仿宋" w:eastAsia="仿宋"/>
              </w:rPr>
            </w:pPr>
          </w:p>
        </w:tc>
        <w:tc>
          <w:tcPr>
            <w:tcW w:w="1134" w:type="dxa"/>
            <w:shd w:val="clear" w:color="auto" w:fill="auto"/>
            <w:vAlign w:val="center"/>
          </w:tcPr>
          <w:p w14:paraId="5820D31B">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355821F6">
            <w:pPr>
              <w:spacing w:line="300" w:lineRule="exact"/>
              <w:jc w:val="left"/>
              <w:rPr>
                <w:rFonts w:ascii="仿宋" w:hAnsi="仿宋" w:eastAsia="仿宋"/>
              </w:rPr>
            </w:pPr>
            <w:r>
              <w:rPr>
                <w:rFonts w:hint="eastAsia" w:ascii="仿宋" w:hAnsi="仿宋" w:eastAsia="仿宋"/>
              </w:rPr>
              <w:t>★享受社会保险补贴人数</w:t>
            </w:r>
          </w:p>
        </w:tc>
        <w:tc>
          <w:tcPr>
            <w:tcW w:w="2891" w:type="dxa"/>
            <w:shd w:val="clear" w:color="auto" w:fill="auto"/>
            <w:vAlign w:val="center"/>
          </w:tcPr>
          <w:p w14:paraId="69B7C73D">
            <w:pPr>
              <w:spacing w:line="300" w:lineRule="exact"/>
              <w:jc w:val="left"/>
              <w:rPr>
                <w:rFonts w:ascii="仿宋" w:hAnsi="仿宋" w:eastAsia="仿宋"/>
              </w:rPr>
            </w:pPr>
            <w:r>
              <w:rPr>
                <w:rFonts w:hint="eastAsia" w:ascii="仿宋" w:hAnsi="仿宋" w:eastAsia="仿宋"/>
              </w:rPr>
              <w:t>经审核符合领取社会保险补贴条件的各类人员社会保险补贴发放率</w:t>
            </w:r>
          </w:p>
        </w:tc>
        <w:tc>
          <w:tcPr>
            <w:tcW w:w="1276" w:type="dxa"/>
            <w:shd w:val="clear" w:color="auto" w:fill="auto"/>
            <w:vAlign w:val="center"/>
          </w:tcPr>
          <w:p w14:paraId="43EEA596">
            <w:pPr>
              <w:spacing w:line="300" w:lineRule="exact"/>
              <w:jc w:val="left"/>
              <w:rPr>
                <w:rFonts w:ascii="仿宋" w:hAnsi="仿宋" w:eastAsia="仿宋"/>
              </w:rPr>
            </w:pPr>
            <w:r>
              <w:rPr>
                <w:rFonts w:hint="eastAsia" w:ascii="仿宋" w:hAnsi="仿宋" w:eastAsia="仿宋"/>
              </w:rPr>
              <w:t>≥</w:t>
            </w:r>
            <w:r>
              <w:rPr>
                <w:rFonts w:ascii="仿宋" w:hAnsi="仿宋" w:eastAsia="仿宋"/>
              </w:rPr>
              <w:t>01704</w:t>
            </w:r>
            <w:r>
              <w:rPr>
                <w:rFonts w:hint="eastAsia" w:ascii="仿宋" w:hAnsi="仿宋" w:eastAsia="仿宋"/>
              </w:rPr>
              <w:t>人</w:t>
            </w:r>
          </w:p>
        </w:tc>
        <w:tc>
          <w:tcPr>
            <w:tcW w:w="1701" w:type="dxa"/>
            <w:shd w:val="clear" w:color="auto" w:fill="auto"/>
            <w:vAlign w:val="center"/>
          </w:tcPr>
          <w:p w14:paraId="0B7698F9">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4195C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C86157E">
            <w:pPr>
              <w:spacing w:line="300" w:lineRule="exact"/>
              <w:jc w:val="center"/>
              <w:rPr>
                <w:rFonts w:ascii="仿宋" w:hAnsi="仿宋" w:eastAsia="仿宋"/>
              </w:rPr>
            </w:pPr>
          </w:p>
        </w:tc>
        <w:tc>
          <w:tcPr>
            <w:tcW w:w="1134" w:type="dxa"/>
            <w:shd w:val="clear" w:color="auto" w:fill="auto"/>
            <w:vAlign w:val="center"/>
          </w:tcPr>
          <w:p w14:paraId="1694E0DC">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1D60E96E">
            <w:pPr>
              <w:spacing w:line="300" w:lineRule="exact"/>
              <w:jc w:val="left"/>
              <w:rPr>
                <w:rFonts w:ascii="仿宋" w:hAnsi="仿宋" w:eastAsia="仿宋"/>
              </w:rPr>
            </w:pPr>
            <w:r>
              <w:rPr>
                <w:rFonts w:hint="eastAsia" w:ascii="仿宋" w:hAnsi="仿宋" w:eastAsia="仿宋"/>
              </w:rPr>
              <w:t>★享受公益性岗位补贴人数</w:t>
            </w:r>
          </w:p>
        </w:tc>
        <w:tc>
          <w:tcPr>
            <w:tcW w:w="2891" w:type="dxa"/>
            <w:shd w:val="clear" w:color="auto" w:fill="auto"/>
            <w:vAlign w:val="center"/>
          </w:tcPr>
          <w:p w14:paraId="4F08BAC1">
            <w:pPr>
              <w:spacing w:line="300" w:lineRule="exact"/>
              <w:jc w:val="left"/>
              <w:rPr>
                <w:rFonts w:ascii="仿宋" w:hAnsi="仿宋" w:eastAsia="仿宋"/>
              </w:rPr>
            </w:pPr>
            <w:r>
              <w:rPr>
                <w:rFonts w:hint="eastAsia" w:ascii="仿宋" w:hAnsi="仿宋" w:eastAsia="仿宋"/>
              </w:rPr>
              <w:t>经审核符合领取岗位补贴条件的各类人员社会保险补贴发放率</w:t>
            </w:r>
          </w:p>
        </w:tc>
        <w:tc>
          <w:tcPr>
            <w:tcW w:w="1276" w:type="dxa"/>
            <w:shd w:val="clear" w:color="auto" w:fill="auto"/>
            <w:vAlign w:val="center"/>
          </w:tcPr>
          <w:p w14:paraId="5B4123CB">
            <w:pPr>
              <w:spacing w:line="300" w:lineRule="exact"/>
              <w:jc w:val="left"/>
              <w:rPr>
                <w:rFonts w:ascii="仿宋" w:hAnsi="仿宋" w:eastAsia="仿宋"/>
              </w:rPr>
            </w:pPr>
            <w:r>
              <w:rPr>
                <w:rFonts w:hint="eastAsia" w:ascii="仿宋" w:hAnsi="仿宋" w:eastAsia="仿宋"/>
              </w:rPr>
              <w:t>≥</w:t>
            </w:r>
            <w:r>
              <w:rPr>
                <w:rFonts w:ascii="仿宋" w:hAnsi="仿宋" w:eastAsia="仿宋"/>
              </w:rPr>
              <w:t>0982</w:t>
            </w:r>
            <w:r>
              <w:rPr>
                <w:rFonts w:hint="eastAsia" w:ascii="仿宋" w:hAnsi="仿宋" w:eastAsia="仿宋"/>
              </w:rPr>
              <w:t>人</w:t>
            </w:r>
          </w:p>
        </w:tc>
        <w:tc>
          <w:tcPr>
            <w:tcW w:w="1701" w:type="dxa"/>
            <w:shd w:val="clear" w:color="auto" w:fill="auto"/>
            <w:vAlign w:val="center"/>
          </w:tcPr>
          <w:p w14:paraId="0CAEBD4E">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03720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28DDE92">
            <w:pPr>
              <w:spacing w:line="300" w:lineRule="exact"/>
              <w:jc w:val="center"/>
              <w:rPr>
                <w:rFonts w:ascii="仿宋" w:hAnsi="仿宋" w:eastAsia="仿宋"/>
              </w:rPr>
            </w:pPr>
          </w:p>
        </w:tc>
        <w:tc>
          <w:tcPr>
            <w:tcW w:w="1134" w:type="dxa"/>
            <w:shd w:val="clear" w:color="auto" w:fill="auto"/>
            <w:vAlign w:val="center"/>
          </w:tcPr>
          <w:p w14:paraId="3A452B90">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61B25D61">
            <w:pPr>
              <w:spacing w:line="300" w:lineRule="exact"/>
              <w:jc w:val="left"/>
              <w:rPr>
                <w:rFonts w:ascii="仿宋" w:hAnsi="仿宋" w:eastAsia="仿宋"/>
              </w:rPr>
            </w:pPr>
            <w:r>
              <w:rPr>
                <w:rFonts w:hint="eastAsia" w:ascii="仿宋" w:hAnsi="仿宋" w:eastAsia="仿宋"/>
              </w:rPr>
              <w:t>★享受求职创业补贴的高校毕业生人数（含建档立卡贫困家庭、低保家庭、贫困残疾人家庭中的高校毕业生及其他满足条件的高校毕业生）</w:t>
            </w:r>
          </w:p>
        </w:tc>
        <w:tc>
          <w:tcPr>
            <w:tcW w:w="2891" w:type="dxa"/>
            <w:shd w:val="clear" w:color="auto" w:fill="auto"/>
            <w:vAlign w:val="center"/>
          </w:tcPr>
          <w:p w14:paraId="049498CF">
            <w:pPr>
              <w:spacing w:line="300" w:lineRule="exact"/>
              <w:jc w:val="left"/>
              <w:rPr>
                <w:rFonts w:ascii="仿宋" w:hAnsi="仿宋" w:eastAsia="仿宋"/>
              </w:rPr>
            </w:pPr>
            <w:r>
              <w:rPr>
                <w:rFonts w:hint="eastAsia" w:ascii="仿宋" w:hAnsi="仿宋" w:eastAsia="仿宋"/>
              </w:rPr>
              <w:t>实施免费的公共就业服务</w:t>
            </w:r>
          </w:p>
        </w:tc>
        <w:tc>
          <w:tcPr>
            <w:tcW w:w="1276" w:type="dxa"/>
            <w:shd w:val="clear" w:color="auto" w:fill="auto"/>
            <w:vAlign w:val="center"/>
          </w:tcPr>
          <w:p w14:paraId="689C9B6B">
            <w:pPr>
              <w:spacing w:line="300" w:lineRule="exact"/>
              <w:jc w:val="left"/>
              <w:rPr>
                <w:rFonts w:ascii="仿宋" w:hAnsi="仿宋" w:eastAsia="仿宋"/>
              </w:rPr>
            </w:pPr>
            <w:r>
              <w:rPr>
                <w:rFonts w:hint="eastAsia" w:ascii="仿宋" w:hAnsi="仿宋" w:eastAsia="仿宋"/>
              </w:rPr>
              <w:t>≥</w:t>
            </w:r>
            <w:r>
              <w:rPr>
                <w:rFonts w:ascii="仿宋" w:hAnsi="仿宋" w:eastAsia="仿宋"/>
              </w:rPr>
              <w:t>05</w:t>
            </w:r>
            <w:r>
              <w:rPr>
                <w:rFonts w:hint="eastAsia" w:ascii="仿宋" w:hAnsi="仿宋" w:eastAsia="仿宋"/>
              </w:rPr>
              <w:t>人</w:t>
            </w:r>
          </w:p>
        </w:tc>
        <w:tc>
          <w:tcPr>
            <w:tcW w:w="1701" w:type="dxa"/>
            <w:shd w:val="clear" w:color="auto" w:fill="auto"/>
            <w:vAlign w:val="center"/>
          </w:tcPr>
          <w:p w14:paraId="70AE4AC8">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5C2F5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E4390D3">
            <w:pPr>
              <w:spacing w:line="300" w:lineRule="exact"/>
              <w:jc w:val="center"/>
              <w:rPr>
                <w:rFonts w:ascii="仿宋" w:hAnsi="仿宋" w:eastAsia="仿宋"/>
              </w:rPr>
            </w:pPr>
          </w:p>
        </w:tc>
        <w:tc>
          <w:tcPr>
            <w:tcW w:w="1134" w:type="dxa"/>
            <w:shd w:val="clear" w:color="auto" w:fill="auto"/>
            <w:vAlign w:val="center"/>
          </w:tcPr>
          <w:p w14:paraId="0C500003">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56ECE9E9">
            <w:pPr>
              <w:spacing w:line="300" w:lineRule="exact"/>
              <w:jc w:val="left"/>
              <w:rPr>
                <w:rFonts w:ascii="仿宋" w:hAnsi="仿宋" w:eastAsia="仿宋"/>
              </w:rPr>
            </w:pPr>
            <w:r>
              <w:rPr>
                <w:rFonts w:hint="eastAsia" w:ascii="仿宋" w:hAnsi="仿宋" w:eastAsia="仿宋"/>
              </w:rPr>
              <w:t>★★★职业培训补贴发放准确率</w:t>
            </w:r>
          </w:p>
        </w:tc>
        <w:tc>
          <w:tcPr>
            <w:tcW w:w="2891" w:type="dxa"/>
            <w:shd w:val="clear" w:color="auto" w:fill="auto"/>
            <w:vAlign w:val="center"/>
          </w:tcPr>
          <w:p w14:paraId="4CFED01A">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5847F6A6">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4F6EF97F">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3E912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5AE5ECD">
            <w:pPr>
              <w:spacing w:line="300" w:lineRule="exact"/>
              <w:jc w:val="center"/>
              <w:rPr>
                <w:rFonts w:ascii="仿宋" w:hAnsi="仿宋" w:eastAsia="仿宋"/>
              </w:rPr>
            </w:pPr>
          </w:p>
        </w:tc>
        <w:tc>
          <w:tcPr>
            <w:tcW w:w="1134" w:type="dxa"/>
            <w:shd w:val="clear" w:color="auto" w:fill="auto"/>
            <w:vAlign w:val="center"/>
          </w:tcPr>
          <w:p w14:paraId="3A756145">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1211FD96">
            <w:pPr>
              <w:spacing w:line="300" w:lineRule="exact"/>
              <w:jc w:val="left"/>
              <w:rPr>
                <w:rFonts w:ascii="仿宋" w:hAnsi="仿宋" w:eastAsia="仿宋"/>
              </w:rPr>
            </w:pPr>
            <w:r>
              <w:rPr>
                <w:rFonts w:hint="eastAsia" w:ascii="仿宋" w:hAnsi="仿宋" w:eastAsia="仿宋"/>
              </w:rPr>
              <w:t>★社会保险补贴发放准确率</w:t>
            </w:r>
          </w:p>
        </w:tc>
        <w:tc>
          <w:tcPr>
            <w:tcW w:w="2891" w:type="dxa"/>
            <w:shd w:val="clear" w:color="auto" w:fill="auto"/>
            <w:vAlign w:val="center"/>
          </w:tcPr>
          <w:p w14:paraId="798E64B3">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68152855">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351B160F">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15C3E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045F225">
            <w:pPr>
              <w:spacing w:line="300" w:lineRule="exact"/>
              <w:jc w:val="center"/>
              <w:rPr>
                <w:rFonts w:ascii="仿宋" w:hAnsi="仿宋" w:eastAsia="仿宋"/>
              </w:rPr>
            </w:pPr>
          </w:p>
        </w:tc>
        <w:tc>
          <w:tcPr>
            <w:tcW w:w="1134" w:type="dxa"/>
            <w:shd w:val="clear" w:color="auto" w:fill="auto"/>
            <w:vAlign w:val="center"/>
          </w:tcPr>
          <w:p w14:paraId="2752C54F">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01C65139">
            <w:pPr>
              <w:spacing w:line="300" w:lineRule="exact"/>
              <w:jc w:val="left"/>
              <w:rPr>
                <w:rFonts w:ascii="仿宋" w:hAnsi="仿宋" w:eastAsia="仿宋"/>
              </w:rPr>
            </w:pPr>
            <w:r>
              <w:rPr>
                <w:rFonts w:hint="eastAsia" w:ascii="仿宋" w:hAnsi="仿宋" w:eastAsia="仿宋"/>
              </w:rPr>
              <w:t>★公益性岗位补贴发放准确率</w:t>
            </w:r>
          </w:p>
        </w:tc>
        <w:tc>
          <w:tcPr>
            <w:tcW w:w="2891" w:type="dxa"/>
            <w:shd w:val="clear" w:color="auto" w:fill="auto"/>
            <w:vAlign w:val="center"/>
          </w:tcPr>
          <w:p w14:paraId="08368092">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77361936">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6439EE27">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3DE76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849C619">
            <w:pPr>
              <w:spacing w:line="300" w:lineRule="exact"/>
              <w:jc w:val="center"/>
              <w:rPr>
                <w:rFonts w:ascii="仿宋" w:hAnsi="仿宋" w:eastAsia="仿宋"/>
              </w:rPr>
            </w:pPr>
          </w:p>
        </w:tc>
        <w:tc>
          <w:tcPr>
            <w:tcW w:w="1134" w:type="dxa"/>
            <w:shd w:val="clear" w:color="auto" w:fill="auto"/>
            <w:vAlign w:val="center"/>
          </w:tcPr>
          <w:p w14:paraId="7B40DA30">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4CE964DA">
            <w:pPr>
              <w:spacing w:line="300" w:lineRule="exact"/>
              <w:jc w:val="left"/>
              <w:rPr>
                <w:rFonts w:ascii="仿宋" w:hAnsi="仿宋" w:eastAsia="仿宋"/>
              </w:rPr>
            </w:pPr>
            <w:r>
              <w:rPr>
                <w:rFonts w:hint="eastAsia" w:ascii="仿宋" w:hAnsi="仿宋" w:eastAsia="仿宋"/>
              </w:rPr>
              <w:t>★求职创业补贴发放准确率</w:t>
            </w:r>
          </w:p>
        </w:tc>
        <w:tc>
          <w:tcPr>
            <w:tcW w:w="2891" w:type="dxa"/>
            <w:shd w:val="clear" w:color="auto" w:fill="auto"/>
            <w:vAlign w:val="center"/>
          </w:tcPr>
          <w:p w14:paraId="79097FA9">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2E3249BD">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06676A53">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037FD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37D018B">
            <w:pPr>
              <w:spacing w:line="300" w:lineRule="exact"/>
              <w:jc w:val="center"/>
              <w:rPr>
                <w:rFonts w:ascii="仿宋" w:hAnsi="仿宋" w:eastAsia="仿宋"/>
              </w:rPr>
            </w:pPr>
          </w:p>
        </w:tc>
        <w:tc>
          <w:tcPr>
            <w:tcW w:w="1134" w:type="dxa"/>
            <w:shd w:val="clear" w:color="auto" w:fill="auto"/>
            <w:vAlign w:val="center"/>
          </w:tcPr>
          <w:p w14:paraId="23865B5E">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386FBF01">
            <w:pPr>
              <w:spacing w:line="300" w:lineRule="exact"/>
              <w:jc w:val="left"/>
              <w:rPr>
                <w:rFonts w:ascii="仿宋" w:hAnsi="仿宋" w:eastAsia="仿宋"/>
              </w:rPr>
            </w:pPr>
            <w:r>
              <w:rPr>
                <w:rFonts w:hint="eastAsia" w:ascii="仿宋" w:hAnsi="仿宋" w:eastAsia="仿宋"/>
              </w:rPr>
              <w:t>资金在规定时间内下达率</w:t>
            </w:r>
          </w:p>
        </w:tc>
        <w:tc>
          <w:tcPr>
            <w:tcW w:w="2891" w:type="dxa"/>
            <w:shd w:val="clear" w:color="auto" w:fill="auto"/>
            <w:vAlign w:val="center"/>
          </w:tcPr>
          <w:p w14:paraId="437BD541">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0354F950">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466AA879">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68E8A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8CB8C94">
            <w:pPr>
              <w:spacing w:line="300" w:lineRule="exact"/>
              <w:jc w:val="center"/>
              <w:rPr>
                <w:rFonts w:ascii="仿宋" w:hAnsi="仿宋" w:eastAsia="仿宋"/>
              </w:rPr>
            </w:pPr>
          </w:p>
        </w:tc>
        <w:tc>
          <w:tcPr>
            <w:tcW w:w="1134" w:type="dxa"/>
            <w:shd w:val="clear" w:color="auto" w:fill="auto"/>
            <w:vAlign w:val="center"/>
          </w:tcPr>
          <w:p w14:paraId="473242AA">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268499AF">
            <w:pPr>
              <w:spacing w:line="300" w:lineRule="exact"/>
              <w:jc w:val="left"/>
              <w:rPr>
                <w:rFonts w:ascii="仿宋" w:hAnsi="仿宋" w:eastAsia="仿宋"/>
              </w:rPr>
            </w:pPr>
            <w:r>
              <w:rPr>
                <w:rFonts w:hint="eastAsia" w:ascii="仿宋" w:hAnsi="仿宋" w:eastAsia="仿宋"/>
              </w:rPr>
              <w:t>补贴资金在规定时间内支付到位率</w:t>
            </w:r>
          </w:p>
        </w:tc>
        <w:tc>
          <w:tcPr>
            <w:tcW w:w="2891" w:type="dxa"/>
            <w:shd w:val="clear" w:color="auto" w:fill="auto"/>
            <w:vAlign w:val="center"/>
          </w:tcPr>
          <w:p w14:paraId="613B292B">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1E5AC48F">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2C445BFB">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53F49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7229258">
            <w:pPr>
              <w:spacing w:line="300" w:lineRule="exact"/>
              <w:jc w:val="center"/>
              <w:rPr>
                <w:rFonts w:ascii="仿宋" w:hAnsi="仿宋" w:eastAsia="仿宋"/>
              </w:rPr>
            </w:pPr>
          </w:p>
        </w:tc>
        <w:tc>
          <w:tcPr>
            <w:tcW w:w="1134" w:type="dxa"/>
            <w:shd w:val="clear" w:color="auto" w:fill="auto"/>
            <w:vAlign w:val="center"/>
          </w:tcPr>
          <w:p w14:paraId="30DB9054">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145C1010">
            <w:pPr>
              <w:spacing w:line="300" w:lineRule="exact"/>
              <w:jc w:val="left"/>
              <w:rPr>
                <w:rFonts w:ascii="仿宋" w:hAnsi="仿宋" w:eastAsia="仿宋"/>
              </w:rPr>
            </w:pPr>
            <w:r>
              <w:rPr>
                <w:rFonts w:hint="eastAsia" w:ascii="仿宋" w:hAnsi="仿宋" w:eastAsia="仿宋"/>
              </w:rPr>
              <w:t>★职业培训补贴人均标准</w:t>
            </w:r>
          </w:p>
        </w:tc>
        <w:tc>
          <w:tcPr>
            <w:tcW w:w="2891" w:type="dxa"/>
            <w:shd w:val="clear" w:color="auto" w:fill="auto"/>
            <w:vAlign w:val="center"/>
          </w:tcPr>
          <w:p w14:paraId="0AFA693A">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4AE32B37">
            <w:pPr>
              <w:spacing w:line="300" w:lineRule="exact"/>
              <w:jc w:val="left"/>
              <w:rPr>
                <w:rFonts w:ascii="仿宋" w:hAnsi="仿宋" w:eastAsia="仿宋"/>
              </w:rPr>
            </w:pPr>
            <w:r>
              <w:rPr>
                <w:rFonts w:ascii="仿宋" w:hAnsi="仿宋" w:eastAsia="仿宋"/>
              </w:rPr>
              <w:t>320-2200</w:t>
            </w:r>
            <w:r>
              <w:rPr>
                <w:rFonts w:hint="eastAsia" w:ascii="仿宋" w:hAnsi="仿宋" w:eastAsia="仿宋"/>
              </w:rPr>
              <w:t>元</w:t>
            </w:r>
          </w:p>
        </w:tc>
        <w:tc>
          <w:tcPr>
            <w:tcW w:w="1701" w:type="dxa"/>
            <w:shd w:val="clear" w:color="auto" w:fill="auto"/>
            <w:vAlign w:val="center"/>
          </w:tcPr>
          <w:p w14:paraId="29EC81BB">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755C9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8A08A64">
            <w:pPr>
              <w:spacing w:line="300" w:lineRule="exact"/>
              <w:jc w:val="center"/>
              <w:rPr>
                <w:rFonts w:ascii="仿宋" w:hAnsi="仿宋" w:eastAsia="仿宋"/>
              </w:rPr>
            </w:pPr>
          </w:p>
        </w:tc>
        <w:tc>
          <w:tcPr>
            <w:tcW w:w="1134" w:type="dxa"/>
            <w:shd w:val="clear" w:color="auto" w:fill="auto"/>
            <w:vAlign w:val="center"/>
          </w:tcPr>
          <w:p w14:paraId="05470FA5">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59C256C4">
            <w:pPr>
              <w:spacing w:line="300" w:lineRule="exact"/>
              <w:jc w:val="left"/>
              <w:rPr>
                <w:rFonts w:ascii="仿宋" w:hAnsi="仿宋" w:eastAsia="仿宋"/>
              </w:rPr>
            </w:pPr>
            <w:r>
              <w:rPr>
                <w:rFonts w:hint="eastAsia" w:ascii="仿宋" w:hAnsi="仿宋" w:eastAsia="仿宋"/>
              </w:rPr>
              <w:t>★社会保险补贴人均标准</w:t>
            </w:r>
          </w:p>
        </w:tc>
        <w:tc>
          <w:tcPr>
            <w:tcW w:w="2891" w:type="dxa"/>
            <w:shd w:val="clear" w:color="auto" w:fill="auto"/>
            <w:vAlign w:val="center"/>
          </w:tcPr>
          <w:p w14:paraId="29E07FC8">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3FD8D56B">
            <w:pPr>
              <w:spacing w:line="300" w:lineRule="exact"/>
              <w:jc w:val="left"/>
              <w:rPr>
                <w:rFonts w:ascii="仿宋" w:hAnsi="仿宋" w:eastAsia="仿宋"/>
              </w:rPr>
            </w:pPr>
            <w:r>
              <w:rPr>
                <w:rFonts w:ascii="仿宋" w:hAnsi="仿宋" w:eastAsia="仿宋"/>
              </w:rPr>
              <w:t>453.79-3929.5</w:t>
            </w:r>
            <w:r>
              <w:rPr>
                <w:rFonts w:hint="eastAsia" w:ascii="仿宋" w:hAnsi="仿宋" w:eastAsia="仿宋"/>
              </w:rPr>
              <w:t>元</w:t>
            </w:r>
          </w:p>
        </w:tc>
        <w:tc>
          <w:tcPr>
            <w:tcW w:w="1701" w:type="dxa"/>
            <w:shd w:val="clear" w:color="auto" w:fill="auto"/>
            <w:vAlign w:val="center"/>
          </w:tcPr>
          <w:p w14:paraId="5E5A7691">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34C04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4022E0B">
            <w:pPr>
              <w:spacing w:line="300" w:lineRule="exact"/>
              <w:jc w:val="center"/>
              <w:rPr>
                <w:rFonts w:ascii="仿宋" w:hAnsi="仿宋" w:eastAsia="仿宋"/>
              </w:rPr>
            </w:pPr>
          </w:p>
        </w:tc>
        <w:tc>
          <w:tcPr>
            <w:tcW w:w="1134" w:type="dxa"/>
            <w:shd w:val="clear" w:color="auto" w:fill="auto"/>
            <w:vAlign w:val="center"/>
          </w:tcPr>
          <w:p w14:paraId="4D1CFED9">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6FC43A52">
            <w:pPr>
              <w:spacing w:line="300" w:lineRule="exact"/>
              <w:jc w:val="left"/>
              <w:rPr>
                <w:rFonts w:ascii="仿宋" w:hAnsi="仿宋" w:eastAsia="仿宋"/>
              </w:rPr>
            </w:pPr>
            <w:r>
              <w:rPr>
                <w:rFonts w:hint="eastAsia" w:ascii="仿宋" w:hAnsi="仿宋" w:eastAsia="仿宋"/>
              </w:rPr>
              <w:t>★公益性岗位补贴人均标准</w:t>
            </w:r>
          </w:p>
        </w:tc>
        <w:tc>
          <w:tcPr>
            <w:tcW w:w="2891" w:type="dxa"/>
            <w:shd w:val="clear" w:color="auto" w:fill="auto"/>
            <w:vAlign w:val="center"/>
          </w:tcPr>
          <w:p w14:paraId="270D9CD7">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7F2B7DF4">
            <w:pPr>
              <w:spacing w:line="300" w:lineRule="exact"/>
              <w:jc w:val="left"/>
              <w:rPr>
                <w:rFonts w:ascii="仿宋" w:hAnsi="仿宋" w:eastAsia="仿宋"/>
              </w:rPr>
            </w:pPr>
            <w:r>
              <w:rPr>
                <w:rFonts w:ascii="仿宋" w:hAnsi="仿宋" w:eastAsia="仿宋"/>
              </w:rPr>
              <w:t>500-1580</w:t>
            </w:r>
            <w:r>
              <w:rPr>
                <w:rFonts w:hint="eastAsia" w:ascii="仿宋" w:hAnsi="仿宋" w:eastAsia="仿宋"/>
              </w:rPr>
              <w:t>元</w:t>
            </w:r>
          </w:p>
        </w:tc>
        <w:tc>
          <w:tcPr>
            <w:tcW w:w="1701" w:type="dxa"/>
            <w:shd w:val="clear" w:color="auto" w:fill="auto"/>
            <w:vAlign w:val="center"/>
          </w:tcPr>
          <w:p w14:paraId="5772BDD8">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184E9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758D2073">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vAlign w:val="center"/>
          </w:tcPr>
          <w:p w14:paraId="646558BF">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vAlign w:val="center"/>
          </w:tcPr>
          <w:p w14:paraId="55D8EE1A">
            <w:pPr>
              <w:spacing w:line="300" w:lineRule="exact"/>
              <w:jc w:val="left"/>
              <w:rPr>
                <w:rFonts w:ascii="仿宋" w:hAnsi="仿宋" w:eastAsia="仿宋"/>
              </w:rPr>
            </w:pPr>
            <w:r>
              <w:rPr>
                <w:rFonts w:hint="eastAsia" w:ascii="仿宋" w:hAnsi="仿宋" w:eastAsia="仿宋"/>
              </w:rPr>
              <w:t>★★★发放公益性岗位补贴金额</w:t>
            </w:r>
          </w:p>
        </w:tc>
        <w:tc>
          <w:tcPr>
            <w:tcW w:w="2891" w:type="dxa"/>
            <w:shd w:val="clear" w:color="auto" w:fill="auto"/>
            <w:vAlign w:val="center"/>
          </w:tcPr>
          <w:p w14:paraId="38FD34E5">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5C37352B">
            <w:pPr>
              <w:spacing w:line="300" w:lineRule="exact"/>
              <w:jc w:val="left"/>
              <w:rPr>
                <w:rFonts w:ascii="仿宋" w:hAnsi="仿宋" w:eastAsia="仿宋"/>
              </w:rPr>
            </w:pPr>
            <w:r>
              <w:rPr>
                <w:rFonts w:hint="eastAsia" w:ascii="仿宋" w:hAnsi="仿宋" w:eastAsia="仿宋"/>
              </w:rPr>
              <w:t>≥</w:t>
            </w:r>
            <w:r>
              <w:rPr>
                <w:rFonts w:ascii="仿宋" w:hAnsi="仿宋" w:eastAsia="仿宋"/>
              </w:rPr>
              <w:t>049.1-155.16</w:t>
            </w:r>
            <w:r>
              <w:rPr>
                <w:rFonts w:hint="eastAsia" w:ascii="仿宋" w:hAnsi="仿宋" w:eastAsia="仿宋"/>
              </w:rPr>
              <w:t>万元</w:t>
            </w:r>
          </w:p>
        </w:tc>
        <w:tc>
          <w:tcPr>
            <w:tcW w:w="1701" w:type="dxa"/>
            <w:shd w:val="clear" w:color="auto" w:fill="auto"/>
            <w:vAlign w:val="center"/>
          </w:tcPr>
          <w:p w14:paraId="444292A9">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3A60B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4037B77">
            <w:pPr>
              <w:spacing w:line="300" w:lineRule="exact"/>
              <w:jc w:val="center"/>
              <w:rPr>
                <w:rFonts w:ascii="仿宋" w:hAnsi="仿宋" w:eastAsia="仿宋"/>
              </w:rPr>
            </w:pPr>
          </w:p>
        </w:tc>
        <w:tc>
          <w:tcPr>
            <w:tcW w:w="1134" w:type="dxa"/>
            <w:shd w:val="clear" w:color="auto" w:fill="auto"/>
            <w:vAlign w:val="center"/>
          </w:tcPr>
          <w:p w14:paraId="36F84487">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58B41D59">
            <w:pPr>
              <w:spacing w:line="300" w:lineRule="exact"/>
              <w:jc w:val="left"/>
              <w:rPr>
                <w:rFonts w:ascii="仿宋" w:hAnsi="仿宋" w:eastAsia="仿宋"/>
              </w:rPr>
            </w:pPr>
            <w:r>
              <w:rPr>
                <w:rFonts w:hint="eastAsia" w:ascii="仿宋" w:hAnsi="仿宋" w:eastAsia="仿宋"/>
              </w:rPr>
              <w:t>★建档立卡贫困劳动力就业人数</w:t>
            </w:r>
          </w:p>
        </w:tc>
        <w:tc>
          <w:tcPr>
            <w:tcW w:w="2891" w:type="dxa"/>
            <w:shd w:val="clear" w:color="auto" w:fill="auto"/>
            <w:vAlign w:val="center"/>
          </w:tcPr>
          <w:p w14:paraId="34AC0BD5">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7A71A029">
            <w:pPr>
              <w:spacing w:line="300" w:lineRule="exact"/>
              <w:jc w:val="left"/>
              <w:rPr>
                <w:rFonts w:ascii="仿宋" w:hAnsi="仿宋" w:eastAsia="仿宋"/>
              </w:rPr>
            </w:pPr>
            <w:r>
              <w:rPr>
                <w:rFonts w:hint="eastAsia" w:ascii="仿宋" w:hAnsi="仿宋" w:eastAsia="仿宋"/>
              </w:rPr>
              <w:t>≥</w:t>
            </w:r>
            <w:r>
              <w:rPr>
                <w:rFonts w:ascii="仿宋" w:hAnsi="仿宋" w:eastAsia="仿宋"/>
              </w:rPr>
              <w:t>0350</w:t>
            </w:r>
            <w:r>
              <w:rPr>
                <w:rFonts w:hint="eastAsia" w:ascii="仿宋" w:hAnsi="仿宋" w:eastAsia="仿宋"/>
              </w:rPr>
              <w:t>人</w:t>
            </w:r>
          </w:p>
        </w:tc>
        <w:tc>
          <w:tcPr>
            <w:tcW w:w="1701" w:type="dxa"/>
            <w:shd w:val="clear" w:color="auto" w:fill="auto"/>
            <w:vAlign w:val="center"/>
          </w:tcPr>
          <w:p w14:paraId="0643CFC9">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56C21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7BDED37">
            <w:pPr>
              <w:spacing w:line="300" w:lineRule="exact"/>
              <w:jc w:val="center"/>
              <w:rPr>
                <w:rFonts w:ascii="仿宋" w:hAnsi="仿宋" w:eastAsia="仿宋"/>
              </w:rPr>
            </w:pPr>
          </w:p>
        </w:tc>
        <w:tc>
          <w:tcPr>
            <w:tcW w:w="1134" w:type="dxa"/>
            <w:shd w:val="clear" w:color="auto" w:fill="auto"/>
            <w:vAlign w:val="center"/>
          </w:tcPr>
          <w:p w14:paraId="17074651">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65D10EAE">
            <w:pPr>
              <w:spacing w:line="300" w:lineRule="exact"/>
              <w:jc w:val="left"/>
              <w:rPr>
                <w:rFonts w:ascii="仿宋" w:hAnsi="仿宋" w:eastAsia="仿宋"/>
              </w:rPr>
            </w:pPr>
            <w:r>
              <w:rPr>
                <w:rFonts w:hint="eastAsia" w:ascii="仿宋" w:hAnsi="仿宋" w:eastAsia="仿宋"/>
              </w:rPr>
              <w:t>就业困难人员就业人数</w:t>
            </w:r>
          </w:p>
        </w:tc>
        <w:tc>
          <w:tcPr>
            <w:tcW w:w="2891" w:type="dxa"/>
            <w:shd w:val="clear" w:color="auto" w:fill="auto"/>
            <w:vAlign w:val="center"/>
          </w:tcPr>
          <w:p w14:paraId="1030F661">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004C5EDA">
            <w:pPr>
              <w:spacing w:line="300" w:lineRule="exact"/>
              <w:jc w:val="left"/>
              <w:rPr>
                <w:rFonts w:ascii="仿宋" w:hAnsi="仿宋" w:eastAsia="仿宋"/>
              </w:rPr>
            </w:pPr>
            <w:r>
              <w:rPr>
                <w:rFonts w:hint="eastAsia" w:ascii="仿宋" w:hAnsi="仿宋" w:eastAsia="仿宋"/>
              </w:rPr>
              <w:t>≥</w:t>
            </w:r>
            <w:r>
              <w:rPr>
                <w:rFonts w:ascii="仿宋" w:hAnsi="仿宋" w:eastAsia="仿宋"/>
              </w:rPr>
              <w:t>0300</w:t>
            </w:r>
            <w:r>
              <w:rPr>
                <w:rFonts w:hint="eastAsia" w:ascii="仿宋" w:hAnsi="仿宋" w:eastAsia="仿宋"/>
              </w:rPr>
              <w:t>人</w:t>
            </w:r>
          </w:p>
        </w:tc>
        <w:tc>
          <w:tcPr>
            <w:tcW w:w="1701" w:type="dxa"/>
            <w:shd w:val="clear" w:color="auto" w:fill="auto"/>
            <w:vAlign w:val="center"/>
          </w:tcPr>
          <w:p w14:paraId="0B91E418">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6C608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A4E3EC2">
            <w:pPr>
              <w:spacing w:line="300" w:lineRule="exact"/>
              <w:jc w:val="center"/>
              <w:rPr>
                <w:rFonts w:ascii="仿宋" w:hAnsi="仿宋" w:eastAsia="仿宋"/>
              </w:rPr>
            </w:pPr>
          </w:p>
        </w:tc>
        <w:tc>
          <w:tcPr>
            <w:tcW w:w="1134" w:type="dxa"/>
            <w:shd w:val="clear" w:color="auto" w:fill="auto"/>
            <w:vAlign w:val="center"/>
          </w:tcPr>
          <w:p w14:paraId="6A4C6F4E">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1599D175">
            <w:pPr>
              <w:spacing w:line="300" w:lineRule="exact"/>
              <w:jc w:val="left"/>
              <w:rPr>
                <w:rFonts w:ascii="仿宋" w:hAnsi="仿宋" w:eastAsia="仿宋"/>
              </w:rPr>
            </w:pPr>
            <w:r>
              <w:rPr>
                <w:rFonts w:hint="eastAsia" w:ascii="仿宋" w:hAnsi="仿宋" w:eastAsia="仿宋"/>
              </w:rPr>
              <w:t>零就业家庭帮扶率</w:t>
            </w:r>
          </w:p>
        </w:tc>
        <w:tc>
          <w:tcPr>
            <w:tcW w:w="2891" w:type="dxa"/>
            <w:shd w:val="clear" w:color="auto" w:fill="auto"/>
            <w:vAlign w:val="center"/>
          </w:tcPr>
          <w:p w14:paraId="46632CAE">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32946DA6">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507EB3DC">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65172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C0B9FB8">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vAlign w:val="center"/>
          </w:tcPr>
          <w:p w14:paraId="73D86583">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605BA0FC">
            <w:pPr>
              <w:spacing w:line="300" w:lineRule="exact"/>
              <w:jc w:val="left"/>
              <w:rPr>
                <w:rFonts w:ascii="仿宋" w:hAnsi="仿宋" w:eastAsia="仿宋"/>
              </w:rPr>
            </w:pPr>
            <w:r>
              <w:rPr>
                <w:rFonts w:hint="eastAsia" w:ascii="仿宋" w:hAnsi="仿宋" w:eastAsia="仿宋"/>
              </w:rPr>
              <w:t>★受益贫困人口满意度</w:t>
            </w:r>
          </w:p>
        </w:tc>
        <w:tc>
          <w:tcPr>
            <w:tcW w:w="2891" w:type="dxa"/>
            <w:shd w:val="clear" w:color="auto" w:fill="auto"/>
            <w:vAlign w:val="center"/>
          </w:tcPr>
          <w:p w14:paraId="4FF195BF">
            <w:pPr>
              <w:spacing w:line="300" w:lineRule="exact"/>
              <w:jc w:val="left"/>
              <w:rPr>
                <w:rFonts w:ascii="仿宋" w:hAnsi="仿宋" w:eastAsia="仿宋"/>
              </w:rPr>
            </w:pPr>
            <w:r>
              <w:rPr>
                <w:rFonts w:hint="eastAsia" w:ascii="仿宋" w:hAnsi="仿宋" w:eastAsia="仿宋"/>
              </w:rPr>
              <w:t>政策知晓率</w:t>
            </w:r>
          </w:p>
        </w:tc>
        <w:tc>
          <w:tcPr>
            <w:tcW w:w="1276" w:type="dxa"/>
            <w:shd w:val="clear" w:color="auto" w:fill="auto"/>
            <w:vAlign w:val="center"/>
          </w:tcPr>
          <w:p w14:paraId="14896B4D">
            <w:pPr>
              <w:spacing w:line="300" w:lineRule="exact"/>
              <w:jc w:val="left"/>
              <w:rPr>
                <w:rFonts w:ascii="仿宋" w:hAnsi="仿宋" w:eastAsia="仿宋"/>
              </w:rPr>
            </w:pPr>
            <w:r>
              <w:rPr>
                <w:rFonts w:hint="eastAsia" w:ascii="仿宋" w:hAnsi="仿宋" w:eastAsia="仿宋"/>
              </w:rPr>
              <w:t>≥</w:t>
            </w:r>
            <w:r>
              <w:rPr>
                <w:rFonts w:ascii="仿宋" w:hAnsi="仿宋" w:eastAsia="仿宋"/>
              </w:rPr>
              <w:t>098%</w:t>
            </w:r>
          </w:p>
        </w:tc>
        <w:tc>
          <w:tcPr>
            <w:tcW w:w="1701" w:type="dxa"/>
            <w:shd w:val="clear" w:color="auto" w:fill="auto"/>
            <w:vAlign w:val="center"/>
          </w:tcPr>
          <w:p w14:paraId="436656F8">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29A85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1E11802">
            <w:pPr>
              <w:spacing w:line="300" w:lineRule="exact"/>
              <w:jc w:val="center"/>
              <w:rPr>
                <w:rFonts w:ascii="仿宋" w:hAnsi="仿宋" w:eastAsia="仿宋"/>
              </w:rPr>
            </w:pPr>
          </w:p>
        </w:tc>
        <w:tc>
          <w:tcPr>
            <w:tcW w:w="1134" w:type="dxa"/>
            <w:shd w:val="clear" w:color="auto" w:fill="auto"/>
            <w:vAlign w:val="center"/>
          </w:tcPr>
          <w:p w14:paraId="48D8BC9B">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46C4667A">
            <w:pPr>
              <w:spacing w:line="300" w:lineRule="exact"/>
              <w:jc w:val="left"/>
              <w:rPr>
                <w:rFonts w:ascii="仿宋" w:hAnsi="仿宋" w:eastAsia="仿宋"/>
              </w:rPr>
            </w:pPr>
            <w:r>
              <w:rPr>
                <w:rFonts w:hint="eastAsia" w:ascii="仿宋" w:hAnsi="仿宋" w:eastAsia="仿宋"/>
              </w:rPr>
              <w:t>公共就业服务满意度</w:t>
            </w:r>
          </w:p>
        </w:tc>
        <w:tc>
          <w:tcPr>
            <w:tcW w:w="2891" w:type="dxa"/>
            <w:shd w:val="clear" w:color="auto" w:fill="auto"/>
            <w:vAlign w:val="center"/>
          </w:tcPr>
          <w:p w14:paraId="2F636A31">
            <w:pPr>
              <w:spacing w:line="300" w:lineRule="exact"/>
              <w:jc w:val="left"/>
              <w:rPr>
                <w:rFonts w:ascii="仿宋" w:hAnsi="仿宋" w:eastAsia="仿宋"/>
              </w:rPr>
            </w:pPr>
            <w:r>
              <w:rPr>
                <w:rFonts w:hint="eastAsia" w:ascii="仿宋" w:hAnsi="仿宋" w:eastAsia="仿宋"/>
              </w:rPr>
              <w:t>就业扶持政策经办服务满意度</w:t>
            </w:r>
          </w:p>
        </w:tc>
        <w:tc>
          <w:tcPr>
            <w:tcW w:w="1276" w:type="dxa"/>
            <w:shd w:val="clear" w:color="auto" w:fill="auto"/>
            <w:vAlign w:val="center"/>
          </w:tcPr>
          <w:p w14:paraId="17295254">
            <w:pPr>
              <w:spacing w:line="300" w:lineRule="exact"/>
              <w:jc w:val="left"/>
              <w:rPr>
                <w:rFonts w:ascii="仿宋" w:hAnsi="仿宋" w:eastAsia="仿宋"/>
              </w:rPr>
            </w:pPr>
            <w:r>
              <w:rPr>
                <w:rFonts w:hint="eastAsia" w:ascii="仿宋" w:hAnsi="仿宋" w:eastAsia="仿宋"/>
              </w:rPr>
              <w:t>≥</w:t>
            </w:r>
            <w:r>
              <w:rPr>
                <w:rFonts w:ascii="仿宋" w:hAnsi="仿宋" w:eastAsia="仿宋"/>
              </w:rPr>
              <w:t>095%</w:t>
            </w:r>
          </w:p>
        </w:tc>
        <w:tc>
          <w:tcPr>
            <w:tcW w:w="1701" w:type="dxa"/>
            <w:shd w:val="clear" w:color="auto" w:fill="auto"/>
            <w:vAlign w:val="center"/>
          </w:tcPr>
          <w:p w14:paraId="2AEB25EE">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bl>
    <w:p w14:paraId="61018973">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14:paraId="348C9FB9">
      <w:pPr>
        <w:spacing w:line="300" w:lineRule="exact"/>
        <w:ind w:firstLine="420" w:firstLineChars="200"/>
        <w:jc w:val="left"/>
        <w:rPr>
          <w:rFonts w:ascii="仿宋" w:hAnsi="仿宋" w:eastAsia="仿宋"/>
        </w:rPr>
      </w:pPr>
    </w:p>
    <w:p w14:paraId="5DC9FFE6">
      <w:pPr>
        <w:ind w:firstLine="562" w:firstLineChars="200"/>
        <w:jc w:val="left"/>
        <w:outlineLvl w:val="1"/>
        <w:rPr>
          <w:rFonts w:ascii="仿宋" w:hAnsi="仿宋" w:eastAsia="仿宋"/>
          <w:b/>
          <w:sz w:val="28"/>
        </w:rPr>
      </w:pPr>
      <w:r>
        <w:rPr>
          <w:rFonts w:hint="eastAsia" w:ascii="仿宋" w:hAnsi="仿宋" w:eastAsia="仿宋"/>
          <w:b/>
          <w:sz w:val="28"/>
        </w:rPr>
        <w:t>5、县级配套就业补助资金100万元绩效目标表</w:t>
      </w:r>
      <w:r>
        <w:rPr>
          <w:rFonts w:ascii="仿宋" w:hAnsi="仿宋" w:eastAsia="仿宋"/>
        </w:rPr>
        <w:fldChar w:fldCharType="begin"/>
      </w:r>
      <w:r>
        <w:rPr>
          <w:rFonts w:hint="eastAsia" w:ascii="仿宋" w:hAnsi="仿宋" w:eastAsia="仿宋"/>
          <w:b/>
          <w:sz w:val="28"/>
        </w:rPr>
        <w:instrText xml:space="preserve">TC </w:instrText>
      </w:r>
      <w:bookmarkStart w:id="7" w:name="_Toc31736442"/>
      <w:r>
        <w:rPr>
          <w:rFonts w:hint="eastAsia" w:ascii="仿宋" w:hAnsi="仿宋" w:eastAsia="仿宋"/>
          <w:b/>
          <w:sz w:val="28"/>
        </w:rPr>
        <w:instrText xml:space="preserve">5、县级配套就业补助资金100万元绩效目标表</w:instrText>
      </w:r>
      <w:bookmarkEnd w:id="7"/>
      <w:r>
        <w:rPr>
          <w:rFonts w:hint="eastAsia" w:ascii="仿宋" w:hAnsi="仿宋" w:eastAsia="仿宋"/>
          <w:b/>
          <w:sz w:val="28"/>
        </w:rPr>
        <w:instrText xml:space="preserve"> \f C \l 1</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7CC8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vAlign w:val="center"/>
          </w:tcPr>
          <w:p w14:paraId="21CEC179">
            <w:pPr>
              <w:spacing w:line="300" w:lineRule="exact"/>
              <w:jc w:val="left"/>
              <w:rPr>
                <w:rFonts w:ascii="仿宋" w:hAnsi="仿宋" w:eastAsia="仿宋"/>
                <w:b/>
              </w:rPr>
            </w:pPr>
            <w:r>
              <w:rPr>
                <w:rFonts w:ascii="仿宋" w:hAnsi="仿宋" w:eastAsia="仿宋"/>
                <w:b/>
              </w:rPr>
              <w:t>805002</w:t>
            </w:r>
            <w:r>
              <w:rPr>
                <w:rFonts w:hint="eastAsia" w:ascii="仿宋" w:hAnsi="仿宋" w:eastAsia="仿宋"/>
                <w:b/>
              </w:rPr>
              <w:t>涞源县就业服务局</w:t>
            </w:r>
          </w:p>
        </w:tc>
        <w:tc>
          <w:tcPr>
            <w:tcW w:w="1701" w:type="dxa"/>
            <w:tcBorders>
              <w:top w:val="single" w:color="FFFFFF" w:sz="6" w:space="0"/>
              <w:left w:val="single" w:color="FFFFFF" w:sz="6" w:space="0"/>
              <w:right w:val="single" w:color="FFFFFF" w:sz="6" w:space="0"/>
            </w:tcBorders>
            <w:shd w:val="clear" w:color="auto" w:fill="auto"/>
            <w:vAlign w:val="center"/>
          </w:tcPr>
          <w:p w14:paraId="6A501D1D">
            <w:pPr>
              <w:spacing w:line="300" w:lineRule="exact"/>
              <w:jc w:val="right"/>
              <w:rPr>
                <w:rFonts w:ascii="仿宋" w:hAnsi="仿宋" w:eastAsia="仿宋"/>
              </w:rPr>
            </w:pPr>
            <w:r>
              <w:rPr>
                <w:rFonts w:hint="eastAsia" w:ascii="仿宋" w:hAnsi="仿宋" w:eastAsia="仿宋"/>
              </w:rPr>
              <w:t>单位：万元</w:t>
            </w:r>
          </w:p>
        </w:tc>
      </w:tr>
      <w:tr w14:paraId="2AEA9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vAlign w:val="center"/>
          </w:tcPr>
          <w:p w14:paraId="05F39026">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vAlign w:val="center"/>
          </w:tcPr>
          <w:p w14:paraId="01B6E20A">
            <w:pPr>
              <w:spacing w:line="300" w:lineRule="exact"/>
              <w:jc w:val="left"/>
              <w:rPr>
                <w:rFonts w:ascii="仿宋" w:hAnsi="仿宋" w:eastAsia="仿宋"/>
              </w:rPr>
            </w:pPr>
            <w:r>
              <w:rPr>
                <w:rFonts w:ascii="仿宋" w:hAnsi="仿宋" w:eastAsia="仿宋"/>
              </w:rPr>
              <w:t>805-0101-JZN-XHQG</w:t>
            </w:r>
          </w:p>
        </w:tc>
        <w:tc>
          <w:tcPr>
            <w:tcW w:w="1587" w:type="dxa"/>
            <w:shd w:val="clear" w:color="auto" w:fill="auto"/>
            <w:vAlign w:val="center"/>
          </w:tcPr>
          <w:p w14:paraId="33E48269">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vAlign w:val="center"/>
          </w:tcPr>
          <w:p w14:paraId="67D60668">
            <w:pPr>
              <w:spacing w:line="300" w:lineRule="exact"/>
              <w:jc w:val="left"/>
              <w:rPr>
                <w:rFonts w:ascii="仿宋" w:hAnsi="仿宋" w:eastAsia="仿宋"/>
              </w:rPr>
            </w:pPr>
            <w:r>
              <w:rPr>
                <w:rFonts w:hint="eastAsia" w:ascii="仿宋" w:hAnsi="仿宋" w:eastAsia="仿宋"/>
              </w:rPr>
              <w:t>县级配套就业补助资金</w:t>
            </w:r>
            <w:r>
              <w:rPr>
                <w:rFonts w:ascii="仿宋" w:hAnsi="仿宋" w:eastAsia="仿宋"/>
              </w:rPr>
              <w:t>100</w:t>
            </w:r>
            <w:r>
              <w:rPr>
                <w:rFonts w:hint="eastAsia" w:ascii="仿宋" w:hAnsi="仿宋" w:eastAsia="仿宋"/>
              </w:rPr>
              <w:t>万元</w:t>
            </w:r>
          </w:p>
        </w:tc>
      </w:tr>
      <w:tr w14:paraId="34BAD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6E976852">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vAlign w:val="center"/>
          </w:tcPr>
          <w:p w14:paraId="3D3B6978">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vAlign w:val="center"/>
          </w:tcPr>
          <w:p w14:paraId="5BED2C69">
            <w:pPr>
              <w:spacing w:line="300" w:lineRule="exact"/>
              <w:jc w:val="left"/>
              <w:rPr>
                <w:rFonts w:ascii="仿宋" w:hAnsi="仿宋" w:eastAsia="仿宋"/>
              </w:rPr>
            </w:pPr>
            <w:r>
              <w:rPr>
                <w:rFonts w:ascii="仿宋" w:hAnsi="仿宋" w:eastAsia="仿宋"/>
              </w:rPr>
              <w:t>100.00</w:t>
            </w:r>
          </w:p>
        </w:tc>
        <w:tc>
          <w:tcPr>
            <w:tcW w:w="1587" w:type="dxa"/>
            <w:shd w:val="clear" w:color="auto" w:fill="auto"/>
            <w:vAlign w:val="center"/>
          </w:tcPr>
          <w:p w14:paraId="35C043B0">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vAlign w:val="center"/>
          </w:tcPr>
          <w:p w14:paraId="6C098C3E">
            <w:pPr>
              <w:spacing w:line="300" w:lineRule="exact"/>
              <w:jc w:val="left"/>
              <w:rPr>
                <w:rFonts w:ascii="仿宋" w:hAnsi="仿宋" w:eastAsia="仿宋"/>
              </w:rPr>
            </w:pPr>
            <w:r>
              <w:rPr>
                <w:rFonts w:ascii="仿宋" w:hAnsi="仿宋" w:eastAsia="仿宋"/>
              </w:rPr>
              <w:t>100.00</w:t>
            </w:r>
          </w:p>
        </w:tc>
        <w:tc>
          <w:tcPr>
            <w:tcW w:w="1276" w:type="dxa"/>
            <w:shd w:val="clear" w:color="auto" w:fill="auto"/>
            <w:vAlign w:val="center"/>
          </w:tcPr>
          <w:p w14:paraId="6C25E5D9">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vAlign w:val="center"/>
          </w:tcPr>
          <w:p w14:paraId="0728DD9C">
            <w:pPr>
              <w:spacing w:line="300" w:lineRule="exact"/>
              <w:jc w:val="left"/>
              <w:rPr>
                <w:rFonts w:ascii="仿宋" w:hAnsi="仿宋" w:eastAsia="仿宋"/>
              </w:rPr>
            </w:pPr>
          </w:p>
        </w:tc>
      </w:tr>
      <w:tr w14:paraId="05EC9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vAlign w:val="center"/>
          </w:tcPr>
          <w:p w14:paraId="13ECCDC9">
            <w:pPr>
              <w:spacing w:line="300" w:lineRule="exact"/>
              <w:jc w:val="left"/>
              <w:outlineLvl w:val="1"/>
              <w:rPr>
                <w:rFonts w:ascii="仿宋" w:hAnsi="仿宋" w:eastAsia="仿宋"/>
              </w:rPr>
            </w:pPr>
          </w:p>
        </w:tc>
        <w:tc>
          <w:tcPr>
            <w:tcW w:w="8278" w:type="dxa"/>
            <w:gridSpan w:val="6"/>
            <w:shd w:val="clear" w:color="auto" w:fill="auto"/>
            <w:vAlign w:val="center"/>
          </w:tcPr>
          <w:p w14:paraId="6F0B3D7C">
            <w:pPr>
              <w:spacing w:line="300" w:lineRule="exact"/>
              <w:jc w:val="left"/>
              <w:rPr>
                <w:rFonts w:ascii="仿宋" w:hAnsi="仿宋" w:eastAsia="仿宋"/>
              </w:rPr>
            </w:pPr>
            <w:r>
              <w:rPr>
                <w:rFonts w:hint="eastAsia" w:ascii="仿宋" w:hAnsi="仿宋" w:eastAsia="仿宋"/>
              </w:rPr>
              <w:t>贯彻执行国家、省、市的就业扶持政策，制定符合县级实际情况的就业扶持政策，推动县级就业工作，实施县政府批准的就业项目，组织实施就业和管理工作。</w:t>
            </w:r>
          </w:p>
        </w:tc>
      </w:tr>
      <w:tr w14:paraId="42024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0FE2C173">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vAlign w:val="center"/>
          </w:tcPr>
          <w:p w14:paraId="46A28103">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vAlign w:val="center"/>
          </w:tcPr>
          <w:p w14:paraId="325507BA">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vAlign w:val="center"/>
          </w:tcPr>
          <w:p w14:paraId="3DBCA099">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vAlign w:val="center"/>
          </w:tcPr>
          <w:p w14:paraId="5B346AED">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35D83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vAlign w:val="center"/>
          </w:tcPr>
          <w:p w14:paraId="1BD1186E">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vAlign w:val="center"/>
          </w:tcPr>
          <w:p w14:paraId="09C7D7F5">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vAlign w:val="center"/>
          </w:tcPr>
          <w:p w14:paraId="29340771">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vAlign w:val="center"/>
          </w:tcPr>
          <w:p w14:paraId="7DD7BA86">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vAlign w:val="center"/>
          </w:tcPr>
          <w:p w14:paraId="31319B33">
            <w:pPr>
              <w:spacing w:line="300" w:lineRule="exact"/>
              <w:jc w:val="center"/>
              <w:rPr>
                <w:rFonts w:ascii="仿宋" w:hAnsi="仿宋" w:eastAsia="仿宋"/>
              </w:rPr>
            </w:pPr>
            <w:r>
              <w:rPr>
                <w:rFonts w:ascii="仿宋" w:hAnsi="仿宋" w:eastAsia="仿宋"/>
              </w:rPr>
              <w:t>25.00</w:t>
            </w:r>
          </w:p>
        </w:tc>
      </w:tr>
      <w:tr w14:paraId="6D19E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35487FBA">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vAlign w:val="center"/>
          </w:tcPr>
          <w:p w14:paraId="3C0BDB3A">
            <w:pPr>
              <w:spacing w:line="300" w:lineRule="exact"/>
              <w:jc w:val="left"/>
              <w:rPr>
                <w:rFonts w:ascii="仿宋" w:hAnsi="仿宋" w:eastAsia="仿宋"/>
              </w:rPr>
            </w:pPr>
            <w:r>
              <w:rPr>
                <w:rFonts w:ascii="仿宋" w:hAnsi="仿宋" w:eastAsia="仿宋"/>
              </w:rPr>
              <w:t>1</w:t>
            </w:r>
            <w:r>
              <w:rPr>
                <w:rFonts w:hint="eastAsia" w:ascii="仿宋" w:hAnsi="仿宋" w:eastAsia="仿宋"/>
              </w:rPr>
              <w:t>、</w:t>
            </w:r>
            <w:r>
              <w:rPr>
                <w:rFonts w:ascii="仿宋" w:hAnsi="仿宋" w:eastAsia="仿宋"/>
              </w:rPr>
              <w:t>100</w:t>
            </w:r>
          </w:p>
        </w:tc>
      </w:tr>
    </w:tbl>
    <w:p w14:paraId="2AE17546">
      <w:pPr>
        <w:spacing w:line="14" w:lineRule="exact"/>
        <w:ind w:firstLine="420" w:firstLineChars="200"/>
        <w:jc w:val="center"/>
        <w:rPr>
          <w:rFonts w:ascii="仿宋" w:hAnsi="仿宋" w:eastAsia="仿宋"/>
        </w:rPr>
      </w:pP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8DC3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56D7BCB1">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vAlign w:val="center"/>
          </w:tcPr>
          <w:p w14:paraId="2DFE0527">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vAlign w:val="center"/>
          </w:tcPr>
          <w:p w14:paraId="0F8892F7">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vAlign w:val="center"/>
          </w:tcPr>
          <w:p w14:paraId="20EDC84E">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vAlign w:val="center"/>
          </w:tcPr>
          <w:p w14:paraId="25A4D06B">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vAlign w:val="center"/>
          </w:tcPr>
          <w:p w14:paraId="2B3269CB">
            <w:pPr>
              <w:spacing w:line="300" w:lineRule="exact"/>
              <w:jc w:val="center"/>
              <w:rPr>
                <w:rFonts w:ascii="仿宋" w:hAnsi="仿宋" w:eastAsia="仿宋"/>
                <w:b/>
              </w:rPr>
            </w:pPr>
            <w:r>
              <w:rPr>
                <w:rFonts w:hint="eastAsia" w:ascii="仿宋" w:hAnsi="仿宋" w:eastAsia="仿宋"/>
                <w:b/>
              </w:rPr>
              <w:t>指标值确定依据</w:t>
            </w:r>
          </w:p>
        </w:tc>
      </w:tr>
      <w:tr w14:paraId="5A09A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75A83D4">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vAlign w:val="center"/>
          </w:tcPr>
          <w:p w14:paraId="6D1276E1">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2E199C4D">
            <w:pPr>
              <w:spacing w:line="300" w:lineRule="exact"/>
              <w:jc w:val="left"/>
              <w:rPr>
                <w:rFonts w:ascii="仿宋" w:hAnsi="仿宋" w:eastAsia="仿宋"/>
              </w:rPr>
            </w:pPr>
            <w:r>
              <w:rPr>
                <w:rFonts w:hint="eastAsia" w:ascii="仿宋" w:hAnsi="仿宋" w:eastAsia="仿宋"/>
              </w:rPr>
              <w:t>★★★享受职业培训补贴人次数</w:t>
            </w:r>
          </w:p>
        </w:tc>
        <w:tc>
          <w:tcPr>
            <w:tcW w:w="2891" w:type="dxa"/>
            <w:shd w:val="clear" w:color="auto" w:fill="auto"/>
            <w:vAlign w:val="center"/>
          </w:tcPr>
          <w:p w14:paraId="72072C29">
            <w:pPr>
              <w:spacing w:line="300" w:lineRule="exact"/>
              <w:jc w:val="left"/>
              <w:rPr>
                <w:rFonts w:ascii="仿宋" w:hAnsi="仿宋" w:eastAsia="仿宋"/>
              </w:rPr>
            </w:pPr>
            <w:r>
              <w:rPr>
                <w:rFonts w:hint="eastAsia" w:ascii="仿宋" w:hAnsi="仿宋" w:eastAsia="仿宋"/>
              </w:rPr>
              <w:t>参与各类职业培训人数</w:t>
            </w:r>
          </w:p>
        </w:tc>
        <w:tc>
          <w:tcPr>
            <w:tcW w:w="1276" w:type="dxa"/>
            <w:shd w:val="clear" w:color="auto" w:fill="auto"/>
            <w:vAlign w:val="center"/>
          </w:tcPr>
          <w:p w14:paraId="5438E0E4">
            <w:pPr>
              <w:spacing w:line="300" w:lineRule="exact"/>
              <w:jc w:val="left"/>
              <w:rPr>
                <w:rFonts w:ascii="仿宋" w:hAnsi="仿宋" w:eastAsia="仿宋"/>
              </w:rPr>
            </w:pPr>
            <w:r>
              <w:rPr>
                <w:rFonts w:hint="eastAsia" w:ascii="仿宋" w:hAnsi="仿宋" w:eastAsia="仿宋"/>
              </w:rPr>
              <w:t>≥</w:t>
            </w:r>
            <w:r>
              <w:rPr>
                <w:rFonts w:ascii="仿宋" w:hAnsi="仿宋" w:eastAsia="仿宋"/>
              </w:rPr>
              <w:t>03000</w:t>
            </w:r>
            <w:r>
              <w:rPr>
                <w:rFonts w:hint="eastAsia" w:ascii="仿宋" w:hAnsi="仿宋" w:eastAsia="仿宋"/>
              </w:rPr>
              <w:t>人次</w:t>
            </w:r>
          </w:p>
        </w:tc>
        <w:tc>
          <w:tcPr>
            <w:tcW w:w="1701" w:type="dxa"/>
            <w:shd w:val="clear" w:color="auto" w:fill="auto"/>
            <w:vAlign w:val="center"/>
          </w:tcPr>
          <w:p w14:paraId="3836C7C3">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724CD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8075311">
            <w:pPr>
              <w:spacing w:line="300" w:lineRule="exact"/>
              <w:jc w:val="center"/>
              <w:rPr>
                <w:rFonts w:ascii="仿宋" w:hAnsi="仿宋" w:eastAsia="仿宋"/>
              </w:rPr>
            </w:pPr>
          </w:p>
        </w:tc>
        <w:tc>
          <w:tcPr>
            <w:tcW w:w="1134" w:type="dxa"/>
            <w:shd w:val="clear" w:color="auto" w:fill="auto"/>
            <w:vAlign w:val="center"/>
          </w:tcPr>
          <w:p w14:paraId="0532E68F">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31023AF2">
            <w:pPr>
              <w:spacing w:line="300" w:lineRule="exact"/>
              <w:jc w:val="left"/>
              <w:rPr>
                <w:rFonts w:ascii="仿宋" w:hAnsi="仿宋" w:eastAsia="仿宋"/>
              </w:rPr>
            </w:pPr>
            <w:r>
              <w:rPr>
                <w:rFonts w:hint="eastAsia" w:ascii="仿宋" w:hAnsi="仿宋" w:eastAsia="仿宋"/>
              </w:rPr>
              <w:t>★其中：建档立卡贫困劳动力享受职业培训补贴人次数</w:t>
            </w:r>
          </w:p>
        </w:tc>
        <w:tc>
          <w:tcPr>
            <w:tcW w:w="2891" w:type="dxa"/>
            <w:shd w:val="clear" w:color="auto" w:fill="auto"/>
            <w:vAlign w:val="center"/>
          </w:tcPr>
          <w:p w14:paraId="1599B955">
            <w:pPr>
              <w:spacing w:line="300" w:lineRule="exact"/>
              <w:jc w:val="left"/>
              <w:rPr>
                <w:rFonts w:ascii="仿宋" w:hAnsi="仿宋" w:eastAsia="仿宋"/>
              </w:rPr>
            </w:pPr>
            <w:r>
              <w:rPr>
                <w:rFonts w:hint="eastAsia" w:ascii="仿宋" w:hAnsi="仿宋" w:eastAsia="仿宋"/>
              </w:rPr>
              <w:t>参与各类职业培训人数</w:t>
            </w:r>
          </w:p>
        </w:tc>
        <w:tc>
          <w:tcPr>
            <w:tcW w:w="1276" w:type="dxa"/>
            <w:shd w:val="clear" w:color="auto" w:fill="auto"/>
            <w:vAlign w:val="center"/>
          </w:tcPr>
          <w:p w14:paraId="3B2B23D6">
            <w:pPr>
              <w:spacing w:line="300" w:lineRule="exact"/>
              <w:jc w:val="left"/>
              <w:rPr>
                <w:rFonts w:ascii="仿宋" w:hAnsi="仿宋" w:eastAsia="仿宋"/>
              </w:rPr>
            </w:pPr>
            <w:r>
              <w:rPr>
                <w:rFonts w:hint="eastAsia" w:ascii="仿宋" w:hAnsi="仿宋" w:eastAsia="仿宋"/>
              </w:rPr>
              <w:t>≥</w:t>
            </w:r>
            <w:r>
              <w:rPr>
                <w:rFonts w:ascii="仿宋" w:hAnsi="仿宋" w:eastAsia="仿宋"/>
              </w:rPr>
              <w:t>01500</w:t>
            </w:r>
            <w:r>
              <w:rPr>
                <w:rFonts w:hint="eastAsia" w:ascii="仿宋" w:hAnsi="仿宋" w:eastAsia="仿宋"/>
              </w:rPr>
              <w:t>人次</w:t>
            </w:r>
          </w:p>
        </w:tc>
        <w:tc>
          <w:tcPr>
            <w:tcW w:w="1701" w:type="dxa"/>
            <w:shd w:val="clear" w:color="auto" w:fill="auto"/>
            <w:vAlign w:val="center"/>
          </w:tcPr>
          <w:p w14:paraId="1C21D636">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3A9BC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82360DC">
            <w:pPr>
              <w:spacing w:line="300" w:lineRule="exact"/>
              <w:jc w:val="center"/>
              <w:rPr>
                <w:rFonts w:ascii="仿宋" w:hAnsi="仿宋" w:eastAsia="仿宋"/>
              </w:rPr>
            </w:pPr>
          </w:p>
        </w:tc>
        <w:tc>
          <w:tcPr>
            <w:tcW w:w="1134" w:type="dxa"/>
            <w:shd w:val="clear" w:color="auto" w:fill="auto"/>
            <w:vAlign w:val="center"/>
          </w:tcPr>
          <w:p w14:paraId="2D7D3C6E">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67477CD7">
            <w:pPr>
              <w:spacing w:line="300" w:lineRule="exact"/>
              <w:jc w:val="left"/>
              <w:rPr>
                <w:rFonts w:ascii="仿宋" w:hAnsi="仿宋" w:eastAsia="仿宋"/>
              </w:rPr>
            </w:pPr>
            <w:r>
              <w:rPr>
                <w:rFonts w:hint="eastAsia" w:ascii="仿宋" w:hAnsi="仿宋" w:eastAsia="仿宋"/>
              </w:rPr>
              <w:t>★享受社会保险补贴人数</w:t>
            </w:r>
          </w:p>
        </w:tc>
        <w:tc>
          <w:tcPr>
            <w:tcW w:w="2891" w:type="dxa"/>
            <w:shd w:val="clear" w:color="auto" w:fill="auto"/>
            <w:vAlign w:val="center"/>
          </w:tcPr>
          <w:p w14:paraId="26130B49">
            <w:pPr>
              <w:spacing w:line="300" w:lineRule="exact"/>
              <w:jc w:val="left"/>
              <w:rPr>
                <w:rFonts w:ascii="仿宋" w:hAnsi="仿宋" w:eastAsia="仿宋"/>
              </w:rPr>
            </w:pPr>
            <w:r>
              <w:rPr>
                <w:rFonts w:hint="eastAsia" w:ascii="仿宋" w:hAnsi="仿宋" w:eastAsia="仿宋"/>
              </w:rPr>
              <w:t>经审核符合领取社会保险补贴条件的各类人员社会保险补贴发放率</w:t>
            </w:r>
          </w:p>
        </w:tc>
        <w:tc>
          <w:tcPr>
            <w:tcW w:w="1276" w:type="dxa"/>
            <w:shd w:val="clear" w:color="auto" w:fill="auto"/>
            <w:vAlign w:val="center"/>
          </w:tcPr>
          <w:p w14:paraId="4813C424">
            <w:pPr>
              <w:spacing w:line="300" w:lineRule="exact"/>
              <w:jc w:val="left"/>
              <w:rPr>
                <w:rFonts w:ascii="仿宋" w:hAnsi="仿宋" w:eastAsia="仿宋"/>
              </w:rPr>
            </w:pPr>
            <w:r>
              <w:rPr>
                <w:rFonts w:hint="eastAsia" w:ascii="仿宋" w:hAnsi="仿宋" w:eastAsia="仿宋"/>
              </w:rPr>
              <w:t>≥</w:t>
            </w:r>
            <w:r>
              <w:rPr>
                <w:rFonts w:ascii="仿宋" w:hAnsi="仿宋" w:eastAsia="仿宋"/>
              </w:rPr>
              <w:t>01704</w:t>
            </w:r>
            <w:r>
              <w:rPr>
                <w:rFonts w:hint="eastAsia" w:ascii="仿宋" w:hAnsi="仿宋" w:eastAsia="仿宋"/>
              </w:rPr>
              <w:t>人</w:t>
            </w:r>
          </w:p>
        </w:tc>
        <w:tc>
          <w:tcPr>
            <w:tcW w:w="1701" w:type="dxa"/>
            <w:shd w:val="clear" w:color="auto" w:fill="auto"/>
            <w:vAlign w:val="center"/>
          </w:tcPr>
          <w:p w14:paraId="59E95691">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48304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04D9BBB">
            <w:pPr>
              <w:spacing w:line="300" w:lineRule="exact"/>
              <w:jc w:val="center"/>
              <w:rPr>
                <w:rFonts w:ascii="仿宋" w:hAnsi="仿宋" w:eastAsia="仿宋"/>
              </w:rPr>
            </w:pPr>
          </w:p>
        </w:tc>
        <w:tc>
          <w:tcPr>
            <w:tcW w:w="1134" w:type="dxa"/>
            <w:shd w:val="clear" w:color="auto" w:fill="auto"/>
            <w:vAlign w:val="center"/>
          </w:tcPr>
          <w:p w14:paraId="54829594">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0E6278F2">
            <w:pPr>
              <w:spacing w:line="300" w:lineRule="exact"/>
              <w:jc w:val="left"/>
              <w:rPr>
                <w:rFonts w:ascii="仿宋" w:hAnsi="仿宋" w:eastAsia="仿宋"/>
              </w:rPr>
            </w:pPr>
            <w:r>
              <w:rPr>
                <w:rFonts w:hint="eastAsia" w:ascii="仿宋" w:hAnsi="仿宋" w:eastAsia="仿宋"/>
              </w:rPr>
              <w:t>★享受公益性岗位补贴人数</w:t>
            </w:r>
          </w:p>
        </w:tc>
        <w:tc>
          <w:tcPr>
            <w:tcW w:w="2891" w:type="dxa"/>
            <w:shd w:val="clear" w:color="auto" w:fill="auto"/>
            <w:vAlign w:val="center"/>
          </w:tcPr>
          <w:p w14:paraId="7CAD14ED">
            <w:pPr>
              <w:spacing w:line="300" w:lineRule="exact"/>
              <w:jc w:val="left"/>
              <w:rPr>
                <w:rFonts w:ascii="仿宋" w:hAnsi="仿宋" w:eastAsia="仿宋"/>
              </w:rPr>
            </w:pPr>
            <w:r>
              <w:rPr>
                <w:rFonts w:hint="eastAsia" w:ascii="仿宋" w:hAnsi="仿宋" w:eastAsia="仿宋"/>
              </w:rPr>
              <w:t>经审核符合领取岗位补贴条件的各类人员社会保险补贴发放率</w:t>
            </w:r>
          </w:p>
        </w:tc>
        <w:tc>
          <w:tcPr>
            <w:tcW w:w="1276" w:type="dxa"/>
            <w:shd w:val="clear" w:color="auto" w:fill="auto"/>
            <w:vAlign w:val="center"/>
          </w:tcPr>
          <w:p w14:paraId="74A21953">
            <w:pPr>
              <w:spacing w:line="300" w:lineRule="exact"/>
              <w:jc w:val="left"/>
              <w:rPr>
                <w:rFonts w:ascii="仿宋" w:hAnsi="仿宋" w:eastAsia="仿宋"/>
              </w:rPr>
            </w:pPr>
            <w:r>
              <w:rPr>
                <w:rFonts w:hint="eastAsia" w:ascii="仿宋" w:hAnsi="仿宋" w:eastAsia="仿宋"/>
              </w:rPr>
              <w:t>≥</w:t>
            </w:r>
            <w:r>
              <w:rPr>
                <w:rFonts w:ascii="仿宋" w:hAnsi="仿宋" w:eastAsia="仿宋"/>
              </w:rPr>
              <w:t>0982</w:t>
            </w:r>
            <w:r>
              <w:rPr>
                <w:rFonts w:hint="eastAsia" w:ascii="仿宋" w:hAnsi="仿宋" w:eastAsia="仿宋"/>
              </w:rPr>
              <w:t>人</w:t>
            </w:r>
          </w:p>
        </w:tc>
        <w:tc>
          <w:tcPr>
            <w:tcW w:w="1701" w:type="dxa"/>
            <w:shd w:val="clear" w:color="auto" w:fill="auto"/>
            <w:vAlign w:val="center"/>
          </w:tcPr>
          <w:p w14:paraId="35C000AE">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6BA21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D2CE2B3">
            <w:pPr>
              <w:spacing w:line="300" w:lineRule="exact"/>
              <w:jc w:val="center"/>
              <w:rPr>
                <w:rFonts w:ascii="仿宋" w:hAnsi="仿宋" w:eastAsia="仿宋"/>
              </w:rPr>
            </w:pPr>
          </w:p>
        </w:tc>
        <w:tc>
          <w:tcPr>
            <w:tcW w:w="1134" w:type="dxa"/>
            <w:shd w:val="clear" w:color="auto" w:fill="auto"/>
            <w:vAlign w:val="center"/>
          </w:tcPr>
          <w:p w14:paraId="001E088B">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vAlign w:val="center"/>
          </w:tcPr>
          <w:p w14:paraId="6200C507">
            <w:pPr>
              <w:spacing w:line="300" w:lineRule="exact"/>
              <w:jc w:val="left"/>
              <w:rPr>
                <w:rFonts w:ascii="仿宋" w:hAnsi="仿宋" w:eastAsia="仿宋"/>
              </w:rPr>
            </w:pPr>
            <w:r>
              <w:rPr>
                <w:rFonts w:hint="eastAsia" w:ascii="仿宋" w:hAnsi="仿宋" w:eastAsia="仿宋"/>
              </w:rPr>
              <w:t>★享受求职创业补贴的高校毕业生人数（含建档立卡贫困家庭、低保家庭、贫困残疾人家庭中的高校毕业生及其他满足条件的高校毕业生）</w:t>
            </w:r>
          </w:p>
        </w:tc>
        <w:tc>
          <w:tcPr>
            <w:tcW w:w="2891" w:type="dxa"/>
            <w:shd w:val="clear" w:color="auto" w:fill="auto"/>
            <w:vAlign w:val="center"/>
          </w:tcPr>
          <w:p w14:paraId="7F28B158">
            <w:pPr>
              <w:spacing w:line="300" w:lineRule="exact"/>
              <w:jc w:val="left"/>
              <w:rPr>
                <w:rFonts w:ascii="仿宋" w:hAnsi="仿宋" w:eastAsia="仿宋"/>
              </w:rPr>
            </w:pPr>
            <w:r>
              <w:rPr>
                <w:rFonts w:hint="eastAsia" w:ascii="仿宋" w:hAnsi="仿宋" w:eastAsia="仿宋"/>
              </w:rPr>
              <w:t>实施免费的公共就业服务</w:t>
            </w:r>
          </w:p>
        </w:tc>
        <w:tc>
          <w:tcPr>
            <w:tcW w:w="1276" w:type="dxa"/>
            <w:shd w:val="clear" w:color="auto" w:fill="auto"/>
            <w:vAlign w:val="center"/>
          </w:tcPr>
          <w:p w14:paraId="5FB0893A">
            <w:pPr>
              <w:spacing w:line="300" w:lineRule="exact"/>
              <w:jc w:val="left"/>
              <w:rPr>
                <w:rFonts w:ascii="仿宋" w:hAnsi="仿宋" w:eastAsia="仿宋"/>
              </w:rPr>
            </w:pPr>
            <w:r>
              <w:rPr>
                <w:rFonts w:hint="eastAsia" w:ascii="仿宋" w:hAnsi="仿宋" w:eastAsia="仿宋"/>
              </w:rPr>
              <w:t>≥</w:t>
            </w:r>
            <w:r>
              <w:rPr>
                <w:rFonts w:ascii="仿宋" w:hAnsi="仿宋" w:eastAsia="仿宋"/>
              </w:rPr>
              <w:t>05</w:t>
            </w:r>
            <w:r>
              <w:rPr>
                <w:rFonts w:hint="eastAsia" w:ascii="仿宋" w:hAnsi="仿宋" w:eastAsia="仿宋"/>
              </w:rPr>
              <w:t>人</w:t>
            </w:r>
          </w:p>
        </w:tc>
        <w:tc>
          <w:tcPr>
            <w:tcW w:w="1701" w:type="dxa"/>
            <w:shd w:val="clear" w:color="auto" w:fill="auto"/>
            <w:vAlign w:val="center"/>
          </w:tcPr>
          <w:p w14:paraId="5DC5ED22">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4D5CA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4619B44">
            <w:pPr>
              <w:spacing w:line="300" w:lineRule="exact"/>
              <w:jc w:val="center"/>
              <w:rPr>
                <w:rFonts w:ascii="仿宋" w:hAnsi="仿宋" w:eastAsia="仿宋"/>
              </w:rPr>
            </w:pPr>
          </w:p>
        </w:tc>
        <w:tc>
          <w:tcPr>
            <w:tcW w:w="1134" w:type="dxa"/>
            <w:shd w:val="clear" w:color="auto" w:fill="auto"/>
            <w:vAlign w:val="center"/>
          </w:tcPr>
          <w:p w14:paraId="18587977">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49595E1D">
            <w:pPr>
              <w:spacing w:line="300" w:lineRule="exact"/>
              <w:jc w:val="left"/>
              <w:rPr>
                <w:rFonts w:ascii="仿宋" w:hAnsi="仿宋" w:eastAsia="仿宋"/>
              </w:rPr>
            </w:pPr>
            <w:r>
              <w:rPr>
                <w:rFonts w:hint="eastAsia" w:ascii="仿宋" w:hAnsi="仿宋" w:eastAsia="仿宋"/>
              </w:rPr>
              <w:t>★★★职业培训补贴发放准确率</w:t>
            </w:r>
          </w:p>
        </w:tc>
        <w:tc>
          <w:tcPr>
            <w:tcW w:w="2891" w:type="dxa"/>
            <w:shd w:val="clear" w:color="auto" w:fill="auto"/>
            <w:vAlign w:val="center"/>
          </w:tcPr>
          <w:p w14:paraId="7D203209">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13A62D46">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6FEF6BEB">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419F4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6E9F882">
            <w:pPr>
              <w:spacing w:line="300" w:lineRule="exact"/>
              <w:jc w:val="center"/>
              <w:rPr>
                <w:rFonts w:ascii="仿宋" w:hAnsi="仿宋" w:eastAsia="仿宋"/>
              </w:rPr>
            </w:pPr>
          </w:p>
        </w:tc>
        <w:tc>
          <w:tcPr>
            <w:tcW w:w="1134" w:type="dxa"/>
            <w:shd w:val="clear" w:color="auto" w:fill="auto"/>
            <w:vAlign w:val="center"/>
          </w:tcPr>
          <w:p w14:paraId="4B7441B4">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1E08E235">
            <w:pPr>
              <w:spacing w:line="300" w:lineRule="exact"/>
              <w:jc w:val="left"/>
              <w:rPr>
                <w:rFonts w:ascii="仿宋" w:hAnsi="仿宋" w:eastAsia="仿宋"/>
              </w:rPr>
            </w:pPr>
            <w:r>
              <w:rPr>
                <w:rFonts w:hint="eastAsia" w:ascii="仿宋" w:hAnsi="仿宋" w:eastAsia="仿宋"/>
              </w:rPr>
              <w:t>★社会保险补贴发放准确率</w:t>
            </w:r>
          </w:p>
        </w:tc>
        <w:tc>
          <w:tcPr>
            <w:tcW w:w="2891" w:type="dxa"/>
            <w:shd w:val="clear" w:color="auto" w:fill="auto"/>
            <w:vAlign w:val="center"/>
          </w:tcPr>
          <w:p w14:paraId="59039D03">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0D8128DF">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19932277">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277DA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38D62E2">
            <w:pPr>
              <w:spacing w:line="300" w:lineRule="exact"/>
              <w:jc w:val="center"/>
              <w:rPr>
                <w:rFonts w:ascii="仿宋" w:hAnsi="仿宋" w:eastAsia="仿宋"/>
              </w:rPr>
            </w:pPr>
          </w:p>
        </w:tc>
        <w:tc>
          <w:tcPr>
            <w:tcW w:w="1134" w:type="dxa"/>
            <w:shd w:val="clear" w:color="auto" w:fill="auto"/>
            <w:vAlign w:val="center"/>
          </w:tcPr>
          <w:p w14:paraId="306916A0">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70EF4996">
            <w:pPr>
              <w:spacing w:line="300" w:lineRule="exact"/>
              <w:jc w:val="left"/>
              <w:rPr>
                <w:rFonts w:ascii="仿宋" w:hAnsi="仿宋" w:eastAsia="仿宋"/>
              </w:rPr>
            </w:pPr>
            <w:r>
              <w:rPr>
                <w:rFonts w:hint="eastAsia" w:ascii="仿宋" w:hAnsi="仿宋" w:eastAsia="仿宋"/>
              </w:rPr>
              <w:t>★公益性岗位补贴发放准确率</w:t>
            </w:r>
          </w:p>
        </w:tc>
        <w:tc>
          <w:tcPr>
            <w:tcW w:w="2891" w:type="dxa"/>
            <w:shd w:val="clear" w:color="auto" w:fill="auto"/>
            <w:vAlign w:val="center"/>
          </w:tcPr>
          <w:p w14:paraId="596F94C8">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7065F787">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3CE51D52">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02AAC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18D8720">
            <w:pPr>
              <w:spacing w:line="300" w:lineRule="exact"/>
              <w:jc w:val="center"/>
              <w:rPr>
                <w:rFonts w:ascii="仿宋" w:hAnsi="仿宋" w:eastAsia="仿宋"/>
              </w:rPr>
            </w:pPr>
          </w:p>
        </w:tc>
        <w:tc>
          <w:tcPr>
            <w:tcW w:w="1134" w:type="dxa"/>
            <w:shd w:val="clear" w:color="auto" w:fill="auto"/>
            <w:vAlign w:val="center"/>
          </w:tcPr>
          <w:p w14:paraId="5557847D">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67F84301">
            <w:pPr>
              <w:spacing w:line="300" w:lineRule="exact"/>
              <w:jc w:val="left"/>
              <w:rPr>
                <w:rFonts w:ascii="仿宋" w:hAnsi="仿宋" w:eastAsia="仿宋"/>
              </w:rPr>
            </w:pPr>
            <w:r>
              <w:rPr>
                <w:rFonts w:hint="eastAsia" w:ascii="仿宋" w:hAnsi="仿宋" w:eastAsia="仿宋"/>
              </w:rPr>
              <w:t>★求职创业补贴发放准确率</w:t>
            </w:r>
          </w:p>
        </w:tc>
        <w:tc>
          <w:tcPr>
            <w:tcW w:w="2891" w:type="dxa"/>
            <w:shd w:val="clear" w:color="auto" w:fill="auto"/>
            <w:vAlign w:val="center"/>
          </w:tcPr>
          <w:p w14:paraId="7E091D94">
            <w:pPr>
              <w:spacing w:line="300" w:lineRule="exact"/>
              <w:jc w:val="left"/>
              <w:rPr>
                <w:rFonts w:ascii="仿宋" w:hAnsi="仿宋" w:eastAsia="仿宋"/>
              </w:rPr>
            </w:pPr>
            <w:r>
              <w:rPr>
                <w:rFonts w:hint="eastAsia" w:ascii="仿宋" w:hAnsi="仿宋" w:eastAsia="仿宋"/>
              </w:rPr>
              <w:t>按文件规定拨付</w:t>
            </w:r>
          </w:p>
        </w:tc>
        <w:tc>
          <w:tcPr>
            <w:tcW w:w="1276" w:type="dxa"/>
            <w:shd w:val="clear" w:color="auto" w:fill="auto"/>
            <w:vAlign w:val="center"/>
          </w:tcPr>
          <w:p w14:paraId="47D1B359">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601E82A8">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0ED1F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F102EB7">
            <w:pPr>
              <w:spacing w:line="300" w:lineRule="exact"/>
              <w:jc w:val="center"/>
              <w:rPr>
                <w:rFonts w:ascii="仿宋" w:hAnsi="仿宋" w:eastAsia="仿宋"/>
              </w:rPr>
            </w:pPr>
          </w:p>
        </w:tc>
        <w:tc>
          <w:tcPr>
            <w:tcW w:w="1134" w:type="dxa"/>
            <w:shd w:val="clear" w:color="auto" w:fill="auto"/>
            <w:vAlign w:val="center"/>
          </w:tcPr>
          <w:p w14:paraId="7D0FD6AB">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09E4486B">
            <w:pPr>
              <w:spacing w:line="300" w:lineRule="exact"/>
              <w:jc w:val="left"/>
              <w:rPr>
                <w:rFonts w:ascii="仿宋" w:hAnsi="仿宋" w:eastAsia="仿宋"/>
              </w:rPr>
            </w:pPr>
            <w:r>
              <w:rPr>
                <w:rFonts w:hint="eastAsia" w:ascii="仿宋" w:hAnsi="仿宋" w:eastAsia="仿宋"/>
              </w:rPr>
              <w:t>资金在规定时间内下达率</w:t>
            </w:r>
          </w:p>
        </w:tc>
        <w:tc>
          <w:tcPr>
            <w:tcW w:w="2891" w:type="dxa"/>
            <w:shd w:val="clear" w:color="auto" w:fill="auto"/>
            <w:vAlign w:val="center"/>
          </w:tcPr>
          <w:p w14:paraId="4BD8F974">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31660B45">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7A04EDDF">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145F4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0835B44A">
            <w:pPr>
              <w:spacing w:line="300" w:lineRule="exact"/>
              <w:jc w:val="center"/>
              <w:rPr>
                <w:rFonts w:ascii="仿宋" w:hAnsi="仿宋" w:eastAsia="仿宋"/>
              </w:rPr>
            </w:pPr>
          </w:p>
        </w:tc>
        <w:tc>
          <w:tcPr>
            <w:tcW w:w="1134" w:type="dxa"/>
            <w:shd w:val="clear" w:color="auto" w:fill="auto"/>
            <w:vAlign w:val="center"/>
          </w:tcPr>
          <w:p w14:paraId="44D6595B">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53D3B965">
            <w:pPr>
              <w:spacing w:line="300" w:lineRule="exact"/>
              <w:jc w:val="left"/>
              <w:rPr>
                <w:rFonts w:ascii="仿宋" w:hAnsi="仿宋" w:eastAsia="仿宋"/>
              </w:rPr>
            </w:pPr>
            <w:r>
              <w:rPr>
                <w:rFonts w:hint="eastAsia" w:ascii="仿宋" w:hAnsi="仿宋" w:eastAsia="仿宋"/>
              </w:rPr>
              <w:t>补贴资金在规定时间内支付到位率</w:t>
            </w:r>
          </w:p>
        </w:tc>
        <w:tc>
          <w:tcPr>
            <w:tcW w:w="2891" w:type="dxa"/>
            <w:shd w:val="clear" w:color="auto" w:fill="auto"/>
            <w:vAlign w:val="center"/>
          </w:tcPr>
          <w:p w14:paraId="7B8F7AA3">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722A50D9">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262805B8">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461EE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FD636B4">
            <w:pPr>
              <w:spacing w:line="300" w:lineRule="exact"/>
              <w:jc w:val="center"/>
              <w:rPr>
                <w:rFonts w:ascii="仿宋" w:hAnsi="仿宋" w:eastAsia="仿宋"/>
              </w:rPr>
            </w:pPr>
          </w:p>
        </w:tc>
        <w:tc>
          <w:tcPr>
            <w:tcW w:w="1134" w:type="dxa"/>
            <w:shd w:val="clear" w:color="auto" w:fill="auto"/>
            <w:vAlign w:val="center"/>
          </w:tcPr>
          <w:p w14:paraId="6BEDEF43">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0ED3764A">
            <w:pPr>
              <w:spacing w:line="300" w:lineRule="exact"/>
              <w:jc w:val="left"/>
              <w:rPr>
                <w:rFonts w:ascii="仿宋" w:hAnsi="仿宋" w:eastAsia="仿宋"/>
              </w:rPr>
            </w:pPr>
            <w:r>
              <w:rPr>
                <w:rFonts w:hint="eastAsia" w:ascii="仿宋" w:hAnsi="仿宋" w:eastAsia="仿宋"/>
              </w:rPr>
              <w:t>★职业培训补贴人均标准</w:t>
            </w:r>
          </w:p>
        </w:tc>
        <w:tc>
          <w:tcPr>
            <w:tcW w:w="2891" w:type="dxa"/>
            <w:shd w:val="clear" w:color="auto" w:fill="auto"/>
            <w:vAlign w:val="center"/>
          </w:tcPr>
          <w:p w14:paraId="04360954">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6F3C576C">
            <w:pPr>
              <w:spacing w:line="300" w:lineRule="exact"/>
              <w:jc w:val="left"/>
              <w:rPr>
                <w:rFonts w:ascii="仿宋" w:hAnsi="仿宋" w:eastAsia="仿宋"/>
              </w:rPr>
            </w:pPr>
            <w:r>
              <w:rPr>
                <w:rFonts w:ascii="仿宋" w:hAnsi="仿宋" w:eastAsia="仿宋"/>
              </w:rPr>
              <w:t>320-2200</w:t>
            </w:r>
            <w:r>
              <w:rPr>
                <w:rFonts w:hint="eastAsia" w:ascii="仿宋" w:hAnsi="仿宋" w:eastAsia="仿宋"/>
              </w:rPr>
              <w:t>元</w:t>
            </w:r>
          </w:p>
        </w:tc>
        <w:tc>
          <w:tcPr>
            <w:tcW w:w="1701" w:type="dxa"/>
            <w:shd w:val="clear" w:color="auto" w:fill="auto"/>
            <w:vAlign w:val="center"/>
          </w:tcPr>
          <w:p w14:paraId="76A764A3">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0DDD4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27CD833">
            <w:pPr>
              <w:spacing w:line="300" w:lineRule="exact"/>
              <w:jc w:val="center"/>
              <w:rPr>
                <w:rFonts w:ascii="仿宋" w:hAnsi="仿宋" w:eastAsia="仿宋"/>
              </w:rPr>
            </w:pPr>
          </w:p>
        </w:tc>
        <w:tc>
          <w:tcPr>
            <w:tcW w:w="1134" w:type="dxa"/>
            <w:shd w:val="clear" w:color="auto" w:fill="auto"/>
            <w:vAlign w:val="center"/>
          </w:tcPr>
          <w:p w14:paraId="7580F6CD">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20622EB7">
            <w:pPr>
              <w:spacing w:line="300" w:lineRule="exact"/>
              <w:jc w:val="left"/>
              <w:rPr>
                <w:rFonts w:ascii="仿宋" w:hAnsi="仿宋" w:eastAsia="仿宋"/>
              </w:rPr>
            </w:pPr>
            <w:r>
              <w:rPr>
                <w:rFonts w:hint="eastAsia" w:ascii="仿宋" w:hAnsi="仿宋" w:eastAsia="仿宋"/>
              </w:rPr>
              <w:t>★社会保险补贴人均标准</w:t>
            </w:r>
          </w:p>
        </w:tc>
        <w:tc>
          <w:tcPr>
            <w:tcW w:w="2891" w:type="dxa"/>
            <w:shd w:val="clear" w:color="auto" w:fill="auto"/>
            <w:vAlign w:val="center"/>
          </w:tcPr>
          <w:p w14:paraId="44E9AF03">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555E3B2D">
            <w:pPr>
              <w:spacing w:line="300" w:lineRule="exact"/>
              <w:jc w:val="left"/>
              <w:rPr>
                <w:rFonts w:ascii="仿宋" w:hAnsi="仿宋" w:eastAsia="仿宋"/>
              </w:rPr>
            </w:pPr>
            <w:r>
              <w:rPr>
                <w:rFonts w:ascii="仿宋" w:hAnsi="仿宋" w:eastAsia="仿宋"/>
              </w:rPr>
              <w:t>453.79-3929.5</w:t>
            </w:r>
            <w:r>
              <w:rPr>
                <w:rFonts w:hint="eastAsia" w:ascii="仿宋" w:hAnsi="仿宋" w:eastAsia="仿宋"/>
              </w:rPr>
              <w:t>元</w:t>
            </w:r>
          </w:p>
        </w:tc>
        <w:tc>
          <w:tcPr>
            <w:tcW w:w="1701" w:type="dxa"/>
            <w:shd w:val="clear" w:color="auto" w:fill="auto"/>
            <w:vAlign w:val="center"/>
          </w:tcPr>
          <w:p w14:paraId="1C07A9C3">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2C86A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1516DB6">
            <w:pPr>
              <w:spacing w:line="300" w:lineRule="exact"/>
              <w:jc w:val="center"/>
              <w:rPr>
                <w:rFonts w:ascii="仿宋" w:hAnsi="仿宋" w:eastAsia="仿宋"/>
              </w:rPr>
            </w:pPr>
          </w:p>
        </w:tc>
        <w:tc>
          <w:tcPr>
            <w:tcW w:w="1134" w:type="dxa"/>
            <w:shd w:val="clear" w:color="auto" w:fill="auto"/>
            <w:vAlign w:val="center"/>
          </w:tcPr>
          <w:p w14:paraId="5A5102A1">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vAlign w:val="center"/>
          </w:tcPr>
          <w:p w14:paraId="03B3AE26">
            <w:pPr>
              <w:spacing w:line="300" w:lineRule="exact"/>
              <w:jc w:val="left"/>
              <w:rPr>
                <w:rFonts w:ascii="仿宋" w:hAnsi="仿宋" w:eastAsia="仿宋"/>
              </w:rPr>
            </w:pPr>
            <w:r>
              <w:rPr>
                <w:rFonts w:hint="eastAsia" w:ascii="仿宋" w:hAnsi="仿宋" w:eastAsia="仿宋"/>
              </w:rPr>
              <w:t>★公益性岗位补贴人均标准</w:t>
            </w:r>
          </w:p>
        </w:tc>
        <w:tc>
          <w:tcPr>
            <w:tcW w:w="2891" w:type="dxa"/>
            <w:shd w:val="clear" w:color="auto" w:fill="auto"/>
            <w:vAlign w:val="center"/>
          </w:tcPr>
          <w:p w14:paraId="0F05BE54">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24C424DC">
            <w:pPr>
              <w:spacing w:line="300" w:lineRule="exact"/>
              <w:jc w:val="left"/>
              <w:rPr>
                <w:rFonts w:ascii="仿宋" w:hAnsi="仿宋" w:eastAsia="仿宋"/>
              </w:rPr>
            </w:pPr>
            <w:r>
              <w:rPr>
                <w:rFonts w:ascii="仿宋" w:hAnsi="仿宋" w:eastAsia="仿宋"/>
              </w:rPr>
              <w:t>500-1580</w:t>
            </w:r>
            <w:r>
              <w:rPr>
                <w:rFonts w:hint="eastAsia" w:ascii="仿宋" w:hAnsi="仿宋" w:eastAsia="仿宋"/>
              </w:rPr>
              <w:t>元</w:t>
            </w:r>
          </w:p>
        </w:tc>
        <w:tc>
          <w:tcPr>
            <w:tcW w:w="1701" w:type="dxa"/>
            <w:shd w:val="clear" w:color="auto" w:fill="auto"/>
            <w:vAlign w:val="center"/>
          </w:tcPr>
          <w:p w14:paraId="0F21F650">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77F56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205437C8">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vAlign w:val="center"/>
          </w:tcPr>
          <w:p w14:paraId="2285466E">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vAlign w:val="center"/>
          </w:tcPr>
          <w:p w14:paraId="61AA3076">
            <w:pPr>
              <w:spacing w:line="300" w:lineRule="exact"/>
              <w:jc w:val="left"/>
              <w:rPr>
                <w:rFonts w:ascii="仿宋" w:hAnsi="仿宋" w:eastAsia="仿宋"/>
              </w:rPr>
            </w:pPr>
            <w:r>
              <w:rPr>
                <w:rFonts w:hint="eastAsia" w:ascii="仿宋" w:hAnsi="仿宋" w:eastAsia="仿宋"/>
              </w:rPr>
              <w:t>★★★发放公益性岗位补贴金额</w:t>
            </w:r>
          </w:p>
        </w:tc>
        <w:tc>
          <w:tcPr>
            <w:tcW w:w="2891" w:type="dxa"/>
            <w:shd w:val="clear" w:color="auto" w:fill="auto"/>
            <w:vAlign w:val="center"/>
          </w:tcPr>
          <w:p w14:paraId="21413A14">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72D98110">
            <w:pPr>
              <w:spacing w:line="300" w:lineRule="exact"/>
              <w:jc w:val="left"/>
              <w:rPr>
                <w:rFonts w:ascii="仿宋" w:hAnsi="仿宋" w:eastAsia="仿宋"/>
              </w:rPr>
            </w:pPr>
            <w:r>
              <w:rPr>
                <w:rFonts w:hint="eastAsia" w:ascii="仿宋" w:hAnsi="仿宋" w:eastAsia="仿宋"/>
              </w:rPr>
              <w:t>≥</w:t>
            </w:r>
            <w:r>
              <w:rPr>
                <w:rFonts w:ascii="仿宋" w:hAnsi="仿宋" w:eastAsia="仿宋"/>
              </w:rPr>
              <w:t>049.1-155.16</w:t>
            </w:r>
            <w:r>
              <w:rPr>
                <w:rFonts w:hint="eastAsia" w:ascii="仿宋" w:hAnsi="仿宋" w:eastAsia="仿宋"/>
              </w:rPr>
              <w:t>万元</w:t>
            </w:r>
          </w:p>
        </w:tc>
        <w:tc>
          <w:tcPr>
            <w:tcW w:w="1701" w:type="dxa"/>
            <w:shd w:val="clear" w:color="auto" w:fill="auto"/>
            <w:vAlign w:val="center"/>
          </w:tcPr>
          <w:p w14:paraId="66623101">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292A8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85EC5CF">
            <w:pPr>
              <w:spacing w:line="300" w:lineRule="exact"/>
              <w:jc w:val="center"/>
              <w:rPr>
                <w:rFonts w:ascii="仿宋" w:hAnsi="仿宋" w:eastAsia="仿宋"/>
              </w:rPr>
            </w:pPr>
          </w:p>
        </w:tc>
        <w:tc>
          <w:tcPr>
            <w:tcW w:w="1134" w:type="dxa"/>
            <w:shd w:val="clear" w:color="auto" w:fill="auto"/>
            <w:vAlign w:val="center"/>
          </w:tcPr>
          <w:p w14:paraId="111E88BC">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570762C9">
            <w:pPr>
              <w:spacing w:line="300" w:lineRule="exact"/>
              <w:jc w:val="left"/>
              <w:rPr>
                <w:rFonts w:ascii="仿宋" w:hAnsi="仿宋" w:eastAsia="仿宋"/>
              </w:rPr>
            </w:pPr>
            <w:r>
              <w:rPr>
                <w:rFonts w:hint="eastAsia" w:ascii="仿宋" w:hAnsi="仿宋" w:eastAsia="仿宋"/>
              </w:rPr>
              <w:t>★建档立卡贫困劳动力就业人数</w:t>
            </w:r>
          </w:p>
        </w:tc>
        <w:tc>
          <w:tcPr>
            <w:tcW w:w="2891" w:type="dxa"/>
            <w:shd w:val="clear" w:color="auto" w:fill="auto"/>
            <w:vAlign w:val="center"/>
          </w:tcPr>
          <w:p w14:paraId="57E36D45">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3306BA61">
            <w:pPr>
              <w:spacing w:line="300" w:lineRule="exact"/>
              <w:jc w:val="left"/>
              <w:rPr>
                <w:rFonts w:ascii="仿宋" w:hAnsi="仿宋" w:eastAsia="仿宋"/>
              </w:rPr>
            </w:pPr>
            <w:r>
              <w:rPr>
                <w:rFonts w:hint="eastAsia" w:ascii="仿宋" w:hAnsi="仿宋" w:eastAsia="仿宋"/>
              </w:rPr>
              <w:t>≥</w:t>
            </w:r>
            <w:r>
              <w:rPr>
                <w:rFonts w:ascii="仿宋" w:hAnsi="仿宋" w:eastAsia="仿宋"/>
              </w:rPr>
              <w:t>0350</w:t>
            </w:r>
            <w:r>
              <w:rPr>
                <w:rFonts w:hint="eastAsia" w:ascii="仿宋" w:hAnsi="仿宋" w:eastAsia="仿宋"/>
              </w:rPr>
              <w:t>人</w:t>
            </w:r>
          </w:p>
        </w:tc>
        <w:tc>
          <w:tcPr>
            <w:tcW w:w="1701" w:type="dxa"/>
            <w:shd w:val="clear" w:color="auto" w:fill="auto"/>
            <w:vAlign w:val="center"/>
          </w:tcPr>
          <w:p w14:paraId="207C6FE9">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6F4C6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7AF42B4">
            <w:pPr>
              <w:spacing w:line="300" w:lineRule="exact"/>
              <w:jc w:val="center"/>
              <w:rPr>
                <w:rFonts w:ascii="仿宋" w:hAnsi="仿宋" w:eastAsia="仿宋"/>
              </w:rPr>
            </w:pPr>
          </w:p>
        </w:tc>
        <w:tc>
          <w:tcPr>
            <w:tcW w:w="1134" w:type="dxa"/>
            <w:shd w:val="clear" w:color="auto" w:fill="auto"/>
            <w:vAlign w:val="center"/>
          </w:tcPr>
          <w:p w14:paraId="4FA0FDEE">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3A1CF3FF">
            <w:pPr>
              <w:spacing w:line="300" w:lineRule="exact"/>
              <w:jc w:val="left"/>
              <w:rPr>
                <w:rFonts w:ascii="仿宋" w:hAnsi="仿宋" w:eastAsia="仿宋"/>
              </w:rPr>
            </w:pPr>
            <w:r>
              <w:rPr>
                <w:rFonts w:hint="eastAsia" w:ascii="仿宋" w:hAnsi="仿宋" w:eastAsia="仿宋"/>
              </w:rPr>
              <w:t>就业困难人员就业人数</w:t>
            </w:r>
          </w:p>
        </w:tc>
        <w:tc>
          <w:tcPr>
            <w:tcW w:w="2891" w:type="dxa"/>
            <w:shd w:val="clear" w:color="auto" w:fill="auto"/>
            <w:vAlign w:val="center"/>
          </w:tcPr>
          <w:p w14:paraId="26CE315F">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2903C93F">
            <w:pPr>
              <w:spacing w:line="300" w:lineRule="exact"/>
              <w:jc w:val="left"/>
              <w:rPr>
                <w:rFonts w:ascii="仿宋" w:hAnsi="仿宋" w:eastAsia="仿宋"/>
              </w:rPr>
            </w:pPr>
            <w:r>
              <w:rPr>
                <w:rFonts w:hint="eastAsia" w:ascii="仿宋" w:hAnsi="仿宋" w:eastAsia="仿宋"/>
              </w:rPr>
              <w:t>≥</w:t>
            </w:r>
            <w:r>
              <w:rPr>
                <w:rFonts w:ascii="仿宋" w:hAnsi="仿宋" w:eastAsia="仿宋"/>
              </w:rPr>
              <w:t>0300</w:t>
            </w:r>
            <w:r>
              <w:rPr>
                <w:rFonts w:hint="eastAsia" w:ascii="仿宋" w:hAnsi="仿宋" w:eastAsia="仿宋"/>
              </w:rPr>
              <w:t>人</w:t>
            </w:r>
          </w:p>
        </w:tc>
        <w:tc>
          <w:tcPr>
            <w:tcW w:w="1701" w:type="dxa"/>
            <w:shd w:val="clear" w:color="auto" w:fill="auto"/>
            <w:vAlign w:val="center"/>
          </w:tcPr>
          <w:p w14:paraId="7DADD74B">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003E0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827A30D">
            <w:pPr>
              <w:spacing w:line="300" w:lineRule="exact"/>
              <w:jc w:val="center"/>
              <w:rPr>
                <w:rFonts w:ascii="仿宋" w:hAnsi="仿宋" w:eastAsia="仿宋"/>
              </w:rPr>
            </w:pPr>
          </w:p>
        </w:tc>
        <w:tc>
          <w:tcPr>
            <w:tcW w:w="1134" w:type="dxa"/>
            <w:shd w:val="clear" w:color="auto" w:fill="auto"/>
            <w:vAlign w:val="center"/>
          </w:tcPr>
          <w:p w14:paraId="7F4947CA">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72E39115">
            <w:pPr>
              <w:spacing w:line="300" w:lineRule="exact"/>
              <w:jc w:val="left"/>
              <w:rPr>
                <w:rFonts w:ascii="仿宋" w:hAnsi="仿宋" w:eastAsia="仿宋"/>
              </w:rPr>
            </w:pPr>
            <w:r>
              <w:rPr>
                <w:rFonts w:hint="eastAsia" w:ascii="仿宋" w:hAnsi="仿宋" w:eastAsia="仿宋"/>
              </w:rPr>
              <w:t>零就业家庭帮扶率</w:t>
            </w:r>
          </w:p>
        </w:tc>
        <w:tc>
          <w:tcPr>
            <w:tcW w:w="2891" w:type="dxa"/>
            <w:shd w:val="clear" w:color="auto" w:fill="auto"/>
            <w:vAlign w:val="center"/>
          </w:tcPr>
          <w:p w14:paraId="11E4B145">
            <w:pPr>
              <w:spacing w:line="300" w:lineRule="exact"/>
              <w:jc w:val="left"/>
              <w:rPr>
                <w:rFonts w:ascii="仿宋" w:hAnsi="仿宋" w:eastAsia="仿宋"/>
              </w:rPr>
            </w:pPr>
            <w:r>
              <w:rPr>
                <w:rFonts w:hint="eastAsia" w:ascii="仿宋" w:hAnsi="仿宋" w:eastAsia="仿宋"/>
              </w:rPr>
              <w:t>按文件规定执行</w:t>
            </w:r>
          </w:p>
        </w:tc>
        <w:tc>
          <w:tcPr>
            <w:tcW w:w="1276" w:type="dxa"/>
            <w:shd w:val="clear" w:color="auto" w:fill="auto"/>
            <w:vAlign w:val="center"/>
          </w:tcPr>
          <w:p w14:paraId="332AA94D">
            <w:pPr>
              <w:spacing w:line="300" w:lineRule="exact"/>
              <w:jc w:val="left"/>
              <w:rPr>
                <w:rFonts w:ascii="仿宋" w:hAnsi="仿宋" w:eastAsia="仿宋"/>
              </w:rPr>
            </w:pPr>
            <w:r>
              <w:rPr>
                <w:rFonts w:hint="eastAsia" w:ascii="仿宋" w:hAnsi="仿宋" w:eastAsia="仿宋"/>
              </w:rPr>
              <w:t>≥</w:t>
            </w:r>
            <w:r>
              <w:rPr>
                <w:rFonts w:ascii="仿宋" w:hAnsi="仿宋" w:eastAsia="仿宋"/>
              </w:rPr>
              <w:t>0100%</w:t>
            </w:r>
          </w:p>
        </w:tc>
        <w:tc>
          <w:tcPr>
            <w:tcW w:w="1701" w:type="dxa"/>
            <w:shd w:val="clear" w:color="auto" w:fill="auto"/>
            <w:vAlign w:val="center"/>
          </w:tcPr>
          <w:p w14:paraId="173D01CF">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3C68E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1AE45A5D">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vAlign w:val="center"/>
          </w:tcPr>
          <w:p w14:paraId="26BBE939">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4A350D2F">
            <w:pPr>
              <w:spacing w:line="300" w:lineRule="exact"/>
              <w:jc w:val="left"/>
              <w:rPr>
                <w:rFonts w:ascii="仿宋" w:hAnsi="仿宋" w:eastAsia="仿宋"/>
              </w:rPr>
            </w:pPr>
            <w:r>
              <w:rPr>
                <w:rFonts w:hint="eastAsia" w:ascii="仿宋" w:hAnsi="仿宋" w:eastAsia="仿宋"/>
              </w:rPr>
              <w:t>★受益贫困人口满意度</w:t>
            </w:r>
          </w:p>
        </w:tc>
        <w:tc>
          <w:tcPr>
            <w:tcW w:w="2891" w:type="dxa"/>
            <w:shd w:val="clear" w:color="auto" w:fill="auto"/>
            <w:vAlign w:val="center"/>
          </w:tcPr>
          <w:p w14:paraId="7742D66B">
            <w:pPr>
              <w:spacing w:line="300" w:lineRule="exact"/>
              <w:jc w:val="left"/>
              <w:rPr>
                <w:rFonts w:ascii="仿宋" w:hAnsi="仿宋" w:eastAsia="仿宋"/>
              </w:rPr>
            </w:pPr>
            <w:r>
              <w:rPr>
                <w:rFonts w:hint="eastAsia" w:ascii="仿宋" w:hAnsi="仿宋" w:eastAsia="仿宋"/>
              </w:rPr>
              <w:t>政策知晓率</w:t>
            </w:r>
          </w:p>
        </w:tc>
        <w:tc>
          <w:tcPr>
            <w:tcW w:w="1276" w:type="dxa"/>
            <w:shd w:val="clear" w:color="auto" w:fill="auto"/>
            <w:vAlign w:val="center"/>
          </w:tcPr>
          <w:p w14:paraId="19D49C28">
            <w:pPr>
              <w:spacing w:line="300" w:lineRule="exact"/>
              <w:jc w:val="left"/>
              <w:rPr>
                <w:rFonts w:ascii="仿宋" w:hAnsi="仿宋" w:eastAsia="仿宋"/>
              </w:rPr>
            </w:pPr>
            <w:r>
              <w:rPr>
                <w:rFonts w:hint="eastAsia" w:ascii="仿宋" w:hAnsi="仿宋" w:eastAsia="仿宋"/>
              </w:rPr>
              <w:t>≥</w:t>
            </w:r>
            <w:r>
              <w:rPr>
                <w:rFonts w:ascii="仿宋" w:hAnsi="仿宋" w:eastAsia="仿宋"/>
              </w:rPr>
              <w:t>098%</w:t>
            </w:r>
          </w:p>
        </w:tc>
        <w:tc>
          <w:tcPr>
            <w:tcW w:w="1701" w:type="dxa"/>
            <w:shd w:val="clear" w:color="auto" w:fill="auto"/>
            <w:vAlign w:val="center"/>
          </w:tcPr>
          <w:p w14:paraId="64533952">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r w14:paraId="09E23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1F409DC">
            <w:pPr>
              <w:spacing w:line="300" w:lineRule="exact"/>
              <w:jc w:val="center"/>
              <w:rPr>
                <w:rFonts w:ascii="仿宋" w:hAnsi="仿宋" w:eastAsia="仿宋"/>
              </w:rPr>
            </w:pPr>
          </w:p>
        </w:tc>
        <w:tc>
          <w:tcPr>
            <w:tcW w:w="1134" w:type="dxa"/>
            <w:shd w:val="clear" w:color="auto" w:fill="auto"/>
            <w:vAlign w:val="center"/>
          </w:tcPr>
          <w:p w14:paraId="76F0463E">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6D9E3E8B">
            <w:pPr>
              <w:spacing w:line="300" w:lineRule="exact"/>
              <w:jc w:val="left"/>
              <w:rPr>
                <w:rFonts w:ascii="仿宋" w:hAnsi="仿宋" w:eastAsia="仿宋"/>
              </w:rPr>
            </w:pPr>
            <w:r>
              <w:rPr>
                <w:rFonts w:hint="eastAsia" w:ascii="仿宋" w:hAnsi="仿宋" w:eastAsia="仿宋"/>
              </w:rPr>
              <w:t>公共就业服务满意度</w:t>
            </w:r>
          </w:p>
        </w:tc>
        <w:tc>
          <w:tcPr>
            <w:tcW w:w="2891" w:type="dxa"/>
            <w:shd w:val="clear" w:color="auto" w:fill="auto"/>
            <w:vAlign w:val="center"/>
          </w:tcPr>
          <w:p w14:paraId="260E8EC9">
            <w:pPr>
              <w:spacing w:line="300" w:lineRule="exact"/>
              <w:jc w:val="left"/>
              <w:rPr>
                <w:rFonts w:ascii="仿宋" w:hAnsi="仿宋" w:eastAsia="仿宋"/>
              </w:rPr>
            </w:pPr>
            <w:r>
              <w:rPr>
                <w:rFonts w:hint="eastAsia" w:ascii="仿宋" w:hAnsi="仿宋" w:eastAsia="仿宋"/>
              </w:rPr>
              <w:t>就业扶持政策经办服务满意度</w:t>
            </w:r>
          </w:p>
        </w:tc>
        <w:tc>
          <w:tcPr>
            <w:tcW w:w="1276" w:type="dxa"/>
            <w:shd w:val="clear" w:color="auto" w:fill="auto"/>
            <w:vAlign w:val="center"/>
          </w:tcPr>
          <w:p w14:paraId="1D4AB286">
            <w:pPr>
              <w:spacing w:line="300" w:lineRule="exact"/>
              <w:jc w:val="left"/>
              <w:rPr>
                <w:rFonts w:ascii="仿宋" w:hAnsi="仿宋" w:eastAsia="仿宋"/>
              </w:rPr>
            </w:pPr>
            <w:r>
              <w:rPr>
                <w:rFonts w:hint="eastAsia" w:ascii="仿宋" w:hAnsi="仿宋" w:eastAsia="仿宋"/>
              </w:rPr>
              <w:t>≥</w:t>
            </w:r>
            <w:r>
              <w:rPr>
                <w:rFonts w:ascii="仿宋" w:hAnsi="仿宋" w:eastAsia="仿宋"/>
              </w:rPr>
              <w:t>095%</w:t>
            </w:r>
          </w:p>
        </w:tc>
        <w:tc>
          <w:tcPr>
            <w:tcW w:w="1701" w:type="dxa"/>
            <w:shd w:val="clear" w:color="auto" w:fill="auto"/>
            <w:vAlign w:val="center"/>
          </w:tcPr>
          <w:p w14:paraId="06D37DC1">
            <w:pPr>
              <w:spacing w:line="300" w:lineRule="exact"/>
              <w:jc w:val="left"/>
              <w:rPr>
                <w:rFonts w:ascii="仿宋" w:hAnsi="仿宋" w:eastAsia="仿宋"/>
              </w:rPr>
            </w:pPr>
            <w:r>
              <w:rPr>
                <w:rFonts w:hint="eastAsia" w:ascii="仿宋" w:hAnsi="仿宋" w:eastAsia="仿宋"/>
              </w:rPr>
              <w:t>冀财规</w:t>
            </w:r>
            <w:r>
              <w:rPr>
                <w:rFonts w:ascii="仿宋" w:hAnsi="仿宋" w:eastAsia="仿宋"/>
              </w:rPr>
              <w:t>[2018]21</w:t>
            </w:r>
            <w:r>
              <w:rPr>
                <w:rFonts w:hint="eastAsia" w:ascii="仿宋" w:hAnsi="仿宋" w:eastAsia="仿宋"/>
              </w:rPr>
              <w:t>号</w:t>
            </w:r>
          </w:p>
        </w:tc>
      </w:tr>
    </w:tbl>
    <w:p w14:paraId="28648CB9">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bookmarkEnd w:id="0"/>
    <w:p w14:paraId="0C808E4A">
      <w:pPr>
        <w:pStyle w:val="16"/>
        <w:ind w:left="1318" w:firstLine="0" w:firstLineChars="0"/>
        <w:jc w:val="center"/>
        <w:rPr>
          <w:rFonts w:ascii="仿宋" w:hAnsi="仿宋" w:eastAsia="仿宋" w:cs="Times New Roman"/>
          <w:sz w:val="32"/>
          <w:szCs w:val="32"/>
        </w:rPr>
      </w:pPr>
    </w:p>
    <w:p w14:paraId="3543A9C3">
      <w:pPr>
        <w:ind w:firstLine="630" w:firstLineChars="196"/>
        <w:jc w:val="left"/>
        <w:outlineLvl w:val="0"/>
        <w:rPr>
          <w:rFonts w:ascii="宋体" w:hAnsi="宋体" w:cs="宋体"/>
          <w:b/>
          <w:color w:val="111111"/>
          <w:kern w:val="0"/>
          <w:sz w:val="32"/>
          <w:szCs w:val="32"/>
        </w:rPr>
      </w:pPr>
      <w:r>
        <w:rPr>
          <w:rFonts w:hint="eastAsia" w:ascii="宋体" w:hAnsi="宋体" w:cs="宋体"/>
          <w:b/>
          <w:color w:val="111111"/>
          <w:kern w:val="0"/>
          <w:sz w:val="32"/>
          <w:szCs w:val="32"/>
        </w:rPr>
        <w:t>六、政府采购预算情况</w:t>
      </w:r>
    </w:p>
    <w:p w14:paraId="0C81B3D1">
      <w:pPr>
        <w:ind w:firstLine="630" w:firstLineChars="196"/>
        <w:jc w:val="left"/>
        <w:outlineLvl w:val="0"/>
        <w:rPr>
          <w:rFonts w:ascii="宋体" w:hAnsi="宋体" w:cs="宋体"/>
          <w:b/>
          <w:color w:val="111111"/>
          <w:kern w:val="0"/>
          <w:sz w:val="32"/>
          <w:szCs w:val="32"/>
        </w:rPr>
      </w:pPr>
    </w:p>
    <w:p w14:paraId="7C809A97">
      <w:pPr>
        <w:ind w:firstLine="640" w:firstLineChars="200"/>
        <w:outlineLvl w:val="0"/>
        <w:rPr>
          <w:rFonts w:ascii="仿宋" w:hAnsi="仿宋" w:eastAsia="仿宋" w:cs="宋体"/>
          <w:color w:val="111111"/>
          <w:kern w:val="0"/>
          <w:sz w:val="32"/>
          <w:szCs w:val="32"/>
        </w:rPr>
      </w:pPr>
      <w:r>
        <w:rPr>
          <w:rFonts w:hint="eastAsia" w:ascii="仿宋" w:hAnsi="仿宋" w:eastAsia="仿宋" w:cs="宋体"/>
          <w:color w:val="111111"/>
          <w:kern w:val="0"/>
          <w:sz w:val="32"/>
          <w:szCs w:val="32"/>
        </w:rPr>
        <w:t>20</w:t>
      </w:r>
      <w:r>
        <w:rPr>
          <w:rFonts w:ascii="仿宋" w:hAnsi="仿宋" w:eastAsia="仿宋" w:cs="宋体"/>
          <w:color w:val="111111"/>
          <w:kern w:val="0"/>
          <w:sz w:val="32"/>
          <w:szCs w:val="32"/>
        </w:rPr>
        <w:t>20</w:t>
      </w:r>
      <w:r>
        <w:rPr>
          <w:rFonts w:hint="eastAsia" w:ascii="仿宋" w:hAnsi="仿宋" w:eastAsia="仿宋" w:cs="宋体"/>
          <w:color w:val="111111"/>
          <w:kern w:val="0"/>
          <w:sz w:val="32"/>
          <w:szCs w:val="32"/>
        </w:rPr>
        <w:t>年,涞源县就业服务局安排采购预算0万元。</w:t>
      </w:r>
    </w:p>
    <w:p w14:paraId="1F911F83">
      <w:pPr>
        <w:ind w:firstLine="640" w:firstLineChars="200"/>
        <w:outlineLvl w:val="0"/>
        <w:rPr>
          <w:rFonts w:ascii="仿宋" w:hAnsi="仿宋" w:eastAsia="仿宋" w:cs="宋体"/>
          <w:color w:val="111111"/>
          <w:kern w:val="0"/>
          <w:sz w:val="32"/>
          <w:szCs w:val="32"/>
        </w:rPr>
      </w:pPr>
    </w:p>
    <w:p w14:paraId="11FCC4B1">
      <w:pPr>
        <w:jc w:val="center"/>
        <w:rPr>
          <w:rFonts w:ascii="仿宋" w:hAnsi="仿宋" w:eastAsia="仿宋"/>
          <w:b/>
          <w:sz w:val="32"/>
          <w:szCs w:val="32"/>
        </w:rPr>
      </w:pPr>
      <w:r>
        <w:rPr>
          <w:rFonts w:hint="eastAsia" w:ascii="仿宋" w:hAnsi="仿宋" w:eastAsia="仿宋"/>
          <w:b/>
          <w:sz w:val="32"/>
          <w:szCs w:val="32"/>
        </w:rPr>
        <w:t>部门政府采购预算表</w:t>
      </w:r>
    </w:p>
    <w:tbl>
      <w:tblPr>
        <w:tblStyle w:val="6"/>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14:paraId="75BEE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noWrap/>
            <w:vAlign w:val="center"/>
          </w:tcPr>
          <w:p w14:paraId="44A3F14A">
            <w:pPr>
              <w:spacing w:line="300" w:lineRule="exact"/>
              <w:jc w:val="left"/>
              <w:rPr>
                <w:rFonts w:ascii="方正小标宋_GBK" w:eastAsia="仿宋"/>
                <w:sz w:val="24"/>
              </w:rPr>
            </w:pPr>
            <w:r>
              <w:rPr>
                <w:rFonts w:hint="eastAsia" w:ascii="仿宋" w:hAnsi="仿宋" w:eastAsia="仿宋" w:cs="宋体"/>
                <w:kern w:val="0"/>
              </w:rPr>
              <w:t xml:space="preserve"> [805]涞源县就业服务局</w:t>
            </w:r>
          </w:p>
        </w:tc>
        <w:tc>
          <w:tcPr>
            <w:tcW w:w="6144" w:type="dxa"/>
            <w:gridSpan w:val="7"/>
            <w:tcBorders>
              <w:top w:val="single" w:color="FFFFFF" w:sz="6" w:space="0"/>
              <w:left w:val="single" w:color="FFFFFF" w:sz="6" w:space="0"/>
              <w:right w:val="single" w:color="FFFFFF" w:sz="6" w:space="0"/>
            </w:tcBorders>
            <w:noWrap/>
            <w:vAlign w:val="center"/>
          </w:tcPr>
          <w:p w14:paraId="5CC02CA1">
            <w:pPr>
              <w:spacing w:line="300" w:lineRule="exact"/>
              <w:jc w:val="right"/>
              <w:rPr>
                <w:rFonts w:ascii="仿宋" w:hAnsi="仿宋" w:eastAsia="仿宋"/>
                <w:sz w:val="24"/>
              </w:rPr>
            </w:pPr>
            <w:r>
              <w:rPr>
                <w:rFonts w:hint="eastAsia" w:ascii="仿宋" w:hAnsi="仿宋" w:eastAsia="仿宋" w:cs="方正书宋_GBK"/>
                <w:sz w:val="24"/>
              </w:rPr>
              <w:t>单位：万元</w:t>
            </w:r>
          </w:p>
        </w:tc>
      </w:tr>
      <w:tr w14:paraId="382FA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noWrap/>
            <w:vAlign w:val="center"/>
          </w:tcPr>
          <w:p w14:paraId="79DCCAAB">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noWrap/>
            <w:vAlign w:val="center"/>
          </w:tcPr>
          <w:p w14:paraId="26617629">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noWrap/>
            <w:vAlign w:val="center"/>
          </w:tcPr>
          <w:p w14:paraId="310352B2">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noWrap/>
            <w:vAlign w:val="center"/>
          </w:tcPr>
          <w:p w14:paraId="0A526F80">
            <w:pPr>
              <w:spacing w:line="300" w:lineRule="exact"/>
              <w:jc w:val="center"/>
              <w:rPr>
                <w:rFonts w:ascii="仿宋" w:hAnsi="仿宋" w:eastAsia="仿宋"/>
                <w:b/>
                <w:bCs/>
              </w:rPr>
            </w:pPr>
            <w:r>
              <w:rPr>
                <w:rFonts w:hint="eastAsia" w:ascii="仿宋" w:hAnsi="仿宋" w:eastAsia="仿宋" w:cs="方正书宋_GBK"/>
                <w:b/>
                <w:bCs/>
              </w:rPr>
              <w:t>数量单位</w:t>
            </w:r>
          </w:p>
        </w:tc>
        <w:tc>
          <w:tcPr>
            <w:tcW w:w="885" w:type="dxa"/>
            <w:vMerge w:val="restart"/>
            <w:noWrap/>
            <w:vAlign w:val="center"/>
          </w:tcPr>
          <w:p w14:paraId="7FE6BC2A">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noWrap/>
            <w:vAlign w:val="center"/>
          </w:tcPr>
          <w:p w14:paraId="23A94B2E">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noWrap/>
            <w:vAlign w:val="center"/>
          </w:tcPr>
          <w:p w14:paraId="53F91DD7">
            <w:pPr>
              <w:spacing w:line="300" w:lineRule="exact"/>
              <w:jc w:val="center"/>
              <w:rPr>
                <w:rFonts w:ascii="仿宋" w:hAnsi="仿宋" w:eastAsia="仿宋"/>
                <w:b/>
                <w:bCs/>
              </w:rPr>
            </w:pPr>
            <w:r>
              <w:rPr>
                <w:rFonts w:hint="eastAsia" w:ascii="仿宋" w:hAnsi="仿宋" w:eastAsia="仿宋" w:cs="方正书宋_GBK"/>
                <w:b/>
                <w:bCs/>
              </w:rPr>
              <w:t>政府采购金额</w:t>
            </w:r>
          </w:p>
        </w:tc>
      </w:tr>
      <w:tr w14:paraId="0A778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noWrap/>
            <w:vAlign w:val="center"/>
          </w:tcPr>
          <w:p w14:paraId="32D8C384">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noWrap/>
            <w:vAlign w:val="center"/>
          </w:tcPr>
          <w:p w14:paraId="544C5C39">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noWrap/>
            <w:vAlign w:val="center"/>
          </w:tcPr>
          <w:p w14:paraId="2F5885EE">
            <w:pPr>
              <w:spacing w:line="300" w:lineRule="exact"/>
              <w:jc w:val="left"/>
              <w:outlineLvl w:val="0"/>
              <w:rPr>
                <w:rFonts w:ascii="仿宋" w:hAnsi="仿宋" w:eastAsia="仿宋"/>
              </w:rPr>
            </w:pPr>
          </w:p>
        </w:tc>
        <w:tc>
          <w:tcPr>
            <w:tcW w:w="1212" w:type="dxa"/>
            <w:vMerge w:val="continue"/>
            <w:noWrap/>
            <w:vAlign w:val="center"/>
          </w:tcPr>
          <w:p w14:paraId="340FE131">
            <w:pPr>
              <w:spacing w:line="300" w:lineRule="exact"/>
              <w:jc w:val="left"/>
              <w:outlineLvl w:val="0"/>
              <w:rPr>
                <w:rFonts w:ascii="仿宋" w:hAnsi="仿宋" w:eastAsia="仿宋"/>
              </w:rPr>
            </w:pPr>
          </w:p>
        </w:tc>
        <w:tc>
          <w:tcPr>
            <w:tcW w:w="885" w:type="dxa"/>
            <w:vMerge w:val="continue"/>
            <w:noWrap/>
            <w:vAlign w:val="center"/>
          </w:tcPr>
          <w:p w14:paraId="53544330">
            <w:pPr>
              <w:spacing w:line="300" w:lineRule="exact"/>
              <w:jc w:val="left"/>
              <w:outlineLvl w:val="0"/>
              <w:rPr>
                <w:rFonts w:ascii="仿宋" w:hAnsi="仿宋" w:eastAsia="仿宋"/>
              </w:rPr>
            </w:pPr>
          </w:p>
        </w:tc>
        <w:tc>
          <w:tcPr>
            <w:tcW w:w="885" w:type="dxa"/>
            <w:vMerge w:val="continue"/>
            <w:noWrap/>
            <w:vAlign w:val="center"/>
          </w:tcPr>
          <w:p w14:paraId="620E4D12">
            <w:pPr>
              <w:spacing w:line="300" w:lineRule="exact"/>
              <w:jc w:val="left"/>
              <w:outlineLvl w:val="0"/>
              <w:rPr>
                <w:rFonts w:ascii="仿宋" w:hAnsi="仿宋" w:eastAsia="仿宋"/>
              </w:rPr>
            </w:pPr>
          </w:p>
        </w:tc>
        <w:tc>
          <w:tcPr>
            <w:tcW w:w="906" w:type="dxa"/>
            <w:vMerge w:val="continue"/>
            <w:noWrap/>
            <w:vAlign w:val="center"/>
          </w:tcPr>
          <w:p w14:paraId="664AF2E2">
            <w:pPr>
              <w:spacing w:line="300" w:lineRule="exact"/>
              <w:jc w:val="left"/>
              <w:outlineLvl w:val="0"/>
              <w:rPr>
                <w:rFonts w:ascii="仿宋" w:hAnsi="仿宋" w:eastAsia="仿宋"/>
              </w:rPr>
            </w:pPr>
          </w:p>
        </w:tc>
        <w:tc>
          <w:tcPr>
            <w:tcW w:w="885" w:type="dxa"/>
            <w:vMerge w:val="restart"/>
            <w:noWrap/>
            <w:vAlign w:val="center"/>
          </w:tcPr>
          <w:p w14:paraId="39055AA7">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noWrap/>
            <w:vAlign w:val="center"/>
          </w:tcPr>
          <w:p w14:paraId="67832136">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noWrap/>
            <w:vAlign w:val="center"/>
          </w:tcPr>
          <w:p w14:paraId="506FFCF7">
            <w:pPr>
              <w:spacing w:line="300" w:lineRule="exact"/>
              <w:jc w:val="center"/>
              <w:rPr>
                <w:rFonts w:ascii="仿宋" w:hAnsi="仿宋" w:eastAsia="仿宋"/>
                <w:b/>
                <w:bCs/>
              </w:rPr>
            </w:pPr>
            <w:r>
              <w:rPr>
                <w:rFonts w:hint="eastAsia" w:ascii="仿宋" w:hAnsi="仿宋" w:eastAsia="仿宋" w:cs="方正书宋_GBK"/>
                <w:b/>
                <w:bCs/>
              </w:rPr>
              <w:t>其他渠道资金</w:t>
            </w:r>
          </w:p>
        </w:tc>
      </w:tr>
      <w:tr w14:paraId="3D421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noWrap/>
            <w:vAlign w:val="center"/>
          </w:tcPr>
          <w:p w14:paraId="0DCADA98">
            <w:pPr>
              <w:spacing w:line="300" w:lineRule="exact"/>
              <w:jc w:val="left"/>
              <w:outlineLvl w:val="0"/>
              <w:rPr>
                <w:rFonts w:ascii="仿宋" w:hAnsi="仿宋" w:eastAsia="仿宋"/>
              </w:rPr>
            </w:pPr>
          </w:p>
        </w:tc>
        <w:tc>
          <w:tcPr>
            <w:tcW w:w="1068" w:type="dxa"/>
            <w:vMerge w:val="continue"/>
            <w:noWrap/>
            <w:vAlign w:val="center"/>
          </w:tcPr>
          <w:p w14:paraId="5C067DF6">
            <w:pPr>
              <w:spacing w:line="300" w:lineRule="exact"/>
              <w:jc w:val="left"/>
              <w:outlineLvl w:val="0"/>
              <w:rPr>
                <w:rFonts w:ascii="仿宋" w:hAnsi="仿宋" w:eastAsia="仿宋"/>
              </w:rPr>
            </w:pPr>
          </w:p>
        </w:tc>
        <w:tc>
          <w:tcPr>
            <w:tcW w:w="885" w:type="dxa"/>
            <w:vMerge w:val="continue"/>
            <w:noWrap/>
            <w:vAlign w:val="center"/>
          </w:tcPr>
          <w:p w14:paraId="3E649C24">
            <w:pPr>
              <w:spacing w:line="300" w:lineRule="exact"/>
              <w:jc w:val="left"/>
              <w:outlineLvl w:val="0"/>
              <w:rPr>
                <w:rFonts w:ascii="仿宋" w:hAnsi="仿宋" w:eastAsia="仿宋"/>
              </w:rPr>
            </w:pPr>
          </w:p>
        </w:tc>
        <w:tc>
          <w:tcPr>
            <w:tcW w:w="1212" w:type="dxa"/>
            <w:vMerge w:val="continue"/>
            <w:noWrap/>
            <w:vAlign w:val="center"/>
          </w:tcPr>
          <w:p w14:paraId="1E88AC06">
            <w:pPr>
              <w:spacing w:line="300" w:lineRule="exact"/>
              <w:jc w:val="left"/>
              <w:outlineLvl w:val="0"/>
              <w:rPr>
                <w:rFonts w:ascii="仿宋" w:hAnsi="仿宋" w:eastAsia="仿宋"/>
              </w:rPr>
            </w:pPr>
          </w:p>
        </w:tc>
        <w:tc>
          <w:tcPr>
            <w:tcW w:w="885" w:type="dxa"/>
            <w:vMerge w:val="continue"/>
            <w:noWrap/>
            <w:vAlign w:val="center"/>
          </w:tcPr>
          <w:p w14:paraId="41D4C8F5">
            <w:pPr>
              <w:spacing w:line="300" w:lineRule="exact"/>
              <w:jc w:val="left"/>
              <w:outlineLvl w:val="0"/>
              <w:rPr>
                <w:rFonts w:ascii="仿宋" w:hAnsi="仿宋" w:eastAsia="仿宋"/>
              </w:rPr>
            </w:pPr>
          </w:p>
        </w:tc>
        <w:tc>
          <w:tcPr>
            <w:tcW w:w="885" w:type="dxa"/>
            <w:vMerge w:val="continue"/>
            <w:noWrap/>
            <w:vAlign w:val="center"/>
          </w:tcPr>
          <w:p w14:paraId="3148AFB3">
            <w:pPr>
              <w:spacing w:line="300" w:lineRule="exact"/>
              <w:jc w:val="left"/>
              <w:outlineLvl w:val="0"/>
              <w:rPr>
                <w:rFonts w:ascii="仿宋" w:hAnsi="仿宋" w:eastAsia="仿宋"/>
              </w:rPr>
            </w:pPr>
          </w:p>
        </w:tc>
        <w:tc>
          <w:tcPr>
            <w:tcW w:w="906" w:type="dxa"/>
            <w:vMerge w:val="continue"/>
            <w:noWrap/>
            <w:vAlign w:val="center"/>
          </w:tcPr>
          <w:p w14:paraId="2DC3B7BF">
            <w:pPr>
              <w:spacing w:line="300" w:lineRule="exact"/>
              <w:jc w:val="left"/>
              <w:outlineLvl w:val="0"/>
              <w:rPr>
                <w:rFonts w:ascii="仿宋" w:hAnsi="仿宋" w:eastAsia="仿宋"/>
              </w:rPr>
            </w:pPr>
          </w:p>
        </w:tc>
        <w:tc>
          <w:tcPr>
            <w:tcW w:w="885" w:type="dxa"/>
            <w:vMerge w:val="continue"/>
            <w:noWrap/>
            <w:vAlign w:val="center"/>
          </w:tcPr>
          <w:p w14:paraId="79953927">
            <w:pPr>
              <w:spacing w:line="300" w:lineRule="exact"/>
              <w:jc w:val="left"/>
              <w:outlineLvl w:val="0"/>
              <w:rPr>
                <w:rFonts w:ascii="仿宋" w:hAnsi="仿宋" w:eastAsia="仿宋"/>
              </w:rPr>
            </w:pPr>
          </w:p>
        </w:tc>
        <w:tc>
          <w:tcPr>
            <w:tcW w:w="885" w:type="dxa"/>
            <w:noWrap/>
            <w:vAlign w:val="center"/>
          </w:tcPr>
          <w:p w14:paraId="3DE36FAD">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noWrap/>
            <w:vAlign w:val="center"/>
          </w:tcPr>
          <w:p w14:paraId="08E62F11">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noWrap/>
            <w:vAlign w:val="center"/>
          </w:tcPr>
          <w:p w14:paraId="6C1CF55A">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noWrap/>
            <w:vAlign w:val="center"/>
          </w:tcPr>
          <w:p w14:paraId="5B5E5D7D">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noWrap/>
            <w:vAlign w:val="center"/>
          </w:tcPr>
          <w:p w14:paraId="388ED5D3">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noWrap/>
            <w:vAlign w:val="center"/>
          </w:tcPr>
          <w:p w14:paraId="461B7734">
            <w:pPr>
              <w:spacing w:line="300" w:lineRule="exact"/>
              <w:jc w:val="left"/>
              <w:outlineLvl w:val="0"/>
              <w:rPr>
                <w:rFonts w:ascii="仿宋" w:hAnsi="仿宋" w:eastAsia="仿宋"/>
              </w:rPr>
            </w:pPr>
          </w:p>
        </w:tc>
      </w:tr>
      <w:tr w14:paraId="7B81A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noWrap/>
            <w:vAlign w:val="center"/>
          </w:tcPr>
          <w:p w14:paraId="27C7D4B0">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noWrap/>
            <w:vAlign w:val="center"/>
          </w:tcPr>
          <w:p w14:paraId="7233DE99">
            <w:pPr>
              <w:spacing w:line="300" w:lineRule="exact"/>
              <w:ind w:right="105"/>
              <w:jc w:val="right"/>
              <w:rPr>
                <w:rFonts w:ascii="仿宋" w:hAnsi="仿宋" w:eastAsia="仿宋"/>
                <w:bCs/>
              </w:rPr>
            </w:pPr>
          </w:p>
        </w:tc>
        <w:tc>
          <w:tcPr>
            <w:tcW w:w="885" w:type="dxa"/>
            <w:noWrap/>
            <w:vAlign w:val="center"/>
          </w:tcPr>
          <w:p w14:paraId="3AFF23BB">
            <w:pPr>
              <w:spacing w:line="300" w:lineRule="exact"/>
              <w:jc w:val="left"/>
              <w:rPr>
                <w:rFonts w:ascii="仿宋" w:hAnsi="仿宋" w:eastAsia="仿宋"/>
                <w:bCs/>
              </w:rPr>
            </w:pPr>
          </w:p>
        </w:tc>
        <w:tc>
          <w:tcPr>
            <w:tcW w:w="1212" w:type="dxa"/>
            <w:noWrap/>
            <w:vAlign w:val="center"/>
          </w:tcPr>
          <w:p w14:paraId="4B15324D">
            <w:pPr>
              <w:spacing w:line="300" w:lineRule="exact"/>
              <w:jc w:val="left"/>
              <w:rPr>
                <w:rFonts w:ascii="仿宋" w:hAnsi="仿宋" w:eastAsia="仿宋"/>
                <w:bCs/>
              </w:rPr>
            </w:pPr>
          </w:p>
        </w:tc>
        <w:tc>
          <w:tcPr>
            <w:tcW w:w="885" w:type="dxa"/>
            <w:noWrap/>
            <w:vAlign w:val="center"/>
          </w:tcPr>
          <w:p w14:paraId="336D3878">
            <w:pPr>
              <w:spacing w:line="300" w:lineRule="exact"/>
              <w:jc w:val="left"/>
              <w:rPr>
                <w:rFonts w:ascii="仿宋" w:hAnsi="仿宋" w:eastAsia="仿宋"/>
                <w:bCs/>
              </w:rPr>
            </w:pPr>
          </w:p>
        </w:tc>
        <w:tc>
          <w:tcPr>
            <w:tcW w:w="885" w:type="dxa"/>
            <w:noWrap/>
            <w:vAlign w:val="center"/>
          </w:tcPr>
          <w:p w14:paraId="67ABCC3B">
            <w:pPr>
              <w:spacing w:line="300" w:lineRule="exact"/>
              <w:jc w:val="right"/>
              <w:rPr>
                <w:rFonts w:ascii="仿宋" w:hAnsi="仿宋" w:eastAsia="仿宋"/>
                <w:bCs/>
              </w:rPr>
            </w:pPr>
          </w:p>
        </w:tc>
        <w:tc>
          <w:tcPr>
            <w:tcW w:w="906" w:type="dxa"/>
            <w:noWrap/>
            <w:vAlign w:val="center"/>
          </w:tcPr>
          <w:p w14:paraId="409477E6">
            <w:pPr>
              <w:spacing w:line="300" w:lineRule="exact"/>
              <w:jc w:val="right"/>
              <w:rPr>
                <w:rFonts w:ascii="仿宋" w:hAnsi="仿宋" w:eastAsia="仿宋"/>
                <w:bCs/>
              </w:rPr>
            </w:pPr>
          </w:p>
        </w:tc>
        <w:tc>
          <w:tcPr>
            <w:tcW w:w="885" w:type="dxa"/>
            <w:noWrap/>
            <w:vAlign w:val="center"/>
          </w:tcPr>
          <w:p w14:paraId="7B4F3304">
            <w:pPr>
              <w:spacing w:line="300" w:lineRule="exact"/>
              <w:jc w:val="right"/>
              <w:rPr>
                <w:rFonts w:ascii="仿宋" w:hAnsi="仿宋" w:eastAsia="仿宋" w:cs="方正书宋_GBK"/>
                <w:bCs/>
              </w:rPr>
            </w:pPr>
          </w:p>
        </w:tc>
        <w:tc>
          <w:tcPr>
            <w:tcW w:w="885" w:type="dxa"/>
            <w:noWrap/>
            <w:vAlign w:val="center"/>
          </w:tcPr>
          <w:p w14:paraId="36092FB3">
            <w:pPr>
              <w:spacing w:line="300" w:lineRule="exact"/>
              <w:jc w:val="right"/>
              <w:rPr>
                <w:rFonts w:ascii="仿宋" w:hAnsi="仿宋" w:eastAsia="仿宋" w:cs="方正书宋_GBK"/>
                <w:bCs/>
              </w:rPr>
            </w:pPr>
          </w:p>
        </w:tc>
        <w:tc>
          <w:tcPr>
            <w:tcW w:w="885" w:type="dxa"/>
            <w:noWrap/>
            <w:vAlign w:val="center"/>
          </w:tcPr>
          <w:p w14:paraId="6C172CFD">
            <w:pPr>
              <w:spacing w:line="300" w:lineRule="exact"/>
              <w:ind w:right="105"/>
              <w:jc w:val="right"/>
              <w:rPr>
                <w:rFonts w:ascii="仿宋" w:hAnsi="仿宋" w:eastAsia="仿宋" w:cs="方正书宋_GBK"/>
                <w:bCs/>
              </w:rPr>
            </w:pPr>
          </w:p>
        </w:tc>
        <w:tc>
          <w:tcPr>
            <w:tcW w:w="885" w:type="dxa"/>
            <w:noWrap/>
            <w:vAlign w:val="center"/>
          </w:tcPr>
          <w:p w14:paraId="0A673B5F">
            <w:pPr>
              <w:spacing w:line="300" w:lineRule="exact"/>
              <w:jc w:val="right"/>
              <w:rPr>
                <w:rFonts w:ascii="仿宋" w:hAnsi="仿宋" w:eastAsia="仿宋" w:cs="方正书宋_GBK"/>
                <w:b/>
                <w:bCs/>
              </w:rPr>
            </w:pPr>
          </w:p>
        </w:tc>
        <w:tc>
          <w:tcPr>
            <w:tcW w:w="885" w:type="dxa"/>
            <w:noWrap/>
            <w:vAlign w:val="center"/>
          </w:tcPr>
          <w:p w14:paraId="6131ED15">
            <w:pPr>
              <w:spacing w:line="300" w:lineRule="exact"/>
              <w:jc w:val="right"/>
              <w:rPr>
                <w:rFonts w:ascii="仿宋" w:hAnsi="仿宋" w:eastAsia="仿宋" w:cs="方正书宋_GBK"/>
                <w:b/>
                <w:bCs/>
              </w:rPr>
            </w:pPr>
          </w:p>
        </w:tc>
        <w:tc>
          <w:tcPr>
            <w:tcW w:w="885" w:type="dxa"/>
            <w:noWrap/>
            <w:vAlign w:val="center"/>
          </w:tcPr>
          <w:p w14:paraId="206CC550">
            <w:pPr>
              <w:spacing w:line="300" w:lineRule="exact"/>
              <w:jc w:val="right"/>
              <w:rPr>
                <w:rFonts w:ascii="仿宋" w:hAnsi="仿宋" w:eastAsia="仿宋" w:cs="方正书宋_GBK"/>
                <w:b/>
                <w:bCs/>
              </w:rPr>
            </w:pPr>
          </w:p>
        </w:tc>
        <w:tc>
          <w:tcPr>
            <w:tcW w:w="834" w:type="dxa"/>
            <w:noWrap/>
            <w:vAlign w:val="center"/>
          </w:tcPr>
          <w:p w14:paraId="40890D92">
            <w:pPr>
              <w:spacing w:line="300" w:lineRule="exact"/>
              <w:jc w:val="right"/>
              <w:rPr>
                <w:rFonts w:ascii="仿宋" w:hAnsi="仿宋" w:eastAsia="仿宋" w:cs="方正书宋_GBK"/>
                <w:b/>
                <w:bCs/>
              </w:rPr>
            </w:pPr>
          </w:p>
        </w:tc>
      </w:tr>
    </w:tbl>
    <w:p w14:paraId="334D792A">
      <w:pPr>
        <w:spacing w:line="300" w:lineRule="exact"/>
        <w:jc w:val="left"/>
        <w:sectPr>
          <w:pgSz w:w="16839" w:h="11907" w:orient="landscape"/>
          <w:pgMar w:top="1797" w:right="1440" w:bottom="1797" w:left="1440" w:header="851" w:footer="992" w:gutter="0"/>
          <w:cols w:space="720" w:num="1"/>
          <w:docGrid w:linePitch="435" w:charSpace="0"/>
        </w:sectPr>
      </w:pPr>
    </w:p>
    <w:p w14:paraId="1B8A5F5B">
      <w:pPr>
        <w:ind w:firstLine="640" w:firstLineChars="200"/>
        <w:jc w:val="center"/>
        <w:rPr>
          <w:rFonts w:ascii="仿宋" w:hAnsi="仿宋" w:eastAsia="仿宋" w:cs="Times New Roman"/>
          <w:sz w:val="32"/>
          <w:szCs w:val="32"/>
        </w:rPr>
      </w:pPr>
    </w:p>
    <w:p w14:paraId="2F2FA1C7">
      <w:pPr>
        <w:rPr>
          <w:rFonts w:ascii="仿宋" w:hAnsi="仿宋" w:eastAsia="仿宋" w:cs="Times New Roman"/>
          <w:b/>
          <w:sz w:val="32"/>
          <w:szCs w:val="32"/>
        </w:rPr>
      </w:pPr>
      <w:r>
        <w:rPr>
          <w:rFonts w:hint="eastAsia" w:ascii="仿宋" w:hAnsi="仿宋" w:eastAsia="仿宋" w:cs="黑体"/>
          <w:b/>
          <w:sz w:val="32"/>
          <w:szCs w:val="32"/>
        </w:rPr>
        <w:t>七、国有资产信息情况说明</w:t>
      </w:r>
    </w:p>
    <w:p w14:paraId="08CF7DE1">
      <w:pPr>
        <w:ind w:firstLine="643" w:firstLineChars="200"/>
        <w:jc w:val="center"/>
        <w:rPr>
          <w:rFonts w:ascii="仿宋" w:hAnsi="仿宋" w:eastAsia="仿宋" w:cs="Times New Roman"/>
          <w:b/>
          <w:sz w:val="32"/>
          <w:szCs w:val="32"/>
        </w:rPr>
      </w:pPr>
    </w:p>
    <w:p w14:paraId="4C78679C">
      <w:pPr>
        <w:ind w:firstLine="640" w:firstLineChars="200"/>
        <w:jc w:val="left"/>
        <w:rPr>
          <w:rFonts w:ascii="仿宋" w:hAnsi="仿宋" w:eastAsia="仿宋" w:cs="Times New Roman"/>
          <w:sz w:val="32"/>
          <w:szCs w:val="32"/>
        </w:rPr>
      </w:pPr>
      <w:r>
        <w:rPr>
          <w:rFonts w:hint="eastAsia" w:ascii="仿宋" w:hAnsi="仿宋" w:eastAsia="仿宋" w:cs="仿宋"/>
          <w:sz w:val="32"/>
          <w:szCs w:val="32"/>
        </w:rPr>
        <w:t>涞源县就业服务局</w:t>
      </w:r>
      <w:r>
        <w:rPr>
          <w:rFonts w:ascii="仿宋" w:hAnsi="仿宋" w:eastAsia="仿宋" w:cs="仿宋"/>
          <w:sz w:val="32"/>
          <w:szCs w:val="32"/>
        </w:rPr>
        <w:t>201</w:t>
      </w:r>
      <w:r>
        <w:rPr>
          <w:rFonts w:hint="eastAsia" w:ascii="仿宋" w:hAnsi="仿宋" w:eastAsia="仿宋" w:cs="仿宋"/>
          <w:sz w:val="32"/>
          <w:szCs w:val="32"/>
        </w:rPr>
        <w:t>9年末固定资产总值8.461万元，</w:t>
      </w:r>
      <w:r>
        <w:rPr>
          <w:rFonts w:ascii="仿宋" w:hAnsi="仿宋" w:eastAsia="仿宋" w:cs="仿宋"/>
          <w:sz w:val="32"/>
          <w:szCs w:val="32"/>
        </w:rPr>
        <w:t>20</w:t>
      </w:r>
      <w:r>
        <w:rPr>
          <w:rFonts w:hint="eastAsia" w:ascii="仿宋" w:hAnsi="仿宋" w:eastAsia="仿宋" w:cs="仿宋"/>
          <w:sz w:val="32"/>
          <w:szCs w:val="32"/>
        </w:rPr>
        <w:t>20年无拟购置固定资产预算情况。</w:t>
      </w:r>
    </w:p>
    <w:tbl>
      <w:tblPr>
        <w:tblStyle w:val="6"/>
        <w:tblW w:w="8804" w:type="dxa"/>
        <w:tblInd w:w="-106" w:type="dxa"/>
        <w:tblLayout w:type="fixed"/>
        <w:tblCellMar>
          <w:top w:w="0" w:type="dxa"/>
          <w:left w:w="108" w:type="dxa"/>
          <w:bottom w:w="0" w:type="dxa"/>
          <w:right w:w="108" w:type="dxa"/>
        </w:tblCellMar>
      </w:tblPr>
      <w:tblGrid>
        <w:gridCol w:w="3811"/>
        <w:gridCol w:w="1591"/>
        <w:gridCol w:w="3402"/>
      </w:tblGrid>
      <w:tr w14:paraId="3527B7CB">
        <w:tblPrEx>
          <w:tblCellMar>
            <w:top w:w="0" w:type="dxa"/>
            <w:left w:w="108" w:type="dxa"/>
            <w:bottom w:w="0" w:type="dxa"/>
            <w:right w:w="108" w:type="dxa"/>
          </w:tblCellMar>
        </w:tblPrEx>
        <w:trPr>
          <w:trHeight w:val="675" w:hRule="atLeast"/>
        </w:trPr>
        <w:tc>
          <w:tcPr>
            <w:tcW w:w="8804" w:type="dxa"/>
            <w:gridSpan w:val="3"/>
            <w:tcBorders>
              <w:top w:val="nil"/>
              <w:left w:val="nil"/>
              <w:bottom w:val="nil"/>
              <w:right w:val="nil"/>
            </w:tcBorders>
            <w:vAlign w:val="center"/>
          </w:tcPr>
          <w:p w14:paraId="4ADEEF7A">
            <w:pPr>
              <w:widowControl/>
              <w:jc w:val="center"/>
              <w:rPr>
                <w:rFonts w:ascii="仿宋" w:hAnsi="仿宋" w:eastAsia="仿宋" w:cs="Times New Roman"/>
                <w:color w:val="000000"/>
                <w:kern w:val="0"/>
                <w:sz w:val="32"/>
                <w:szCs w:val="32"/>
              </w:rPr>
            </w:pPr>
            <w:r>
              <w:rPr>
                <w:rFonts w:hint="eastAsia" w:ascii="仿宋" w:hAnsi="仿宋" w:eastAsia="仿宋" w:cs="仿宋"/>
                <w:sz w:val="32"/>
                <w:szCs w:val="32"/>
              </w:rPr>
              <w:t>涞源县就业服务局固定资产占用情况表</w:t>
            </w:r>
          </w:p>
        </w:tc>
      </w:tr>
      <w:tr w14:paraId="19D528D8">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14:paraId="297B5928">
            <w:pPr>
              <w:widowControl/>
              <w:jc w:val="center"/>
              <w:rPr>
                <w:rFonts w:ascii="仿宋" w:hAnsi="仿宋" w:eastAsia="仿宋" w:cs="Times New Roman"/>
                <w:color w:val="000000"/>
                <w:kern w:val="0"/>
                <w:sz w:val="28"/>
                <w:szCs w:val="28"/>
              </w:rPr>
            </w:pPr>
            <w:r>
              <w:rPr>
                <w:rFonts w:hint="eastAsia" w:ascii="仿宋" w:hAnsi="仿宋" w:eastAsia="仿宋" w:cs="仿宋_GB2312"/>
                <w:color w:val="000000"/>
                <w:kern w:val="0"/>
                <w:sz w:val="28"/>
                <w:szCs w:val="28"/>
              </w:rPr>
              <w:t>截止时间：</w:t>
            </w:r>
            <w:r>
              <w:rPr>
                <w:rFonts w:ascii="仿宋" w:hAnsi="仿宋" w:eastAsia="仿宋" w:cs="仿宋_GB2312"/>
                <w:color w:val="000000"/>
                <w:kern w:val="0"/>
                <w:sz w:val="28"/>
                <w:szCs w:val="28"/>
              </w:rPr>
              <w:t>201</w:t>
            </w:r>
            <w:r>
              <w:rPr>
                <w:rFonts w:hint="eastAsia" w:ascii="仿宋" w:hAnsi="仿宋" w:eastAsia="仿宋" w:cs="仿宋_GB2312"/>
                <w:color w:val="000000"/>
                <w:kern w:val="0"/>
                <w:sz w:val="28"/>
                <w:szCs w:val="28"/>
              </w:rPr>
              <w:t>9年</w:t>
            </w:r>
            <w:r>
              <w:rPr>
                <w:rFonts w:ascii="仿宋" w:hAnsi="仿宋" w:eastAsia="仿宋" w:cs="仿宋_GB2312"/>
                <w:color w:val="000000"/>
                <w:kern w:val="0"/>
                <w:sz w:val="28"/>
                <w:szCs w:val="28"/>
              </w:rPr>
              <w:t>12</w:t>
            </w:r>
            <w:r>
              <w:rPr>
                <w:rFonts w:hint="eastAsia" w:ascii="仿宋" w:hAnsi="仿宋" w:eastAsia="仿宋" w:cs="仿宋_GB2312"/>
                <w:color w:val="000000"/>
                <w:kern w:val="0"/>
                <w:sz w:val="28"/>
                <w:szCs w:val="28"/>
              </w:rPr>
              <w:t>月</w:t>
            </w:r>
            <w:r>
              <w:rPr>
                <w:rFonts w:ascii="仿宋" w:hAnsi="仿宋" w:eastAsia="仿宋" w:cs="仿宋_GB2312"/>
                <w:color w:val="000000"/>
                <w:kern w:val="0"/>
                <w:sz w:val="28"/>
                <w:szCs w:val="28"/>
              </w:rPr>
              <w:t>31</w:t>
            </w:r>
            <w:r>
              <w:rPr>
                <w:rFonts w:hint="eastAsia" w:ascii="仿宋" w:hAnsi="仿宋" w:eastAsia="仿宋" w:cs="仿宋_GB2312"/>
                <w:color w:val="000000"/>
                <w:kern w:val="0"/>
                <w:sz w:val="28"/>
                <w:szCs w:val="28"/>
              </w:rPr>
              <w:t>日</w:t>
            </w:r>
          </w:p>
        </w:tc>
      </w:tr>
      <w:tr w14:paraId="5E79CAF0">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14:paraId="44F1C00E">
            <w:pPr>
              <w:widowControl/>
              <w:jc w:val="center"/>
              <w:rPr>
                <w:rFonts w:ascii="仿宋" w:hAnsi="仿宋" w:eastAsia="仿宋" w:cs="Times New Roman"/>
                <w:b/>
                <w:bCs/>
                <w:color w:val="000000"/>
                <w:kern w:val="0"/>
                <w:sz w:val="24"/>
                <w:szCs w:val="24"/>
              </w:rPr>
            </w:pPr>
            <w:r>
              <w:rPr>
                <w:rFonts w:hint="eastAsia" w:ascii="仿宋" w:hAnsi="仿宋" w:eastAsia="仿宋" w:cs="宋体"/>
                <w:b/>
                <w:bCs/>
                <w:color w:val="000000"/>
                <w:kern w:val="0"/>
                <w:sz w:val="24"/>
                <w:szCs w:val="24"/>
              </w:rPr>
              <w:t>项　　目</w:t>
            </w:r>
          </w:p>
        </w:tc>
        <w:tc>
          <w:tcPr>
            <w:tcW w:w="1591" w:type="dxa"/>
            <w:tcBorders>
              <w:top w:val="nil"/>
              <w:left w:val="nil"/>
              <w:bottom w:val="single" w:color="auto" w:sz="4" w:space="0"/>
              <w:right w:val="single" w:color="auto" w:sz="4" w:space="0"/>
            </w:tcBorders>
            <w:vAlign w:val="center"/>
          </w:tcPr>
          <w:p w14:paraId="344CBBFE">
            <w:pPr>
              <w:widowControl/>
              <w:jc w:val="center"/>
              <w:rPr>
                <w:rFonts w:ascii="仿宋" w:hAnsi="仿宋" w:eastAsia="仿宋" w:cs="Times New Roman"/>
                <w:b/>
                <w:bCs/>
                <w:color w:val="000000"/>
                <w:kern w:val="0"/>
                <w:sz w:val="24"/>
                <w:szCs w:val="24"/>
              </w:rPr>
            </w:pPr>
            <w:r>
              <w:rPr>
                <w:rFonts w:hint="eastAsia" w:ascii="仿宋" w:hAnsi="仿宋" w:eastAsia="仿宋" w:cs="宋体"/>
                <w:b/>
                <w:bCs/>
                <w:color w:val="000000"/>
                <w:kern w:val="0"/>
                <w:sz w:val="24"/>
                <w:szCs w:val="24"/>
              </w:rPr>
              <w:t>数量</w:t>
            </w:r>
          </w:p>
        </w:tc>
        <w:tc>
          <w:tcPr>
            <w:tcW w:w="3402" w:type="dxa"/>
            <w:tcBorders>
              <w:top w:val="nil"/>
              <w:left w:val="nil"/>
              <w:bottom w:val="single" w:color="auto" w:sz="4" w:space="0"/>
              <w:right w:val="single" w:color="auto" w:sz="4" w:space="0"/>
            </w:tcBorders>
            <w:vAlign w:val="center"/>
          </w:tcPr>
          <w:p w14:paraId="3BF8E73E">
            <w:pPr>
              <w:widowControl/>
              <w:jc w:val="center"/>
              <w:rPr>
                <w:rFonts w:ascii="仿宋" w:hAnsi="仿宋" w:eastAsia="仿宋" w:cs="Times New Roman"/>
                <w:b/>
                <w:bCs/>
                <w:color w:val="000000"/>
                <w:kern w:val="0"/>
                <w:sz w:val="24"/>
                <w:szCs w:val="24"/>
              </w:rPr>
            </w:pPr>
            <w:r>
              <w:rPr>
                <w:rFonts w:hint="eastAsia" w:ascii="仿宋" w:hAnsi="仿宋" w:eastAsia="仿宋" w:cs="宋体"/>
                <w:b/>
                <w:bCs/>
                <w:color w:val="000000"/>
                <w:kern w:val="0"/>
                <w:sz w:val="24"/>
                <w:szCs w:val="24"/>
              </w:rPr>
              <w:t>价值（单位：万元）</w:t>
            </w:r>
          </w:p>
        </w:tc>
      </w:tr>
      <w:tr w14:paraId="3CA2B887">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44AB4FBD">
            <w:pPr>
              <w:widowControl/>
              <w:jc w:val="center"/>
              <w:rPr>
                <w:rFonts w:ascii="仿宋" w:hAnsi="仿宋" w:eastAsia="仿宋" w:cs="Times New Roman"/>
                <w:b/>
                <w:bCs/>
                <w:color w:val="000000"/>
                <w:kern w:val="0"/>
                <w:sz w:val="24"/>
                <w:szCs w:val="24"/>
              </w:rPr>
            </w:pPr>
            <w:r>
              <w:rPr>
                <w:rFonts w:hint="eastAsia" w:ascii="仿宋" w:hAnsi="仿宋" w:eastAsia="仿宋" w:cs="宋体"/>
                <w:b/>
                <w:bCs/>
                <w:color w:val="000000"/>
                <w:kern w:val="0"/>
                <w:sz w:val="24"/>
                <w:szCs w:val="24"/>
              </w:rPr>
              <w:t>固定资产总额</w:t>
            </w:r>
          </w:p>
        </w:tc>
        <w:tc>
          <w:tcPr>
            <w:tcW w:w="1591" w:type="dxa"/>
            <w:tcBorders>
              <w:top w:val="nil"/>
              <w:left w:val="nil"/>
              <w:bottom w:val="single" w:color="auto" w:sz="4" w:space="0"/>
              <w:right w:val="single" w:color="auto" w:sz="4" w:space="0"/>
            </w:tcBorders>
            <w:vAlign w:val="center"/>
          </w:tcPr>
          <w:p w14:paraId="421B2B1E">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w:t>
            </w:r>
          </w:p>
        </w:tc>
        <w:tc>
          <w:tcPr>
            <w:tcW w:w="3402" w:type="dxa"/>
            <w:tcBorders>
              <w:top w:val="nil"/>
              <w:left w:val="nil"/>
              <w:bottom w:val="single" w:color="auto" w:sz="4" w:space="0"/>
              <w:right w:val="single" w:color="auto" w:sz="4" w:space="0"/>
            </w:tcBorders>
            <w:vAlign w:val="center"/>
          </w:tcPr>
          <w:p w14:paraId="27F2B562">
            <w:pPr>
              <w:widowControl/>
              <w:jc w:val="center"/>
              <w:rPr>
                <w:rFonts w:ascii="仿宋" w:hAnsi="仿宋" w:eastAsia="仿宋" w:cs="宋体"/>
                <w:b/>
                <w:bCs/>
                <w:color w:val="000000"/>
                <w:kern w:val="0"/>
                <w:sz w:val="24"/>
                <w:szCs w:val="24"/>
              </w:rPr>
            </w:pPr>
            <w:r>
              <w:rPr>
                <w:rFonts w:hint="eastAsia" w:ascii="仿宋" w:hAnsi="仿宋" w:eastAsia="仿宋" w:cs="宋体"/>
                <w:b/>
                <w:bCs/>
                <w:color w:val="000000"/>
                <w:kern w:val="0"/>
                <w:sz w:val="24"/>
                <w:szCs w:val="24"/>
              </w:rPr>
              <w:t>8.461</w:t>
            </w:r>
          </w:p>
        </w:tc>
      </w:tr>
      <w:tr w14:paraId="64DE8963">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vAlign w:val="center"/>
          </w:tcPr>
          <w:p w14:paraId="5BD7F2E5">
            <w:pPr>
              <w:widowControl/>
              <w:jc w:val="left"/>
              <w:rPr>
                <w:rFonts w:ascii="仿宋" w:hAnsi="仿宋" w:eastAsia="仿宋" w:cs="Times New Roman"/>
                <w:color w:val="000000"/>
                <w:kern w:val="0"/>
                <w:sz w:val="24"/>
                <w:szCs w:val="24"/>
              </w:rPr>
            </w:pPr>
            <w:r>
              <w:rPr>
                <w:rFonts w:ascii="仿宋" w:hAnsi="仿宋" w:eastAsia="仿宋" w:cs="宋体"/>
                <w:color w:val="000000"/>
                <w:kern w:val="0"/>
                <w:sz w:val="24"/>
                <w:szCs w:val="24"/>
              </w:rPr>
              <w:t xml:space="preserve">  1</w:t>
            </w:r>
            <w:r>
              <w:rPr>
                <w:rFonts w:hint="eastAsia" w:ascii="仿宋" w:hAnsi="仿宋" w:eastAsia="仿宋" w:cs="宋体"/>
                <w:color w:val="000000"/>
                <w:kern w:val="0"/>
                <w:sz w:val="24"/>
                <w:szCs w:val="24"/>
              </w:rPr>
              <w:t>、房屋（平方米）</w:t>
            </w:r>
          </w:p>
        </w:tc>
        <w:tc>
          <w:tcPr>
            <w:tcW w:w="1591" w:type="dxa"/>
            <w:tcBorders>
              <w:top w:val="nil"/>
              <w:left w:val="nil"/>
              <w:bottom w:val="single" w:color="auto" w:sz="4" w:space="0"/>
              <w:right w:val="single" w:color="auto" w:sz="4" w:space="0"/>
            </w:tcBorders>
            <w:vAlign w:val="center"/>
          </w:tcPr>
          <w:p w14:paraId="56DF0997">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0</w:t>
            </w:r>
          </w:p>
        </w:tc>
        <w:tc>
          <w:tcPr>
            <w:tcW w:w="3402" w:type="dxa"/>
            <w:tcBorders>
              <w:top w:val="nil"/>
              <w:left w:val="nil"/>
              <w:bottom w:val="single" w:color="auto" w:sz="4" w:space="0"/>
              <w:right w:val="single" w:color="auto" w:sz="4" w:space="0"/>
            </w:tcBorders>
            <w:vAlign w:val="center"/>
          </w:tcPr>
          <w:p w14:paraId="610708DE">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0</w:t>
            </w:r>
          </w:p>
        </w:tc>
      </w:tr>
      <w:tr w14:paraId="7EA897A7">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vAlign w:val="center"/>
          </w:tcPr>
          <w:p w14:paraId="24B60495">
            <w:pPr>
              <w:jc w:val="left"/>
              <w:rPr>
                <w:rFonts w:ascii="仿宋" w:hAnsi="仿宋" w:eastAsia="仿宋" w:cs="Times New Roman"/>
                <w:color w:val="000000"/>
                <w:kern w:val="0"/>
                <w:sz w:val="24"/>
                <w:szCs w:val="24"/>
              </w:rPr>
            </w:pPr>
            <w:r>
              <w:rPr>
                <w:rFonts w:hint="eastAsia" w:ascii="仿宋" w:hAnsi="仿宋" w:eastAsia="仿宋" w:cs="宋体"/>
                <w:color w:val="000000"/>
                <w:kern w:val="0"/>
                <w:sz w:val="24"/>
                <w:szCs w:val="24"/>
              </w:rPr>
              <w:t>其中：办公用房（平方米）</w:t>
            </w:r>
          </w:p>
        </w:tc>
        <w:tc>
          <w:tcPr>
            <w:tcW w:w="1591" w:type="dxa"/>
            <w:tcBorders>
              <w:top w:val="single" w:color="auto" w:sz="4" w:space="0"/>
              <w:left w:val="nil"/>
              <w:bottom w:val="single" w:color="auto" w:sz="4" w:space="0"/>
              <w:right w:val="single" w:color="auto" w:sz="4" w:space="0"/>
            </w:tcBorders>
            <w:vAlign w:val="center"/>
          </w:tcPr>
          <w:p w14:paraId="779C85B6">
            <w:pPr>
              <w:jc w:val="center"/>
              <w:rPr>
                <w:rFonts w:ascii="仿宋" w:hAnsi="仿宋" w:eastAsia="仿宋" w:cs="宋体"/>
                <w:color w:val="000000"/>
                <w:kern w:val="0"/>
                <w:sz w:val="24"/>
                <w:szCs w:val="24"/>
              </w:rPr>
            </w:pPr>
            <w:r>
              <w:rPr>
                <w:rFonts w:ascii="仿宋" w:hAnsi="仿宋" w:eastAsia="仿宋" w:cs="宋体"/>
                <w:color w:val="000000"/>
                <w:kern w:val="0"/>
                <w:sz w:val="24"/>
                <w:szCs w:val="24"/>
              </w:rPr>
              <w:t>0</w:t>
            </w:r>
          </w:p>
        </w:tc>
        <w:tc>
          <w:tcPr>
            <w:tcW w:w="3402" w:type="dxa"/>
            <w:tcBorders>
              <w:top w:val="single" w:color="auto" w:sz="4" w:space="0"/>
              <w:left w:val="nil"/>
              <w:bottom w:val="single" w:color="auto" w:sz="4" w:space="0"/>
              <w:right w:val="single" w:color="auto" w:sz="4" w:space="0"/>
            </w:tcBorders>
            <w:vAlign w:val="center"/>
          </w:tcPr>
          <w:p w14:paraId="553D5DA1">
            <w:pPr>
              <w:jc w:val="center"/>
              <w:rPr>
                <w:rFonts w:ascii="仿宋" w:hAnsi="仿宋" w:eastAsia="仿宋" w:cs="宋体"/>
                <w:color w:val="000000"/>
                <w:kern w:val="0"/>
                <w:sz w:val="24"/>
                <w:szCs w:val="24"/>
              </w:rPr>
            </w:pPr>
            <w:r>
              <w:rPr>
                <w:rFonts w:ascii="仿宋" w:hAnsi="仿宋" w:eastAsia="仿宋" w:cs="宋体"/>
                <w:color w:val="000000"/>
                <w:kern w:val="0"/>
                <w:sz w:val="24"/>
                <w:szCs w:val="24"/>
              </w:rPr>
              <w:t>0</w:t>
            </w:r>
          </w:p>
        </w:tc>
      </w:tr>
      <w:tr w14:paraId="2CA77956">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1A7251FB">
            <w:pPr>
              <w:widowControl/>
              <w:jc w:val="left"/>
              <w:rPr>
                <w:rFonts w:ascii="仿宋" w:hAnsi="仿宋" w:eastAsia="仿宋" w:cs="Times New Roman"/>
                <w:color w:val="000000"/>
                <w:kern w:val="0"/>
                <w:sz w:val="24"/>
                <w:szCs w:val="24"/>
              </w:rPr>
            </w:pPr>
            <w:r>
              <w:rPr>
                <w:rFonts w:ascii="仿宋" w:hAnsi="仿宋" w:eastAsia="仿宋" w:cs="宋体"/>
                <w:color w:val="000000"/>
                <w:kern w:val="0"/>
                <w:sz w:val="24"/>
                <w:szCs w:val="24"/>
              </w:rPr>
              <w:t xml:space="preserve">  2</w:t>
            </w:r>
            <w:r>
              <w:rPr>
                <w:rFonts w:hint="eastAsia" w:ascii="仿宋" w:hAnsi="仿宋" w:eastAsia="仿宋" w:cs="宋体"/>
                <w:color w:val="000000"/>
                <w:kern w:val="0"/>
                <w:sz w:val="24"/>
                <w:szCs w:val="24"/>
              </w:rPr>
              <w:t>、车辆（台、辆）</w:t>
            </w:r>
          </w:p>
        </w:tc>
        <w:tc>
          <w:tcPr>
            <w:tcW w:w="1591" w:type="dxa"/>
            <w:tcBorders>
              <w:top w:val="nil"/>
              <w:left w:val="nil"/>
              <w:bottom w:val="single" w:color="auto" w:sz="4" w:space="0"/>
              <w:right w:val="single" w:color="auto" w:sz="4" w:space="0"/>
            </w:tcBorders>
            <w:vAlign w:val="center"/>
          </w:tcPr>
          <w:p w14:paraId="686EF6EA">
            <w:pPr>
              <w:widowControl/>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0</w:t>
            </w:r>
          </w:p>
        </w:tc>
        <w:tc>
          <w:tcPr>
            <w:tcW w:w="3402" w:type="dxa"/>
            <w:tcBorders>
              <w:top w:val="nil"/>
              <w:left w:val="nil"/>
              <w:bottom w:val="single" w:color="auto" w:sz="4" w:space="0"/>
              <w:right w:val="single" w:color="auto" w:sz="4" w:space="0"/>
            </w:tcBorders>
            <w:vAlign w:val="center"/>
          </w:tcPr>
          <w:p w14:paraId="4F9BA3A7">
            <w:pPr>
              <w:widowControl/>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0</w:t>
            </w:r>
          </w:p>
        </w:tc>
      </w:tr>
      <w:tr w14:paraId="5FC7C4C3">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vAlign w:val="center"/>
          </w:tcPr>
          <w:p w14:paraId="3F064A22">
            <w:pPr>
              <w:widowControl/>
              <w:jc w:val="left"/>
              <w:rPr>
                <w:rFonts w:ascii="仿宋" w:hAnsi="仿宋" w:eastAsia="仿宋" w:cs="Times New Roman"/>
                <w:color w:val="000000"/>
                <w:kern w:val="0"/>
                <w:sz w:val="24"/>
                <w:szCs w:val="24"/>
              </w:rPr>
            </w:pPr>
            <w:r>
              <w:rPr>
                <w:rFonts w:ascii="仿宋" w:hAnsi="仿宋" w:eastAsia="仿宋" w:cs="宋体"/>
                <w:color w:val="000000"/>
                <w:kern w:val="0"/>
                <w:sz w:val="24"/>
                <w:szCs w:val="24"/>
              </w:rPr>
              <w:t xml:space="preserve">  3</w:t>
            </w:r>
            <w:r>
              <w:rPr>
                <w:rFonts w:hint="eastAsia" w:ascii="仿宋" w:hAnsi="仿宋" w:eastAsia="仿宋" w:cs="宋体"/>
                <w:color w:val="000000"/>
                <w:kern w:val="0"/>
                <w:sz w:val="24"/>
                <w:szCs w:val="24"/>
              </w:rPr>
              <w:t>、单价在</w:t>
            </w:r>
            <w:r>
              <w:rPr>
                <w:rFonts w:ascii="仿宋" w:hAnsi="仿宋" w:eastAsia="仿宋" w:cs="宋体"/>
                <w:color w:val="000000"/>
                <w:kern w:val="0"/>
                <w:sz w:val="24"/>
                <w:szCs w:val="24"/>
              </w:rPr>
              <w:t>20</w:t>
            </w:r>
            <w:r>
              <w:rPr>
                <w:rFonts w:hint="eastAsia" w:ascii="仿宋" w:hAnsi="仿宋" w:eastAsia="仿宋" w:cs="宋体"/>
                <w:color w:val="000000"/>
                <w:kern w:val="0"/>
                <w:sz w:val="24"/>
                <w:szCs w:val="24"/>
              </w:rPr>
              <w:t>万元以上的设备</w:t>
            </w:r>
          </w:p>
        </w:tc>
        <w:tc>
          <w:tcPr>
            <w:tcW w:w="1591" w:type="dxa"/>
            <w:tcBorders>
              <w:top w:val="nil"/>
              <w:left w:val="nil"/>
              <w:bottom w:val="single" w:color="auto" w:sz="4" w:space="0"/>
              <w:right w:val="single" w:color="auto" w:sz="4" w:space="0"/>
            </w:tcBorders>
            <w:vAlign w:val="center"/>
          </w:tcPr>
          <w:p w14:paraId="799715C7">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w:t>
            </w:r>
          </w:p>
        </w:tc>
        <w:tc>
          <w:tcPr>
            <w:tcW w:w="3402" w:type="dxa"/>
            <w:tcBorders>
              <w:top w:val="nil"/>
              <w:left w:val="nil"/>
              <w:bottom w:val="single" w:color="auto" w:sz="4" w:space="0"/>
              <w:right w:val="single" w:color="auto" w:sz="4" w:space="0"/>
            </w:tcBorders>
            <w:vAlign w:val="center"/>
          </w:tcPr>
          <w:p w14:paraId="44C26183">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0.00</w:t>
            </w:r>
          </w:p>
        </w:tc>
      </w:tr>
      <w:tr w14:paraId="09E29B68">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vAlign w:val="center"/>
          </w:tcPr>
          <w:p w14:paraId="41488A22">
            <w:pPr>
              <w:jc w:val="left"/>
              <w:rPr>
                <w:rFonts w:ascii="仿宋" w:hAnsi="仿宋" w:eastAsia="仿宋" w:cs="Times New Roman"/>
                <w:color w:val="000000"/>
                <w:kern w:val="0"/>
                <w:sz w:val="24"/>
                <w:szCs w:val="24"/>
              </w:rPr>
            </w:pPr>
            <w:r>
              <w:rPr>
                <w:rFonts w:ascii="仿宋" w:hAnsi="仿宋" w:eastAsia="仿宋" w:cs="宋体"/>
                <w:color w:val="000000"/>
                <w:kern w:val="0"/>
                <w:sz w:val="24"/>
                <w:szCs w:val="24"/>
              </w:rPr>
              <w:t xml:space="preserve">  4</w:t>
            </w:r>
            <w:r>
              <w:rPr>
                <w:rFonts w:hint="eastAsia" w:ascii="仿宋" w:hAnsi="仿宋" w:eastAsia="仿宋" w:cs="宋体"/>
                <w:color w:val="000000"/>
                <w:kern w:val="0"/>
                <w:sz w:val="24"/>
                <w:szCs w:val="24"/>
              </w:rPr>
              <w:t>、其他固定资产</w:t>
            </w:r>
          </w:p>
        </w:tc>
        <w:tc>
          <w:tcPr>
            <w:tcW w:w="1591" w:type="dxa"/>
            <w:tcBorders>
              <w:top w:val="single" w:color="auto" w:sz="4" w:space="0"/>
              <w:left w:val="nil"/>
              <w:bottom w:val="single" w:color="auto" w:sz="4" w:space="0"/>
              <w:right w:val="single" w:color="auto" w:sz="4" w:space="0"/>
            </w:tcBorders>
            <w:vAlign w:val="center"/>
          </w:tcPr>
          <w:p w14:paraId="5FAD7654">
            <w:pPr>
              <w:jc w:val="center"/>
              <w:rPr>
                <w:rFonts w:ascii="仿宋" w:hAnsi="仿宋" w:eastAsia="仿宋" w:cs="宋体"/>
                <w:color w:val="000000"/>
                <w:kern w:val="0"/>
                <w:sz w:val="24"/>
                <w:szCs w:val="24"/>
              </w:rPr>
            </w:pPr>
            <w:r>
              <w:rPr>
                <w:rFonts w:ascii="仿宋" w:hAnsi="仿宋" w:eastAsia="仿宋" w:cs="宋体"/>
                <w:color w:val="000000"/>
                <w:kern w:val="0"/>
                <w:sz w:val="24"/>
                <w:szCs w:val="24"/>
              </w:rPr>
              <w:t>—</w:t>
            </w:r>
          </w:p>
        </w:tc>
        <w:tc>
          <w:tcPr>
            <w:tcW w:w="3402" w:type="dxa"/>
            <w:tcBorders>
              <w:top w:val="single" w:color="auto" w:sz="4" w:space="0"/>
              <w:left w:val="nil"/>
              <w:bottom w:val="single" w:color="auto" w:sz="4" w:space="0"/>
              <w:right w:val="single" w:color="auto" w:sz="4" w:space="0"/>
            </w:tcBorders>
            <w:vAlign w:val="center"/>
          </w:tcPr>
          <w:p w14:paraId="34D565C8">
            <w:pPr>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8.461</w:t>
            </w:r>
          </w:p>
        </w:tc>
      </w:tr>
    </w:tbl>
    <w:p w14:paraId="4250BB15">
      <w:pPr>
        <w:ind w:firstLine="640" w:firstLineChars="200"/>
        <w:jc w:val="left"/>
        <w:rPr>
          <w:rFonts w:ascii="仿宋" w:hAnsi="仿宋" w:eastAsia="仿宋" w:cs="Times New Roman"/>
          <w:sz w:val="32"/>
          <w:szCs w:val="32"/>
        </w:rPr>
      </w:pPr>
    </w:p>
    <w:p w14:paraId="3ADBB19A">
      <w:pPr>
        <w:ind w:firstLine="640" w:firstLineChars="200"/>
        <w:jc w:val="left"/>
        <w:rPr>
          <w:rFonts w:ascii="仿宋" w:hAnsi="仿宋" w:eastAsia="仿宋" w:cs="Times New Roman"/>
          <w:sz w:val="32"/>
          <w:szCs w:val="32"/>
        </w:rPr>
      </w:pPr>
    </w:p>
    <w:p w14:paraId="60B5E151">
      <w:pPr>
        <w:jc w:val="left"/>
        <w:rPr>
          <w:rFonts w:ascii="仿宋" w:hAnsi="仿宋" w:eastAsia="仿宋" w:cs="Times New Roman"/>
          <w:sz w:val="32"/>
          <w:szCs w:val="32"/>
        </w:rPr>
      </w:pPr>
    </w:p>
    <w:p w14:paraId="55237D2A">
      <w:pPr>
        <w:spacing w:line="240" w:lineRule="atLeast"/>
        <w:jc w:val="center"/>
        <w:rPr>
          <w:rFonts w:ascii="仿宋" w:hAnsi="仿宋" w:eastAsia="仿宋" w:cs="Times New Roman"/>
          <w:b/>
          <w:color w:val="111111"/>
          <w:kern w:val="0"/>
          <w:sz w:val="32"/>
          <w:szCs w:val="32"/>
        </w:rPr>
      </w:pPr>
      <w:r>
        <w:rPr>
          <w:rFonts w:hint="eastAsia" w:ascii="仿宋" w:hAnsi="仿宋" w:eastAsia="仿宋" w:cs="黑体"/>
          <w:b/>
          <w:color w:val="111111"/>
          <w:kern w:val="0"/>
          <w:sz w:val="32"/>
          <w:szCs w:val="32"/>
        </w:rPr>
        <w:t>第八部分：名词解释</w:t>
      </w:r>
    </w:p>
    <w:p w14:paraId="379786A7">
      <w:pPr>
        <w:spacing w:line="240" w:lineRule="atLeast"/>
        <w:jc w:val="center"/>
        <w:rPr>
          <w:rFonts w:ascii="仿宋" w:hAnsi="仿宋" w:eastAsia="仿宋" w:cs="Times New Roman"/>
          <w:color w:val="111111"/>
          <w:kern w:val="0"/>
          <w:sz w:val="32"/>
          <w:szCs w:val="32"/>
        </w:rPr>
      </w:pPr>
    </w:p>
    <w:p w14:paraId="524F43F1">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1</w:t>
      </w:r>
      <w:r>
        <w:rPr>
          <w:rFonts w:hint="eastAsia" w:ascii="仿宋" w:hAnsi="仿宋" w:eastAsia="仿宋" w:cs="仿宋_GB2312"/>
          <w:b/>
          <w:bCs/>
          <w:sz w:val="32"/>
          <w:szCs w:val="32"/>
        </w:rPr>
        <w:t>、财政拨款收入：</w:t>
      </w:r>
      <w:r>
        <w:rPr>
          <w:rFonts w:hint="eastAsia" w:ascii="仿宋" w:hAnsi="仿宋" w:eastAsia="仿宋" w:cs="仿宋_GB2312"/>
          <w:sz w:val="32"/>
          <w:szCs w:val="32"/>
        </w:rPr>
        <w:t>指县级财政当年拨付的资金。</w:t>
      </w:r>
    </w:p>
    <w:p w14:paraId="77296D51">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2</w:t>
      </w:r>
      <w:r>
        <w:rPr>
          <w:rFonts w:hint="eastAsia" w:ascii="仿宋" w:hAnsi="仿宋" w:eastAsia="仿宋" w:cs="仿宋_GB2312"/>
          <w:b/>
          <w:bCs/>
          <w:sz w:val="32"/>
          <w:szCs w:val="32"/>
        </w:rPr>
        <w:t>、其他收入：</w:t>
      </w:r>
      <w:r>
        <w:rPr>
          <w:rFonts w:hint="eastAsia" w:ascii="仿宋" w:hAnsi="仿宋" w:eastAsia="仿宋" w:cs="仿宋_GB2312"/>
          <w:sz w:val="32"/>
          <w:szCs w:val="32"/>
        </w:rPr>
        <w:t>指除上述“财政拨款收入”、“事业收入”等以外的收入。</w:t>
      </w:r>
    </w:p>
    <w:p w14:paraId="22267317">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3</w:t>
      </w:r>
      <w:r>
        <w:rPr>
          <w:rFonts w:hint="eastAsia" w:ascii="仿宋" w:hAnsi="仿宋" w:eastAsia="仿宋" w:cs="仿宋_GB2312"/>
          <w:b/>
          <w:bCs/>
          <w:sz w:val="32"/>
          <w:szCs w:val="32"/>
        </w:rPr>
        <w:t>、基本支出：</w:t>
      </w:r>
      <w:r>
        <w:rPr>
          <w:rFonts w:hint="eastAsia" w:ascii="仿宋" w:hAnsi="仿宋" w:eastAsia="仿宋" w:cs="仿宋_GB2312"/>
          <w:sz w:val="32"/>
          <w:szCs w:val="32"/>
        </w:rPr>
        <w:t>指为保障机构正常运转、完成日常工作任务而发生的人员支出和公用支出。</w:t>
      </w:r>
    </w:p>
    <w:p w14:paraId="41267D7C">
      <w:pPr>
        <w:spacing w:line="240" w:lineRule="atLeast"/>
        <w:jc w:val="left"/>
        <w:rPr>
          <w:rFonts w:ascii="仿宋" w:hAnsi="仿宋" w:eastAsia="仿宋" w:cs="Times New Roman"/>
          <w:color w:val="111111"/>
          <w:kern w:val="0"/>
          <w:sz w:val="32"/>
          <w:szCs w:val="32"/>
        </w:rPr>
      </w:pPr>
    </w:p>
    <w:p w14:paraId="37EF5679">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4</w:t>
      </w:r>
      <w:r>
        <w:rPr>
          <w:rFonts w:hint="eastAsia" w:ascii="仿宋" w:hAnsi="仿宋" w:eastAsia="仿宋" w:cs="仿宋_GB2312"/>
          <w:b/>
          <w:bCs/>
          <w:sz w:val="32"/>
          <w:szCs w:val="32"/>
        </w:rPr>
        <w:t>、项目支出：</w:t>
      </w:r>
      <w:r>
        <w:rPr>
          <w:rFonts w:hint="eastAsia" w:ascii="仿宋" w:hAnsi="仿宋" w:eastAsia="仿宋" w:cs="仿宋_GB2312"/>
          <w:sz w:val="32"/>
          <w:szCs w:val="32"/>
        </w:rPr>
        <w:t>指在基本支出之外为完成特定行政任务和事业发展目标所发生的支出。</w:t>
      </w:r>
    </w:p>
    <w:p w14:paraId="360BA8D6">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5</w:t>
      </w:r>
      <w:r>
        <w:rPr>
          <w:rFonts w:hint="eastAsia" w:ascii="仿宋" w:hAnsi="仿宋" w:eastAsia="仿宋" w:cs="仿宋_GB2312"/>
          <w:b/>
          <w:bCs/>
          <w:sz w:val="32"/>
          <w:szCs w:val="32"/>
        </w:rPr>
        <w:t>、“三公”经费：</w:t>
      </w:r>
      <w:r>
        <w:rPr>
          <w:rFonts w:hint="eastAsia" w:ascii="仿宋" w:hAnsi="仿宋" w:eastAsia="仿宋" w:cs="仿宋_GB2312"/>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3A478FAD">
      <w:pPr>
        <w:ind w:firstLine="803" w:firstLineChars="250"/>
        <w:rPr>
          <w:rFonts w:ascii="仿宋" w:hAnsi="仿宋" w:eastAsia="仿宋" w:cs="Times New Roman"/>
          <w:sz w:val="32"/>
          <w:szCs w:val="32"/>
        </w:rPr>
      </w:pPr>
      <w:r>
        <w:rPr>
          <w:rFonts w:ascii="仿宋" w:hAnsi="仿宋" w:eastAsia="仿宋" w:cs="仿宋_GB2312"/>
          <w:b/>
          <w:bCs/>
          <w:sz w:val="32"/>
          <w:szCs w:val="32"/>
        </w:rPr>
        <w:t>6</w:t>
      </w:r>
      <w:r>
        <w:rPr>
          <w:rFonts w:hint="eastAsia" w:ascii="仿宋" w:hAnsi="仿宋" w:eastAsia="仿宋" w:cs="仿宋_GB2312"/>
          <w:b/>
          <w:bCs/>
          <w:sz w:val="32"/>
          <w:szCs w:val="32"/>
        </w:rPr>
        <w:t>、机关运行费：</w:t>
      </w:r>
      <w:r>
        <w:rPr>
          <w:rFonts w:hint="eastAsia" w:ascii="仿宋" w:hAnsi="仿宋" w:eastAsia="仿宋" w:cs="仿宋_GB2312"/>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0C42A40A">
      <w:pPr>
        <w:ind w:firstLine="803" w:firstLineChars="250"/>
        <w:rPr>
          <w:rFonts w:ascii="仿宋" w:hAnsi="仿宋" w:eastAsia="仿宋" w:cs="Times New Roman"/>
          <w:sz w:val="32"/>
          <w:szCs w:val="32"/>
        </w:rPr>
      </w:pPr>
      <w:r>
        <w:rPr>
          <w:rFonts w:ascii="仿宋" w:hAnsi="仿宋" w:eastAsia="仿宋" w:cs="仿宋_GB2312"/>
          <w:b/>
          <w:bCs/>
          <w:sz w:val="32"/>
          <w:szCs w:val="32"/>
        </w:rPr>
        <w:t>7</w:t>
      </w:r>
      <w:r>
        <w:rPr>
          <w:rFonts w:hint="eastAsia" w:ascii="仿宋" w:hAnsi="仿宋" w:eastAsia="仿宋" w:cs="仿宋_GB2312"/>
          <w:b/>
          <w:bCs/>
          <w:sz w:val="32"/>
          <w:szCs w:val="32"/>
        </w:rPr>
        <w:t>、公务费：</w:t>
      </w:r>
      <w:r>
        <w:rPr>
          <w:rFonts w:hint="eastAsia" w:ascii="仿宋" w:hAnsi="仿宋" w:eastAsia="仿宋" w:cs="仿宋_GB2312"/>
          <w:sz w:val="32"/>
          <w:szCs w:val="32"/>
        </w:rPr>
        <w:t>包括办公费、水电费、邮电费、取暖费、交通费、一般会议费和物业管理费之和。</w:t>
      </w:r>
    </w:p>
    <w:p w14:paraId="7490352C">
      <w:pPr>
        <w:spacing w:line="500" w:lineRule="exact"/>
        <w:ind w:firstLine="627" w:firstLineChars="196"/>
        <w:jc w:val="center"/>
        <w:outlineLvl w:val="0"/>
        <w:rPr>
          <w:rFonts w:ascii="仿宋" w:hAnsi="仿宋" w:eastAsia="仿宋" w:cs="Times New Roman"/>
          <w:sz w:val="32"/>
          <w:szCs w:val="32"/>
        </w:rPr>
      </w:pPr>
    </w:p>
    <w:p w14:paraId="47A1AFBF">
      <w:pPr>
        <w:spacing w:line="500" w:lineRule="exact"/>
        <w:jc w:val="center"/>
        <w:outlineLvl w:val="0"/>
        <w:rPr>
          <w:rFonts w:ascii="仿宋" w:hAnsi="仿宋" w:eastAsia="仿宋" w:cs="Times New Roman"/>
          <w:b/>
          <w:sz w:val="32"/>
          <w:szCs w:val="32"/>
        </w:rPr>
      </w:pPr>
      <w:r>
        <w:rPr>
          <w:rFonts w:hint="eastAsia" w:ascii="仿宋" w:hAnsi="仿宋" w:eastAsia="仿宋" w:cs="黑体"/>
          <w:b/>
          <w:sz w:val="32"/>
          <w:szCs w:val="32"/>
        </w:rPr>
        <w:t>第九部分：其他需说明的事项</w:t>
      </w:r>
    </w:p>
    <w:p w14:paraId="27BCDCDC">
      <w:pPr>
        <w:spacing w:line="500" w:lineRule="exact"/>
        <w:ind w:firstLine="1264" w:firstLineChars="395"/>
        <w:jc w:val="left"/>
        <w:outlineLvl w:val="0"/>
        <w:rPr>
          <w:rFonts w:ascii="仿宋" w:hAnsi="仿宋" w:eastAsia="仿宋" w:cs="Times New Roman"/>
          <w:sz w:val="32"/>
          <w:szCs w:val="32"/>
        </w:rPr>
      </w:pPr>
    </w:p>
    <w:p w14:paraId="5635E107">
      <w:pPr>
        <w:spacing w:line="500" w:lineRule="exact"/>
        <w:ind w:firstLine="640" w:firstLineChars="200"/>
        <w:jc w:val="left"/>
        <w:outlineLvl w:val="0"/>
        <w:rPr>
          <w:rFonts w:ascii="仿宋" w:hAnsi="仿宋" w:eastAsia="仿宋" w:cs="Times New Roman"/>
          <w:sz w:val="32"/>
          <w:szCs w:val="32"/>
        </w:rPr>
      </w:pPr>
      <w:r>
        <w:rPr>
          <w:rFonts w:hint="eastAsia" w:ascii="仿宋" w:hAnsi="仿宋" w:eastAsia="仿宋" w:cs="仿宋_GB2312"/>
          <w:sz w:val="32"/>
          <w:szCs w:val="32"/>
        </w:rPr>
        <w:t>无其他需说明的事项。</w:t>
      </w:r>
    </w:p>
    <w:sectPr>
      <w:pgSz w:w="16839" w:h="11907" w:orient="landscape"/>
      <w:pgMar w:top="1020" w:right="1361" w:bottom="1020"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书宋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1BE3D">
    <w:pPr>
      <w:pStyle w:val="3"/>
      <w:framePr w:wrap="around" w:vAnchor="text" w:hAnchor="margin" w:xAlign="outside" w:y="1"/>
      <w:rPr>
        <w:rStyle w:val="9"/>
      </w:rPr>
    </w:pPr>
    <w:r>
      <w:rPr>
        <w:rStyle w:val="9"/>
      </w:rPr>
      <w:fldChar w:fldCharType="begin"/>
    </w:r>
    <w:r>
      <w:rPr>
        <w:rStyle w:val="9"/>
      </w:rPr>
      <w:instrText xml:space="preserve">PAGE  </w:instrText>
    </w:r>
    <w:r>
      <w:rPr>
        <w:rStyle w:val="9"/>
      </w:rPr>
      <w:fldChar w:fldCharType="separate"/>
    </w:r>
    <w:r>
      <w:rPr>
        <w:rStyle w:val="9"/>
      </w:rPr>
      <w:t>16</w:t>
    </w:r>
    <w:r>
      <w:rPr>
        <w:rStyle w:val="9"/>
      </w:rPr>
      <w:fldChar w:fldCharType="end"/>
    </w:r>
  </w:p>
  <w:p w14:paraId="04A514CE">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NotTrackMoves/>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3ZTAxY2NiZTZmNWFkZjRkYzA0MmYwYjgwOWFjNDYifQ=="/>
  </w:docVars>
  <w:rsids>
    <w:rsidRoot w:val="00172A27"/>
    <w:rsid w:val="000074BC"/>
    <w:rsid w:val="00021211"/>
    <w:rsid w:val="00056232"/>
    <w:rsid w:val="00070182"/>
    <w:rsid w:val="0009441B"/>
    <w:rsid w:val="000A1FBB"/>
    <w:rsid w:val="000A4F64"/>
    <w:rsid w:val="00113C17"/>
    <w:rsid w:val="001163E2"/>
    <w:rsid w:val="001362BA"/>
    <w:rsid w:val="00145D5D"/>
    <w:rsid w:val="00157C76"/>
    <w:rsid w:val="00163597"/>
    <w:rsid w:val="00172A27"/>
    <w:rsid w:val="001B5B80"/>
    <w:rsid w:val="001C1D1B"/>
    <w:rsid w:val="001C1FC4"/>
    <w:rsid w:val="002015B2"/>
    <w:rsid w:val="00207FFA"/>
    <w:rsid w:val="00223148"/>
    <w:rsid w:val="0026580B"/>
    <w:rsid w:val="002A193B"/>
    <w:rsid w:val="002A3856"/>
    <w:rsid w:val="00307957"/>
    <w:rsid w:val="00373713"/>
    <w:rsid w:val="003806A0"/>
    <w:rsid w:val="003D35F8"/>
    <w:rsid w:val="00431351"/>
    <w:rsid w:val="00453A9F"/>
    <w:rsid w:val="004838E0"/>
    <w:rsid w:val="00491A29"/>
    <w:rsid w:val="004C0DB6"/>
    <w:rsid w:val="004E1773"/>
    <w:rsid w:val="004F4890"/>
    <w:rsid w:val="00522178"/>
    <w:rsid w:val="005C7F8E"/>
    <w:rsid w:val="00622B06"/>
    <w:rsid w:val="00624300"/>
    <w:rsid w:val="00644CFB"/>
    <w:rsid w:val="006653AE"/>
    <w:rsid w:val="006D1C82"/>
    <w:rsid w:val="006F498D"/>
    <w:rsid w:val="0076461A"/>
    <w:rsid w:val="007F7977"/>
    <w:rsid w:val="00850AFE"/>
    <w:rsid w:val="0085217B"/>
    <w:rsid w:val="008D6461"/>
    <w:rsid w:val="00960F5A"/>
    <w:rsid w:val="00966165"/>
    <w:rsid w:val="009976DD"/>
    <w:rsid w:val="009C5058"/>
    <w:rsid w:val="009E1AC9"/>
    <w:rsid w:val="00A01D6D"/>
    <w:rsid w:val="00A467D6"/>
    <w:rsid w:val="00A52D40"/>
    <w:rsid w:val="00A5311D"/>
    <w:rsid w:val="00A8604F"/>
    <w:rsid w:val="00AA0DA8"/>
    <w:rsid w:val="00AB6301"/>
    <w:rsid w:val="00AC3444"/>
    <w:rsid w:val="00AE0F72"/>
    <w:rsid w:val="00AE6F37"/>
    <w:rsid w:val="00AF1CB3"/>
    <w:rsid w:val="00B12E6C"/>
    <w:rsid w:val="00B22640"/>
    <w:rsid w:val="00B57030"/>
    <w:rsid w:val="00B7189E"/>
    <w:rsid w:val="00BD504C"/>
    <w:rsid w:val="00BF436F"/>
    <w:rsid w:val="00C21E15"/>
    <w:rsid w:val="00C3015D"/>
    <w:rsid w:val="00C3279B"/>
    <w:rsid w:val="00C91FCF"/>
    <w:rsid w:val="00C94B87"/>
    <w:rsid w:val="00CE5425"/>
    <w:rsid w:val="00D24DD0"/>
    <w:rsid w:val="00D264AE"/>
    <w:rsid w:val="00D76532"/>
    <w:rsid w:val="00D77496"/>
    <w:rsid w:val="00D77F82"/>
    <w:rsid w:val="00D91D6E"/>
    <w:rsid w:val="00D954AF"/>
    <w:rsid w:val="00DB1490"/>
    <w:rsid w:val="00DB6B63"/>
    <w:rsid w:val="00DD0674"/>
    <w:rsid w:val="00E12729"/>
    <w:rsid w:val="00E230B4"/>
    <w:rsid w:val="00E37955"/>
    <w:rsid w:val="00E72182"/>
    <w:rsid w:val="00E86CB6"/>
    <w:rsid w:val="00E95B34"/>
    <w:rsid w:val="00EA746B"/>
    <w:rsid w:val="00F46AED"/>
    <w:rsid w:val="00F57610"/>
    <w:rsid w:val="00F634B0"/>
    <w:rsid w:val="00FB3C90"/>
    <w:rsid w:val="00FB7B2F"/>
    <w:rsid w:val="00FC1FDC"/>
    <w:rsid w:val="0328215D"/>
    <w:rsid w:val="094D13E7"/>
    <w:rsid w:val="09DD32AC"/>
    <w:rsid w:val="0A2D0769"/>
    <w:rsid w:val="0DBA7EE9"/>
    <w:rsid w:val="12E23081"/>
    <w:rsid w:val="13293203"/>
    <w:rsid w:val="13B37E18"/>
    <w:rsid w:val="160D64D9"/>
    <w:rsid w:val="18A544FF"/>
    <w:rsid w:val="18D81739"/>
    <w:rsid w:val="1F7E7423"/>
    <w:rsid w:val="24796BC7"/>
    <w:rsid w:val="27507EE1"/>
    <w:rsid w:val="27C240B9"/>
    <w:rsid w:val="2C500FA3"/>
    <w:rsid w:val="2EB2548E"/>
    <w:rsid w:val="2F1B42BA"/>
    <w:rsid w:val="30EF54D0"/>
    <w:rsid w:val="317515C1"/>
    <w:rsid w:val="317B6DBF"/>
    <w:rsid w:val="3E273EFF"/>
    <w:rsid w:val="405C0FA8"/>
    <w:rsid w:val="43F160B5"/>
    <w:rsid w:val="4F531EA6"/>
    <w:rsid w:val="52C67471"/>
    <w:rsid w:val="57B23BE0"/>
    <w:rsid w:val="582D62CF"/>
    <w:rsid w:val="5B931125"/>
    <w:rsid w:val="5F863A3D"/>
    <w:rsid w:val="69743C0A"/>
    <w:rsid w:val="69CA3F6E"/>
    <w:rsid w:val="6DF00ABE"/>
    <w:rsid w:val="71CD3BC5"/>
    <w:rsid w:val="7E2C691C"/>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qFormat="1" w:uiPriority="99" w:semiHidden="0"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qFormat="1" w:uiPriority="99" w:semiHidden="0" w:name="footnote reference" w:locked="1"/>
    <w:lsdException w:uiPriority="99" w:name="annotation reference" w:locked="1"/>
    <w:lsdException w:uiPriority="99" w:name="line number" w:locked="1"/>
    <w:lsdException w:qFormat="1" w:uiPriority="99"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Calibri"/>
      <w:kern w:val="2"/>
      <w:sz w:val="21"/>
      <w:szCs w:val="21"/>
      <w:lang w:val="en-US" w:eastAsia="zh-CN"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Date"/>
    <w:basedOn w:val="1"/>
    <w:next w:val="1"/>
    <w:link w:val="13"/>
    <w:autoRedefine/>
    <w:qFormat/>
    <w:uiPriority w:val="99"/>
    <w:pPr>
      <w:ind w:left="100" w:leftChars="2500"/>
    </w:pPr>
  </w:style>
  <w:style w:type="paragraph" w:styleId="3">
    <w:name w:val="footer"/>
    <w:basedOn w:val="1"/>
    <w:link w:val="14"/>
    <w:autoRedefine/>
    <w:qFormat/>
    <w:uiPriority w:val="99"/>
    <w:pPr>
      <w:tabs>
        <w:tab w:val="center" w:pos="4153"/>
        <w:tab w:val="right" w:pos="8306"/>
      </w:tabs>
      <w:snapToGrid w:val="0"/>
      <w:jc w:val="left"/>
    </w:pPr>
    <w:rPr>
      <w:sz w:val="18"/>
      <w:szCs w:val="18"/>
    </w:rPr>
  </w:style>
  <w:style w:type="paragraph" w:styleId="4">
    <w:name w:val="header"/>
    <w:basedOn w:val="1"/>
    <w:link w:val="15"/>
    <w:autoRedefine/>
    <w:qFormat/>
    <w:uiPriority w:val="99"/>
    <w:pPr>
      <w:pBdr>
        <w:bottom w:val="single" w:color="auto" w:sz="6" w:space="1"/>
      </w:pBdr>
      <w:tabs>
        <w:tab w:val="center" w:pos="4153"/>
        <w:tab w:val="right" w:pos="8306"/>
      </w:tabs>
      <w:snapToGrid w:val="0"/>
      <w:jc w:val="center"/>
    </w:pPr>
    <w:rPr>
      <w:sz w:val="18"/>
      <w:szCs w:val="18"/>
    </w:rPr>
  </w:style>
  <w:style w:type="paragraph" w:styleId="5">
    <w:name w:val="footnote text"/>
    <w:basedOn w:val="1"/>
    <w:autoRedefine/>
    <w:unhideWhenUsed/>
    <w:qFormat/>
    <w:locked/>
    <w:uiPriority w:val="99"/>
    <w:pPr>
      <w:snapToGrid w:val="0"/>
      <w:jc w:val="left"/>
    </w:pPr>
    <w:rPr>
      <w:sz w:val="18"/>
      <w:szCs w:val="18"/>
    </w:rPr>
  </w:style>
  <w:style w:type="table" w:styleId="7">
    <w:name w:val="Table Grid"/>
    <w:basedOn w:val="6"/>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page number"/>
    <w:basedOn w:val="8"/>
    <w:autoRedefine/>
    <w:unhideWhenUsed/>
    <w:qFormat/>
    <w:locked/>
    <w:uiPriority w:val="99"/>
  </w:style>
  <w:style w:type="character" w:styleId="10">
    <w:name w:val="FollowedHyperlink"/>
    <w:basedOn w:val="8"/>
    <w:autoRedefine/>
    <w:qFormat/>
    <w:uiPriority w:val="99"/>
    <w:rPr>
      <w:color w:val="800080"/>
      <w:u w:val="single"/>
    </w:rPr>
  </w:style>
  <w:style w:type="character" w:styleId="11">
    <w:name w:val="Hyperlink"/>
    <w:basedOn w:val="8"/>
    <w:qFormat/>
    <w:uiPriority w:val="99"/>
    <w:rPr>
      <w:color w:val="0000FF"/>
      <w:u w:val="single"/>
    </w:rPr>
  </w:style>
  <w:style w:type="character" w:styleId="12">
    <w:name w:val="footnote reference"/>
    <w:basedOn w:val="8"/>
    <w:unhideWhenUsed/>
    <w:qFormat/>
    <w:locked/>
    <w:uiPriority w:val="99"/>
    <w:rPr>
      <w:vertAlign w:val="superscript"/>
    </w:rPr>
  </w:style>
  <w:style w:type="character" w:customStyle="1" w:styleId="13">
    <w:name w:val="日期 Char"/>
    <w:basedOn w:val="8"/>
    <w:link w:val="2"/>
    <w:qFormat/>
    <w:locked/>
    <w:uiPriority w:val="99"/>
    <w:rPr>
      <w:rFonts w:ascii="Calibri" w:hAnsi="Calibri" w:eastAsia="宋体" w:cs="Calibri"/>
      <w:kern w:val="2"/>
      <w:sz w:val="24"/>
      <w:szCs w:val="24"/>
    </w:rPr>
  </w:style>
  <w:style w:type="character" w:customStyle="1" w:styleId="14">
    <w:name w:val="页脚 Char"/>
    <w:basedOn w:val="8"/>
    <w:link w:val="3"/>
    <w:qFormat/>
    <w:locked/>
    <w:uiPriority w:val="99"/>
    <w:rPr>
      <w:rFonts w:ascii="Calibri" w:hAnsi="Calibri" w:eastAsia="宋体" w:cs="Calibri"/>
      <w:kern w:val="2"/>
      <w:sz w:val="18"/>
      <w:szCs w:val="18"/>
    </w:rPr>
  </w:style>
  <w:style w:type="character" w:customStyle="1" w:styleId="15">
    <w:name w:val="页眉 Char"/>
    <w:basedOn w:val="8"/>
    <w:link w:val="4"/>
    <w:qFormat/>
    <w:locked/>
    <w:uiPriority w:val="99"/>
    <w:rPr>
      <w:rFonts w:ascii="Calibri" w:hAnsi="Calibri" w:eastAsia="宋体" w:cs="Calibri"/>
      <w:kern w:val="2"/>
      <w:sz w:val="18"/>
      <w:szCs w:val="18"/>
    </w:rPr>
  </w:style>
  <w:style w:type="paragraph" w:customStyle="1" w:styleId="16">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F2C7E12-4CD3-45B8-8D4D-1521DEC7958C}">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36</Pages>
  <Words>1767</Words>
  <Characters>2509</Characters>
  <Lines>134</Lines>
  <Paragraphs>37</Paragraphs>
  <TotalTime>17</TotalTime>
  <ScaleCrop>false</ScaleCrop>
  <LinksUpToDate>false</LinksUpToDate>
  <CharactersWithSpaces>2577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2017-03-24T01:27:00Z</dcterms:created>
  <dc:creator>Administrator</dc:creator>
  <cp:lastModifiedBy>皮卡丘</cp:lastModifiedBy>
  <dcterms:modified xsi:type="dcterms:W3CDTF">2026-03-09T09:06:06Z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A71F3CF589B347509892856F45B2587B_13</vt:lpwstr>
  </property>
  <property fmtid="{D5CDD505-2E9C-101B-9397-08002B2CF9AE}" pid="4" name="KSOTemplateDocerSaveRecord">
    <vt:lpwstr>eyJoZGlkIjoiZjg3ZTAxY2NiZTZmNWFkZjRkYzA0MmYwYjgwOWFjNDYiLCJ1c2VySWQiOiI3MTg1NjA4MzEifQ==</vt:lpwstr>
  </property>
</Properties>
</file>