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sz w:val="52"/>
          <w:szCs w:val="52"/>
          <w:lang w:val="en-US" w:eastAsia="zh-CN"/>
        </w:rPr>
      </w:pPr>
      <w:bookmarkStart w:id="0" w:name="_GoBack"/>
      <w:r>
        <w:rPr>
          <w:rFonts w:hint="eastAsia" w:ascii="黑体" w:hAnsi="黑体" w:eastAsia="黑体" w:cs="黑体"/>
          <w:sz w:val="52"/>
          <w:szCs w:val="52"/>
          <w:lang w:val="en-US" w:eastAsia="zh-CN"/>
        </w:rPr>
        <w:t>执法主体清单</w:t>
      </w:r>
    </w:p>
    <w:tbl>
      <w:tblPr>
        <w:tblStyle w:val="3"/>
        <w:tblW w:w="13621" w:type="dxa"/>
        <w:tblInd w:w="43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7"/>
        <w:gridCol w:w="3844"/>
        <w:gridCol w:w="4162"/>
        <w:gridCol w:w="938"/>
        <w:gridCol w:w="937"/>
        <w:gridCol w:w="913"/>
        <w:gridCol w:w="1037"/>
        <w:gridCol w:w="101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77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序号</w:t>
            </w:r>
          </w:p>
        </w:tc>
        <w:tc>
          <w:tcPr>
            <w:tcW w:w="3844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执法部门</w:t>
            </w:r>
          </w:p>
        </w:tc>
        <w:tc>
          <w:tcPr>
            <w:tcW w:w="416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执法主体</w:t>
            </w:r>
          </w:p>
        </w:tc>
        <w:tc>
          <w:tcPr>
            <w:tcW w:w="938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行政许可</w:t>
            </w:r>
          </w:p>
        </w:tc>
        <w:tc>
          <w:tcPr>
            <w:tcW w:w="937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行政处罚</w:t>
            </w:r>
          </w:p>
        </w:tc>
        <w:tc>
          <w:tcPr>
            <w:tcW w:w="91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行政强制</w:t>
            </w:r>
          </w:p>
        </w:tc>
        <w:tc>
          <w:tcPr>
            <w:tcW w:w="1037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征收征用</w:t>
            </w:r>
          </w:p>
        </w:tc>
        <w:tc>
          <w:tcPr>
            <w:tcW w:w="101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行政检查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77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1</w:t>
            </w:r>
          </w:p>
        </w:tc>
        <w:tc>
          <w:tcPr>
            <w:tcW w:w="3844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涞源县民族宗教事务局</w:t>
            </w:r>
          </w:p>
        </w:tc>
        <w:tc>
          <w:tcPr>
            <w:tcW w:w="4162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  <w:t>涞源县民族宗教事务局</w:t>
            </w:r>
          </w:p>
        </w:tc>
        <w:tc>
          <w:tcPr>
            <w:tcW w:w="938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default" w:ascii="Arial" w:hAnsi="Arial" w:eastAsia="黑体" w:cs="Arial"/>
                <w:sz w:val="30"/>
                <w:szCs w:val="30"/>
                <w:vertAlign w:val="baseline"/>
                <w:lang w:val="en-US" w:eastAsia="zh-CN"/>
              </w:rPr>
              <w:t>√</w:t>
            </w:r>
          </w:p>
        </w:tc>
        <w:tc>
          <w:tcPr>
            <w:tcW w:w="937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91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037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101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</w:p>
        </w:tc>
      </w:tr>
    </w:tbl>
    <w:p>
      <w:pPr>
        <w:rPr>
          <w:rFonts w:hint="eastAsia" w:ascii="黑体" w:hAnsi="黑体" w:eastAsia="黑体" w:cs="黑体"/>
          <w:sz w:val="30"/>
          <w:szCs w:val="30"/>
          <w:lang w:val="en-US" w:eastAsia="zh-CN"/>
        </w:rPr>
      </w:pPr>
    </w:p>
    <w:bookmarkEnd w:id="0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cwMzAwZTdiNzhmNTJhNjI2NTM3MzIyNTJiMDk3Y2EifQ=="/>
  </w:docVars>
  <w:rsids>
    <w:rsidRoot w:val="00000000"/>
    <w:rsid w:val="061460BD"/>
    <w:rsid w:val="0CA42708"/>
    <w:rsid w:val="183279B0"/>
    <w:rsid w:val="1C72009B"/>
    <w:rsid w:val="4B7C5744"/>
    <w:rsid w:val="5DA15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59</Words>
  <Characters>59</Characters>
  <Lines>0</Lines>
  <Paragraphs>0</Paragraphs>
  <TotalTime>5674</TotalTime>
  <ScaleCrop>false</ScaleCrop>
  <LinksUpToDate>false</LinksUpToDate>
  <CharactersWithSpaces>59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2022-08-11T00:46:00Z</dcterms:created>
  <dc:creator>Administrator.USER-20200227NX</dc:creator>
  <cp:lastModifiedBy>落花归燕</cp:lastModifiedBy>
  <dcterms:modified xsi:type="dcterms:W3CDTF">2022-08-18T02:08:39Z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6D8443855C6E4FDD8534F8ADCCAF73B9</vt:lpwstr>
  </property>
</Properties>
</file>