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Fonts w:ascii="微软雅黑" w:hAnsi="微软雅黑" w:eastAsia="微软雅黑" w:cs="微软雅黑"/>
          <w:caps w:val="0"/>
          <w:color w:val="333333"/>
          <w:spacing w:val="0"/>
          <w:sz w:val="21"/>
          <w:szCs w:val="21"/>
        </w:rPr>
      </w:pPr>
      <w:r>
        <w:rPr>
          <w:rStyle w:val="5"/>
          <w:rFonts w:hint="eastAsia" w:ascii="宋体" w:hAnsi="宋体" w:eastAsia="宋体" w:cs="宋体"/>
          <w:b/>
          <w:bCs/>
          <w:i w:val="0"/>
          <w:iCs w:val="0"/>
          <w:caps w:val="0"/>
          <w:color w:val="666666"/>
          <w:spacing w:val="0"/>
          <w:sz w:val="43"/>
          <w:szCs w:val="43"/>
          <w:shd w:val="clear" w:fill="FFFFFF"/>
          <w:lang w:eastAsia="zh-CN"/>
        </w:rPr>
        <w:t>涞源</w:t>
      </w:r>
      <w:r>
        <w:rPr>
          <w:rStyle w:val="5"/>
          <w:rFonts w:hint="eastAsia" w:ascii="宋体" w:hAnsi="宋体" w:eastAsia="宋体" w:cs="宋体"/>
          <w:b/>
          <w:bCs/>
          <w:i w:val="0"/>
          <w:iCs w:val="0"/>
          <w:caps w:val="0"/>
          <w:color w:val="666666"/>
          <w:spacing w:val="0"/>
          <w:sz w:val="43"/>
          <w:szCs w:val="43"/>
          <w:shd w:val="clear" w:fill="FFFFFF"/>
        </w:rPr>
        <w:t>镇行政执法投诉举报制度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ascii="仿宋_GB2312" w:hAnsi="微软雅黑" w:eastAsia="仿宋_GB2312" w:cs="仿宋_GB2312"/>
          <w:caps w:val="0"/>
          <w:color w:val="666666"/>
          <w:spacing w:val="0"/>
          <w:sz w:val="31"/>
          <w:szCs w:val="31"/>
          <w:shd w:val="clear" w:fill="FFFFFF"/>
        </w:rPr>
        <w:t>第一条</w:t>
      </w:r>
      <w:r>
        <w:rPr>
          <w:rFonts w:hint="default" w:ascii="仿宋_GB2312" w:hAnsi="微软雅黑" w:eastAsia="仿宋_GB2312" w:cs="仿宋_GB2312"/>
          <w:caps w:val="0"/>
          <w:color w:val="666666"/>
          <w:spacing w:val="0"/>
          <w:sz w:val="31"/>
          <w:szCs w:val="31"/>
          <w:shd w:val="clear" w:fill="FFFFFF"/>
        </w:rPr>
        <w:t>  为监督行政执法机关和行政执法人员的执法活动，保护公民、法人或者其他组织的合法权益，依法查处违法执法行为，促进依法行政，根据有关法律、法规的规定，</w:t>
      </w:r>
      <w:r>
        <w:rPr>
          <w:rFonts w:hint="eastAsia" w:ascii="仿宋_GB2312" w:hAnsi="微软雅黑" w:eastAsia="仿宋_GB2312" w:cs="仿宋_GB2312"/>
          <w:caps w:val="0"/>
          <w:color w:val="666666"/>
          <w:spacing w:val="0"/>
          <w:sz w:val="31"/>
          <w:szCs w:val="31"/>
          <w:shd w:val="clear" w:fill="FFFFFF"/>
          <w:lang w:eastAsia="zh-CN"/>
        </w:rPr>
        <w:t>结合我镇实际特制定本制度。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第三条  依法行政领导小组负责对行政执法机关及其执法人员投诉举报的受理和处理工作，办公室电话：031</w:t>
      </w:r>
      <w:r>
        <w:rPr>
          <w:rFonts w:hint="eastAsia" w:ascii="仿宋_GB2312" w:hAnsi="微软雅黑" w:eastAsia="仿宋_GB2312" w:cs="仿宋_GB2312"/>
          <w:caps w:val="0"/>
          <w:color w:val="666666"/>
          <w:spacing w:val="0"/>
          <w:sz w:val="31"/>
          <w:szCs w:val="31"/>
          <w:shd w:val="clear" w:fill="FFFFFF"/>
          <w:lang w:val="en-US" w:eastAsia="zh-CN"/>
        </w:rPr>
        <w:t>2</w:t>
      </w:r>
      <w:bookmarkStart w:id="0" w:name="_GoBack"/>
      <w:bookmarkEnd w:id="0"/>
      <w:r>
        <w:rPr>
          <w:rFonts w:hint="default" w:ascii="仿宋_GB2312" w:hAnsi="微软雅黑" w:eastAsia="仿宋_GB2312" w:cs="仿宋_GB2312"/>
          <w:caps w:val="0"/>
          <w:color w:val="666666"/>
          <w:spacing w:val="0"/>
          <w:sz w:val="31"/>
          <w:szCs w:val="31"/>
          <w:shd w:val="clear" w:fill="FFFFFF"/>
        </w:rPr>
        <w:t>-7</w:t>
      </w:r>
      <w:r>
        <w:rPr>
          <w:rFonts w:hint="eastAsia" w:ascii="仿宋_GB2312" w:hAnsi="微软雅黑" w:eastAsia="仿宋_GB2312" w:cs="仿宋_GB2312"/>
          <w:caps w:val="0"/>
          <w:color w:val="666666"/>
          <w:spacing w:val="0"/>
          <w:sz w:val="31"/>
          <w:szCs w:val="31"/>
          <w:shd w:val="clear" w:fill="FFFFFF"/>
          <w:lang w:val="en-US" w:eastAsia="zh-CN"/>
        </w:rPr>
        <w:t>321934</w:t>
      </w:r>
      <w:r>
        <w:rPr>
          <w:rFonts w:hint="default" w:ascii="仿宋_GB2312" w:hAnsi="微软雅黑" w:eastAsia="仿宋_GB2312" w:cs="仿宋_GB2312"/>
          <w:caps w:val="0"/>
          <w:color w:val="666666"/>
          <w:spacing w:val="0"/>
          <w:sz w:val="31"/>
          <w:szCs w:val="31"/>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接受调查的单位或个人应予以配合，并如实提供有关材料和情况。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第七条  行政执法投诉举报办理终结后，投诉举报处理机关应将投诉材料、办理结果等资料归档。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第八条  承办人员应严守纪律，不得泄露投诉举报人姓名及其他有关情况。对未按本制度处理投诉举报的，按照有关规定追究承办人员的责任。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3113389B"/>
    <w:rsid w:val="40E57643"/>
    <w:rsid w:val="52C00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778</Words>
  <Characters>791</Characters>
  <Lines>0</Lines>
  <Paragraphs>0</Paragraphs>
  <TotalTime>2</TotalTime>
  <ScaleCrop>false</ScaleCrop>
  <LinksUpToDate>false</LinksUpToDate>
  <CharactersWithSpaces>821</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Administrator</cp:lastModifiedBy>
  <dcterms:modified xsi:type="dcterms:W3CDTF">2022-08-15T08:08:47Z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5762479CD5614FC2B8789942D61EBF3D</vt:lpwstr>
  </property>
</Properties>
</file>