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执法主体清单</w:t>
      </w:r>
    </w:p>
    <w:tbl>
      <w:tblPr>
        <w:tblStyle w:val="3"/>
        <w:tblW w:w="11835" w:type="dxa"/>
        <w:tblInd w:w="4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3243"/>
        <w:gridCol w:w="3480"/>
        <w:gridCol w:w="825"/>
        <w:gridCol w:w="885"/>
        <w:gridCol w:w="885"/>
        <w:gridCol w:w="855"/>
        <w:gridCol w:w="8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3243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执法部门</w:t>
            </w:r>
          </w:p>
        </w:tc>
        <w:tc>
          <w:tcPr>
            <w:tcW w:w="3480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执法主体</w:t>
            </w:r>
          </w:p>
        </w:tc>
        <w:tc>
          <w:tcPr>
            <w:tcW w:w="82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行政许可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行政处罚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行政强制</w:t>
            </w:r>
          </w:p>
        </w:tc>
        <w:tc>
          <w:tcPr>
            <w:tcW w:w="85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征收征用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3243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涞源县审计局</w:t>
            </w:r>
          </w:p>
        </w:tc>
        <w:tc>
          <w:tcPr>
            <w:tcW w:w="3480" w:type="dxa"/>
          </w:tcPr>
          <w:p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审计</w:t>
            </w:r>
          </w:p>
        </w:tc>
        <w:tc>
          <w:tcPr>
            <w:tcW w:w="82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  <w:bookmarkStart w:id="0" w:name="_GoBack"/>
            <w:bookmarkEnd w:id="0"/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5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</w:tr>
    </w:tbl>
    <w:p>
      <w:pPr>
        <w:rPr>
          <w:rFonts w:hint="eastAsia" w:ascii="黑体" w:hAnsi="黑体" w:eastAsia="黑体" w:cs="黑体"/>
          <w:sz w:val="30"/>
          <w:szCs w:val="3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NhZjEzODQ0MDNkMjIwMGRkYTA3ZjVmYTBiZWE2MDIifQ=="/>
  </w:docVars>
  <w:rsids>
    <w:rsidRoot w:val="00000000"/>
    <w:rsid w:val="0CA42708"/>
    <w:rsid w:val="0D7039B1"/>
    <w:rsid w:val="4B7C5744"/>
    <w:rsid w:val="5DA151D3"/>
    <w:rsid w:val="7D28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2022-08-11T00:46:00Z</dcterms:created>
  <dc:creator>Administrator.USER-20200227NX</dc:creator>
  <cp:lastModifiedBy>Administrator</cp:lastModifiedBy>
  <dcterms:modified xsi:type="dcterms:W3CDTF">2023-12-08T06:43:23Z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6D8443855C6E4FDD8534F8ADCCAF73B9</vt:lpwstr>
  </property>
</Properties>
</file>