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>
      <w:pPr>
        <w:spacing w:before="74"/>
        <w:ind w:left="693" w:right="0" w:firstLine="0"/>
        <w:jc w:val="center"/>
        <w:rPr>
          <w:sz w:val="28"/>
        </w:rPr>
      </w:pPr>
      <w:r>
        <w:rPr>
          <w:sz w:val="44"/>
        </w:rPr>
        <w:t>涞源县财政局行政处罚流程图</w:t>
      </w:r>
      <w:r>
        <w:rPr>
          <w:sz w:val="28"/>
        </w:rPr>
        <w:t>（一般程序）</w:t>
      </w: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6" w:line="240" w:lineRule="auto"/>
        <w:rPr>
          <w:sz w:val="12"/>
        </w:rPr>
      </w:pPr>
      <w:r>
        <w:drawing>
          <wp:anchor distT="0" distB="0" distL="0" distR="0" simplePos="0" relativeHeight="13" behindDoc="0" locked="0" layoutInCell="1" hidden="0" allowOverlap="1">
            <wp:simplePos x="0" y="0"/>
            <wp:positionH relativeFrom="page">
              <wp:posOffset>1062355</wp:posOffset>
            </wp:positionH>
            <wp:positionV relativeFrom="paragraph">
              <wp:posOffset>125729</wp:posOffset>
            </wp:positionV>
            <wp:extent cx="5838825" cy="7734300"/>
            <wp:effectExtent l="0" t="0" r="0" b="0"/>
            <wp:wrapTopAndBottom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" name="image1.png 3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838825" cy="7734300"/>
                    </a:xfrm>
                    <a:prstGeom prst="rect"/>
                    <a:noFill/>
                    <a:ln w="9525" cmpd="sng" cap="flat">
                      <a:noFill/>
                      <a:prstDash val="solid"/>
                      <a:miter/>
                    </a:ln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2"/>
        </w:rPr>
        <w:sectPr>
          <w:type w:val="continuous"/>
          <w:pgSz w:w="11910" w:h="16840"/>
          <w:pgMar w:top="1580" w:right="920" w:bottom="280" w:left="1560" w:header="720" w:footer="720" w:gutter="0"/>
          <w:docGrid w:linePitch="312" w:charSpace="0"/>
        </w:sectPr>
      </w:pPr>
    </w:p>
    <w:p>
      <w:pPr>
        <w:spacing w:before="74"/>
        <w:ind w:left="693" w:right="0" w:firstLine="0"/>
        <w:jc w:val="left"/>
        <w:rPr>
          <w:rFonts w:ascii="Microsoft JhengHei" w:eastAsia="Microsoft JhengHei" w:hint="eastAsia"/>
          <w:b/>
          <w:sz w:val="28"/>
        </w:rPr>
      </w:pPr>
      <w:r>
        <w:rPr>
          <w:sz w:val="44"/>
        </w:rPr>
        <w:t>涞源县</w:t>
      </w:r>
      <w:bookmarkStart w:id="0" w:name="_GoBack"/>
      <w:bookmarkEnd w:id="0"/>
      <w:r>
        <w:rPr>
          <w:sz w:val="44"/>
        </w:rPr>
        <w:t>财政局行政处罚流程图</w:t>
      </w:r>
      <w:r>
        <w:rPr>
          <w:rFonts w:ascii="Microsoft JhengHei" w:eastAsia="Microsoft JhengHei" w:hint="eastAsia"/>
          <w:b/>
          <w:sz w:val="28"/>
        </w:rPr>
        <w:t>（简易程序）</w:t>
      </w:r>
    </w:p>
    <w:p>
      <w:pPr>
        <w:spacing w:before="0" w:line="240" w:lineRule="auto"/>
        <w:rPr>
          <w:rFonts w:ascii="Microsoft JhengHei" w:hAnsi="Microsoft JhengHei"/>
          <w:b/>
          <w:sz w:val="20"/>
        </w:rPr>
      </w:pPr>
    </w:p>
    <w:p>
      <w:pPr>
        <w:spacing w:before="9" w:line="240" w:lineRule="auto"/>
        <w:rPr>
          <w:rFonts w:ascii="Microsoft JhengHei" w:hAnsi="Microsoft JhengHei"/>
          <w:b/>
          <w:sz w:val="15"/>
        </w:rPr>
      </w:pPr>
      <w:r>
        <w:drawing>
          <wp:anchor distT="0" distB="0" distL="0" distR="0" simplePos="0" relativeHeight="15" behindDoc="0" locked="0" layoutInCell="1" hidden="0" allowOverlap="1">
            <wp:simplePos x="0" y="0"/>
            <wp:positionH relativeFrom="page">
              <wp:posOffset>1976753</wp:posOffset>
            </wp:positionH>
            <wp:positionV relativeFrom="paragraph">
              <wp:posOffset>205739</wp:posOffset>
            </wp:positionV>
            <wp:extent cx="3681010" cy="4667250"/>
            <wp:effectExtent l="0" t="0" r="0" b="0"/>
            <wp:wrapTopAndBottom/>
            <wp:docPr id="4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2.png 6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681010" cy="4667250"/>
                    </a:xfrm>
                    <a:prstGeom prst="rect"/>
                    <a:noFill/>
                    <a:ln w="9525" cmpd="sng" cap="flat">
                      <a:noFill/>
                      <a:prstDash val="solid"/>
                      <a:miter/>
                    </a:ln>
                  </pic:spPr>
                </pic:pic>
              </a:graphicData>
            </a:graphic>
          </wp:anchor>
        </w:drawing>
      </w:r>
    </w:p>
    <w:sectPr>
      <w:pgSz w:w="11910" w:h="16840"/>
      <w:pgMar w:top="1580" w:right="920" w:bottom="280" w:left="1560" w:header="720" w:footer="720" w:gutter="0"/>
      <w:docGrid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auto"/>
    <w:pitch w:val="variable"/>
    <w:sig w:usb0="00000A87" w:usb1="00000000" w:usb2="00000000" w:usb3="00000000" w:csb0="400001BF" w:csb1="DFF70000"/>
  </w:font>
  <w:font w:name="宋体">
    <w:panose1 w:val="02010600030101010101"/>
    <w:charset w:val="86"/>
    <w:family w:val="auto"/>
    <w:pitch w:val="variable"/>
    <w:sig w:usb0="00000003" w:usb1="288F0000" w:usb2="00000006" w:usb3="00000000" w:csb0="00040001" w:csb1="0000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00"/>
  <w:bordersDoNotSurroundHeader/>
  <w:bordersDoNotSurroundFooter/>
  <w:documentProtection w:edit="readOnly" w:enforcement="0"/>
  <w:defaultTabStop w:val="720"/>
  <w:drawingGridHorizontalSpacing w:val="110"/>
  <w:drawingGridVerticalSpacing w:val="156"/>
  <w:displayHorizontalDrawingGridEvery w:val="2"/>
  <w:displayVerticalDrawingGridEvery w:val="1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eastAsia="宋体" w:cs="宋体"/>
      <w:sz w:val="22"/>
      <w:szCs w:val="22"/>
      <w:lang w:val="zh-CN" w:eastAsia="zh-CN" w:bidi="zh-CN"/>
    </w:rPr>
  </w:style>
  <w:style w:type="paragraph" w:styleId="1">
    <w:name w:val="heading 1"/>
    <w:basedOn w:val="0"/>
    <w:next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widowControl w:val="0"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widowControl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  <w:style w:type="paragraph" w:styleId="15">
    <w:name w:val="List Paragraph"/>
    <w:basedOn w:val="0"/>
    <w:rPr>
      <w:lang w:val="zh-CN" w:eastAsia="zh-CN" w:bidi="zh-CN"/>
    </w:rPr>
  </w:style>
  <w:style w:type="paragraph" w:customStyle="1" w:styleId="16">
    <w:name w:val="Table Paragraph"/>
    <w:basedOn w:val="0"/>
    <w:rPr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image" Target="media/2.png"/><Relationship Id="rId3" Type="http://schemas.openxmlformats.org/officeDocument/2006/relationships/image" Target="media/5.png"/><Relationship Id="rId4" Type="http://schemas.openxmlformats.org/officeDocument/2006/relationships/styles" Target="styles.xml"/><Relationship Id="rId5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0</TotalTime>
  <Application>Yozo_Office27021597764231179</Application>
  <Pages>2</Pages>
  <Words>38</Words>
  <Characters>38</Characters>
  <Lines>7</Lines>
  <Paragraphs>2</Paragraphs>
  <CharactersWithSpaces>37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User</dc:creator>
  <cp:lastModifiedBy>Administrator</cp:lastModifiedBy>
  <cp:revision>0</cp:revision>
  <dcterms:created xsi:type="dcterms:W3CDTF">2022-08-16T01:25:00Z</dcterms:created>
  <dcterms:modified xsi:type="dcterms:W3CDTF">2022-08-16T07:03:20Z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Created">
    <vt:filetime>2019-01-01T16:00:00Z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2022-08-15T16:00:00Z</vt:filetime>
  </property>
  <property fmtid="{D5CDD505-2E9C-101B-9397-08002B2CF9AE}" pid="5" name="KSOProductBuildVer">
    <vt:lpwstr>2052-11.1.0.12302</vt:lpwstr>
  </property>
  <property fmtid="{D5CDD505-2E9C-101B-9397-08002B2CF9AE}" pid="6" name="ICV">
    <vt:lpwstr>D2B4CC90EFC2452789B0D1FD72794C7D</vt:lpwstr>
  </property>
</Properties>
</file>