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836" w:rsidRPr="0075719A" w:rsidRDefault="00CF5836" w:rsidP="00BF5CAB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75719A">
        <w:rPr>
          <w:rFonts w:asciiTheme="majorEastAsia" w:eastAsiaTheme="majorEastAsia" w:hAnsiTheme="majorEastAsia" w:hint="eastAsia"/>
          <w:b/>
          <w:sz w:val="44"/>
          <w:szCs w:val="44"/>
        </w:rPr>
        <w:t>保定市生态环境局涞源县分局</w:t>
      </w:r>
    </w:p>
    <w:p w:rsidR="0075719A" w:rsidRPr="0075719A" w:rsidRDefault="00CF5836" w:rsidP="00BF5CAB">
      <w:pPr>
        <w:jc w:val="center"/>
        <w:rPr>
          <w:rFonts w:asciiTheme="majorEastAsia" w:eastAsiaTheme="majorEastAsia" w:hAnsiTheme="majorEastAsia" w:hint="eastAsia"/>
          <w:b/>
          <w:sz w:val="44"/>
          <w:szCs w:val="44"/>
        </w:rPr>
      </w:pPr>
      <w:r w:rsidRPr="0075719A">
        <w:rPr>
          <w:rFonts w:asciiTheme="majorEastAsia" w:eastAsiaTheme="majorEastAsia" w:hAnsiTheme="majorEastAsia" w:hint="eastAsia"/>
          <w:b/>
          <w:sz w:val="44"/>
          <w:szCs w:val="44"/>
        </w:rPr>
        <w:t>关于农村污水治理及</w:t>
      </w:r>
      <w:r w:rsidR="003632EF" w:rsidRPr="0075719A">
        <w:rPr>
          <w:rFonts w:asciiTheme="majorEastAsia" w:eastAsiaTheme="majorEastAsia" w:hAnsiTheme="majorEastAsia" w:hint="eastAsia"/>
          <w:b/>
          <w:sz w:val="44"/>
          <w:szCs w:val="44"/>
        </w:rPr>
        <w:t>农村</w:t>
      </w:r>
      <w:r w:rsidRPr="0075719A">
        <w:rPr>
          <w:rFonts w:asciiTheme="majorEastAsia" w:eastAsiaTheme="majorEastAsia" w:hAnsiTheme="majorEastAsia" w:hint="eastAsia"/>
          <w:b/>
          <w:sz w:val="44"/>
          <w:szCs w:val="44"/>
        </w:rPr>
        <w:t>黑臭水体</w:t>
      </w:r>
    </w:p>
    <w:p w:rsidR="00A52A2B" w:rsidRDefault="00CF5836" w:rsidP="0075719A">
      <w:pPr>
        <w:jc w:val="center"/>
        <w:rPr>
          <w:rFonts w:asciiTheme="majorEastAsia" w:eastAsiaTheme="majorEastAsia" w:hAnsiTheme="majorEastAsia" w:hint="eastAsia"/>
          <w:b/>
          <w:sz w:val="44"/>
          <w:szCs w:val="44"/>
        </w:rPr>
      </w:pPr>
      <w:r w:rsidRPr="0075719A">
        <w:rPr>
          <w:rFonts w:asciiTheme="majorEastAsia" w:eastAsiaTheme="majorEastAsia" w:hAnsiTheme="majorEastAsia" w:hint="eastAsia"/>
          <w:b/>
          <w:sz w:val="44"/>
          <w:szCs w:val="44"/>
        </w:rPr>
        <w:t>工作开展情况报告</w:t>
      </w:r>
    </w:p>
    <w:p w:rsidR="0075719A" w:rsidRPr="0075719A" w:rsidRDefault="0075719A" w:rsidP="0075719A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</w:p>
    <w:p w:rsidR="00BD070F" w:rsidRPr="0075719A" w:rsidRDefault="003632EF" w:rsidP="003632EF">
      <w:pPr>
        <w:ind w:firstLineChars="250" w:firstLine="800"/>
        <w:jc w:val="left"/>
        <w:rPr>
          <w:rFonts w:ascii="黑体" w:eastAsia="黑体" w:hAnsi="黑体"/>
          <w:sz w:val="32"/>
          <w:szCs w:val="32"/>
        </w:rPr>
      </w:pPr>
      <w:r w:rsidRPr="0075719A">
        <w:rPr>
          <w:rFonts w:ascii="黑体" w:eastAsia="黑体" w:hAnsi="黑体" w:hint="eastAsia"/>
          <w:sz w:val="32"/>
          <w:szCs w:val="32"/>
        </w:rPr>
        <w:t>一、农村污水治理情况</w:t>
      </w:r>
    </w:p>
    <w:p w:rsidR="003632EF" w:rsidRPr="0075719A" w:rsidRDefault="003632EF" w:rsidP="003632EF">
      <w:pPr>
        <w:ind w:firstLineChars="200" w:firstLine="640"/>
        <w:rPr>
          <w:sz w:val="32"/>
          <w:szCs w:val="32"/>
        </w:rPr>
      </w:pPr>
      <w:r w:rsidRPr="0075719A">
        <w:rPr>
          <w:rFonts w:ascii="仿宋" w:eastAsia="仿宋" w:hAnsi="仿宋" w:hint="eastAsia"/>
          <w:sz w:val="32"/>
          <w:szCs w:val="32"/>
        </w:rPr>
        <w:t>农村生活污水治理工作是加强白洋淀上游流域水环境治理，落实“不让一滴污水入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淀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”政治责任的重要内容，同时也是推进乡村振兴、改善农村人居环境的民生工程。根据我县实际，制定印发了《涞源县农村生活污水治理工作方案（2021-2025年）》（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涞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土领办【2021】3号）。目前依托整村拆建、美丽乡村、农村改厕等工程措施，已支撑完成本年度21个村庄的农村生活污水治理任务，分别是：上庄乡2个村：清风沟村、横山岭村；留家庄乡1个村：团圆村；走马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驿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镇1个村：松树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柁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村；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水堡镇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1个村：大石槽村；北石佛乡1个村：西道沟村；南屯镇3个村：黑山村、亚家庄村、朱家庄村；王安镇1个：王家庄村；金家井乡3个村：谭家庄村、牛栏村、黄土岭村；乌龙沟乡2个村：邓庄村、小庄村；东团堡乡4个村：北辛庄村、侯家沟村、红花峪村、汤子岭村；南马庄乡1个村：小关城村；杨家庄镇1个村：周家庄村。</w:t>
      </w:r>
    </w:p>
    <w:p w:rsidR="003632EF" w:rsidRPr="0075719A" w:rsidRDefault="003632EF" w:rsidP="003632EF">
      <w:pPr>
        <w:ind w:firstLineChars="200" w:firstLine="640"/>
        <w:jc w:val="left"/>
        <w:rPr>
          <w:rFonts w:ascii="黑体" w:eastAsia="黑体" w:hAnsi="黑体"/>
          <w:sz w:val="32"/>
          <w:szCs w:val="32"/>
        </w:rPr>
      </w:pPr>
      <w:r w:rsidRPr="0075719A">
        <w:rPr>
          <w:rFonts w:ascii="黑体" w:eastAsia="黑体" w:hAnsi="黑体" w:hint="eastAsia"/>
          <w:sz w:val="32"/>
          <w:szCs w:val="32"/>
        </w:rPr>
        <w:t>二、农村黑臭水体</w:t>
      </w:r>
      <w:r w:rsidR="0075719A">
        <w:rPr>
          <w:rFonts w:ascii="黑体" w:eastAsia="黑体" w:hAnsi="黑体" w:hint="eastAsia"/>
          <w:sz w:val="32"/>
          <w:szCs w:val="32"/>
        </w:rPr>
        <w:t>治理</w:t>
      </w:r>
      <w:r w:rsidRPr="0075719A">
        <w:rPr>
          <w:rFonts w:ascii="黑体" w:eastAsia="黑体" w:hAnsi="黑体" w:hint="eastAsia"/>
          <w:sz w:val="32"/>
          <w:szCs w:val="32"/>
        </w:rPr>
        <w:t>情况</w:t>
      </w:r>
    </w:p>
    <w:p w:rsidR="00B44420" w:rsidRPr="0075719A" w:rsidRDefault="00B44420" w:rsidP="00B44420">
      <w:pPr>
        <w:spacing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75719A">
        <w:rPr>
          <w:rFonts w:ascii="仿宋" w:eastAsia="仿宋" w:hAnsi="仿宋" w:hint="eastAsia"/>
          <w:sz w:val="32"/>
          <w:szCs w:val="32"/>
        </w:rPr>
        <w:t>制定了《涞源县2021年农村黑臭水体全面再排查再整治工作专项方案》(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涞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土领办 [2021]1号)，在全县开展农村</w:t>
      </w:r>
      <w:r w:rsidRPr="0075719A">
        <w:rPr>
          <w:rFonts w:ascii="仿宋" w:eastAsia="仿宋" w:hAnsi="仿宋" w:hint="eastAsia"/>
          <w:sz w:val="32"/>
          <w:szCs w:val="32"/>
        </w:rPr>
        <w:lastRenderedPageBreak/>
        <w:t>黑臭水体全面再排查再整治工作，组织 18个乡镇、285个</w:t>
      </w:r>
      <w:r w:rsidR="0075719A">
        <w:rPr>
          <w:rFonts w:ascii="仿宋" w:eastAsia="仿宋" w:hAnsi="仿宋" w:hint="eastAsia"/>
          <w:sz w:val="32"/>
          <w:szCs w:val="32"/>
        </w:rPr>
        <w:t>行政村</w:t>
      </w:r>
      <w:r w:rsidRPr="0075719A">
        <w:rPr>
          <w:rFonts w:ascii="仿宋" w:eastAsia="仿宋" w:hAnsi="仿宋" w:hint="eastAsia"/>
          <w:sz w:val="32"/>
          <w:szCs w:val="32"/>
        </w:rPr>
        <w:t>，对县域285个行政村</w:t>
      </w:r>
      <w:r w:rsidR="0075719A">
        <w:rPr>
          <w:rFonts w:ascii="仿宋" w:eastAsia="仿宋" w:hAnsi="仿宋" w:hint="eastAsia"/>
          <w:sz w:val="32"/>
          <w:szCs w:val="32"/>
        </w:rPr>
        <w:t>全面</w:t>
      </w:r>
      <w:r w:rsidRPr="0075719A">
        <w:rPr>
          <w:rFonts w:ascii="仿宋" w:eastAsia="仿宋" w:hAnsi="仿宋" w:hint="eastAsia"/>
          <w:sz w:val="32"/>
          <w:szCs w:val="32"/>
        </w:rPr>
        <w:t>排查。对行政村内村民主要聚集区向外延伸1000米范围内、乡级以上公路两侧200米范围内的河、塘、沟渠(不含城乡结合部或县城建成区)，其他行政村区域范围内的河、坑、塘、沟渠等。各乡镇人民政府、经济开发区、独山城管委会是实施排查整治的责任主体。按照“属地管理、分级负责”的原则，以行政村为单位进行了拉网式摸排，同时以村为单位建立了排查责任清单，明确了乡（镇）级和村级排查责任人。</w:t>
      </w:r>
      <w:r w:rsidR="0075719A">
        <w:rPr>
          <w:rFonts w:ascii="仿宋" w:eastAsia="仿宋" w:hAnsi="仿宋" w:hint="eastAsia"/>
          <w:sz w:val="32"/>
          <w:szCs w:val="32"/>
        </w:rPr>
        <w:t>我</w:t>
      </w:r>
      <w:r w:rsidRPr="0075719A">
        <w:rPr>
          <w:rFonts w:ascii="仿宋" w:eastAsia="仿宋" w:hAnsi="仿宋" w:hint="eastAsia"/>
          <w:sz w:val="32"/>
          <w:szCs w:val="32"/>
        </w:rPr>
        <w:t>局对各乡镇</w:t>
      </w:r>
      <w:r w:rsidR="0075719A">
        <w:rPr>
          <w:rFonts w:ascii="仿宋" w:eastAsia="仿宋" w:hAnsi="仿宋" w:hint="eastAsia"/>
          <w:sz w:val="32"/>
          <w:szCs w:val="32"/>
        </w:rPr>
        <w:t>农</w:t>
      </w:r>
      <w:r w:rsidRPr="0075719A">
        <w:rPr>
          <w:rFonts w:ascii="仿宋" w:eastAsia="仿宋" w:hAnsi="仿宋" w:hint="eastAsia"/>
          <w:sz w:val="32"/>
          <w:szCs w:val="32"/>
        </w:rPr>
        <w:t>村黑臭水体排查结果进行了动态巡查</w:t>
      </w:r>
      <w:r w:rsidR="0075719A">
        <w:rPr>
          <w:rFonts w:ascii="仿宋" w:eastAsia="仿宋" w:hAnsi="仿宋" w:hint="eastAsia"/>
          <w:sz w:val="32"/>
          <w:szCs w:val="32"/>
        </w:rPr>
        <w:t>。</w:t>
      </w:r>
      <w:r w:rsidRPr="0075719A">
        <w:rPr>
          <w:rFonts w:ascii="仿宋" w:eastAsia="仿宋" w:hAnsi="仿宋" w:hint="eastAsia"/>
          <w:sz w:val="32"/>
          <w:szCs w:val="32"/>
        </w:rPr>
        <w:t>经查，</w:t>
      </w:r>
      <w:r w:rsidR="0075719A">
        <w:rPr>
          <w:rFonts w:ascii="仿宋" w:eastAsia="仿宋" w:hAnsi="仿宋" w:hint="eastAsia"/>
          <w:sz w:val="32"/>
          <w:szCs w:val="32"/>
        </w:rPr>
        <w:t>我</w:t>
      </w:r>
      <w:r w:rsidRPr="0075719A">
        <w:rPr>
          <w:rFonts w:ascii="仿宋" w:eastAsia="仿宋" w:hAnsi="仿宋" w:hint="eastAsia"/>
          <w:sz w:val="32"/>
          <w:szCs w:val="32"/>
        </w:rPr>
        <w:t>县</w:t>
      </w:r>
      <w:proofErr w:type="gramStart"/>
      <w:r w:rsidRPr="0075719A">
        <w:rPr>
          <w:rFonts w:ascii="仿宋" w:eastAsia="仿宋" w:hAnsi="仿宋" w:hint="eastAsia"/>
          <w:sz w:val="32"/>
          <w:szCs w:val="32"/>
        </w:rPr>
        <w:t>无农村</w:t>
      </w:r>
      <w:proofErr w:type="gramEnd"/>
      <w:r w:rsidRPr="0075719A">
        <w:rPr>
          <w:rFonts w:ascii="仿宋" w:eastAsia="仿宋" w:hAnsi="仿宋" w:hint="eastAsia"/>
          <w:sz w:val="32"/>
          <w:szCs w:val="32"/>
        </w:rPr>
        <w:t>黑臭水体。</w:t>
      </w:r>
    </w:p>
    <w:p w:rsidR="00B44420" w:rsidRPr="0075719A" w:rsidRDefault="00B44420" w:rsidP="003632EF">
      <w:pPr>
        <w:ind w:firstLineChars="200" w:firstLine="640"/>
        <w:jc w:val="left"/>
        <w:rPr>
          <w:rFonts w:ascii="黑体" w:eastAsia="黑体" w:hAnsi="黑体"/>
          <w:sz w:val="32"/>
          <w:szCs w:val="32"/>
        </w:rPr>
      </w:pPr>
    </w:p>
    <w:p w:rsidR="003632EF" w:rsidRDefault="003632EF" w:rsidP="003632EF">
      <w:pPr>
        <w:jc w:val="left"/>
        <w:rPr>
          <w:rFonts w:ascii="仿宋" w:eastAsia="仿宋" w:hAnsi="仿宋" w:hint="eastAsia"/>
          <w:sz w:val="32"/>
          <w:szCs w:val="32"/>
        </w:rPr>
      </w:pPr>
    </w:p>
    <w:p w:rsidR="0075719A" w:rsidRPr="0075719A" w:rsidRDefault="0075719A" w:rsidP="003632EF">
      <w:pPr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保定市生态环境局涞源县分局</w:t>
      </w:r>
    </w:p>
    <w:p w:rsidR="003632EF" w:rsidRPr="0075719A" w:rsidRDefault="0075719A" w:rsidP="0075719A">
      <w:pPr>
        <w:ind w:right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</w:t>
      </w: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 xml:space="preserve">                       </w:t>
      </w:r>
      <w:r w:rsidR="003632EF" w:rsidRPr="0075719A">
        <w:rPr>
          <w:rFonts w:ascii="仿宋" w:eastAsia="仿宋" w:hAnsi="仿宋" w:hint="eastAsia"/>
          <w:sz w:val="32"/>
          <w:szCs w:val="32"/>
        </w:rPr>
        <w:t>2021年9月7日</w:t>
      </w:r>
    </w:p>
    <w:sectPr w:rsidR="003632EF" w:rsidRPr="0075719A" w:rsidSect="00A52A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F5836"/>
    <w:rsid w:val="001C1401"/>
    <w:rsid w:val="003632EF"/>
    <w:rsid w:val="0075719A"/>
    <w:rsid w:val="00A52A2B"/>
    <w:rsid w:val="00B44420"/>
    <w:rsid w:val="00BD070F"/>
    <w:rsid w:val="00BF5CAB"/>
    <w:rsid w:val="00C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A2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5</cp:revision>
  <dcterms:created xsi:type="dcterms:W3CDTF">2021-09-07T02:31:00Z</dcterms:created>
  <dcterms:modified xsi:type="dcterms:W3CDTF">2021-09-07T05:50:00Z</dcterms:modified>
</cp:coreProperties>
</file>