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</w:p>
    <w:p>
      <w:pPr>
        <w:pStyle w:val="17"/>
        <w:spacing w:before="240" w:line="640" w:lineRule="exact"/>
        <w:ind w:firstLine="560"/>
        <w:rPr>
          <w:rFonts w:ascii="新宋体" w:hAnsi="新宋体" w:eastAsia="新宋体"/>
          <w:b/>
          <w:bCs/>
          <w:color w:val="FF0000"/>
          <w:spacing w:val="-178"/>
          <w:sz w:val="44"/>
          <w:szCs w:val="44"/>
        </w:rPr>
      </w:pPr>
    </w:p>
    <w:p>
      <w:pPr>
        <w:pStyle w:val="17"/>
        <w:spacing w:before="240" w:line="640" w:lineRule="exact"/>
        <w:jc w:val="center"/>
        <w:rPr>
          <w:rFonts w:ascii="新宋体" w:hAnsi="新宋体" w:eastAsia="新宋体"/>
          <w:b/>
          <w:bCs/>
          <w:color w:val="FF0000"/>
          <w:spacing w:val="-104"/>
          <w:sz w:val="96"/>
          <w:szCs w:val="112"/>
        </w:rPr>
      </w:pPr>
      <w:r>
        <w:rPr>
          <w:rFonts w:hint="eastAsia" w:ascii="新宋体" w:hAnsi="新宋体" w:eastAsia="新宋体"/>
          <w:b/>
          <w:bCs/>
          <w:color w:val="FF0000"/>
          <w:spacing w:val="-104"/>
          <w:sz w:val="96"/>
          <w:szCs w:val="112"/>
        </w:rPr>
        <w:t>涞 源 县 财 政 局 文 件</w:t>
      </w: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</w:p>
    <w:p>
      <w:pPr>
        <w:pStyle w:val="17"/>
        <w:spacing w:line="640" w:lineRule="exact"/>
        <w:jc w:val="center"/>
        <w:rPr>
          <w:rFonts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sz w:val="32"/>
          <w:szCs w:val="32"/>
        </w:rPr>
        <w:t>涞财</w:t>
      </w:r>
      <w:r>
        <w:rPr>
          <w:rFonts w:hint="eastAsia" w:ascii="仿宋_GB2312" w:eastAsia="仿宋_GB2312"/>
          <w:sz w:val="32"/>
          <w:szCs w:val="32"/>
          <w:lang w:eastAsia="zh-CN"/>
        </w:rPr>
        <w:t>综</w:t>
      </w:r>
      <w:r>
        <w:rPr>
          <w:rFonts w:hint="eastAsia" w:ascii="仿宋_GB2312" w:eastAsia="仿宋_GB2312"/>
          <w:sz w:val="32"/>
          <w:szCs w:val="32"/>
        </w:rPr>
        <w:t>[20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</w:rPr>
        <w:t>]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号</w:t>
      </w:r>
      <w:bookmarkStart w:id="0" w:name="_GoBack"/>
      <w:bookmarkEnd w:id="0"/>
    </w:p>
    <w:p>
      <w:pPr>
        <w:pStyle w:val="17"/>
        <w:spacing w:line="640" w:lineRule="exact"/>
        <w:rPr>
          <w:rFonts w:ascii="宋体" w:hAnsi="宋体"/>
          <w:b/>
          <w:bCs/>
          <w:color w:val="FF0000"/>
          <w:sz w:val="44"/>
          <w:szCs w:val="44"/>
          <w:u w:val="single"/>
        </w:rPr>
      </w:pPr>
      <w:r>
        <w:rPr>
          <w:rFonts w:hint="eastAsia" w:ascii="仿宋_GB2312" w:eastAsia="仿宋_GB2312"/>
          <w:color w:val="FF0000"/>
          <w:sz w:val="32"/>
          <w:szCs w:val="32"/>
          <w:u w:val="single"/>
        </w:rPr>
        <w:t xml:space="preserve">                                                         </w:t>
      </w:r>
    </w:p>
    <w:p>
      <w:pPr>
        <w:jc w:val="center"/>
        <w:rPr>
          <w:rFonts w:hint="eastAsia"/>
          <w:b w:val="0"/>
          <w:bCs w:val="0"/>
          <w:sz w:val="44"/>
          <w:szCs w:val="44"/>
          <w:lang w:val="en-US" w:eastAsia="zh-CN"/>
        </w:rPr>
      </w:pPr>
    </w:p>
    <w:p>
      <w:pPr>
        <w:jc w:val="center"/>
        <w:rPr>
          <w:rFonts w:hint="eastAsia"/>
          <w:b w:val="0"/>
          <w:bCs w:val="0"/>
          <w:sz w:val="44"/>
          <w:szCs w:val="44"/>
          <w:lang w:val="en-US" w:eastAsia="zh-CN"/>
        </w:rPr>
      </w:pPr>
      <w:r>
        <w:rPr>
          <w:rFonts w:hint="eastAsia"/>
          <w:b w:val="0"/>
          <w:bCs w:val="0"/>
          <w:sz w:val="44"/>
          <w:szCs w:val="44"/>
          <w:lang w:val="en-US" w:eastAsia="zh-CN"/>
        </w:rPr>
        <w:t>涞源县财政局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关于印发《财政局随机抽查其他行政执法事项清单》的通知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各相关股室：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现将《财政局随机抽查其他行政执法事项清单》印发给你们，请认真抓好落实。</w:t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4480" w:firstLineChars="1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4480" w:firstLineChars="14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5760" w:firstLineChars="18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涞源县财政局</w:t>
      </w:r>
    </w:p>
    <w:p>
      <w:pPr>
        <w:ind w:firstLine="5440" w:firstLineChars="17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2021年4月19日</w:t>
      </w:r>
    </w:p>
    <w:p>
      <w:pPr>
        <w:rPr>
          <w:rFonts w:hint="default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ascii="仿宋" w:hAnsi="仿宋" w:eastAsia="仿宋"/>
          <w:b/>
          <w:sz w:val="32"/>
          <w:szCs w:val="32"/>
          <w:u w:val="single"/>
        </w:rPr>
      </w:pPr>
      <w:r>
        <w:rPr>
          <w:rFonts w:hint="eastAsia" w:ascii="仿宋" w:hAnsi="仿宋" w:eastAsia="仿宋"/>
          <w:b/>
          <w:sz w:val="32"/>
          <w:szCs w:val="32"/>
          <w:u w:val="single"/>
        </w:rPr>
        <w:t xml:space="preserve">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both"/>
        <w:textAlignment w:val="auto"/>
        <w:rPr>
          <w:rFonts w:ascii="仿宋" w:hAnsi="仿宋" w:eastAsia="仿宋"/>
          <w:sz w:val="32"/>
          <w:szCs w:val="32"/>
          <w:u w:val="single"/>
        </w:rPr>
      </w:pPr>
      <w:r>
        <w:rPr>
          <w:rFonts w:hint="eastAsia" w:ascii="仿宋" w:hAnsi="仿宋" w:eastAsia="仿宋"/>
          <w:sz w:val="32"/>
          <w:szCs w:val="32"/>
          <w:u w:val="single"/>
        </w:rPr>
        <w:t>涞源县财政局办公室                   20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21</w:t>
      </w:r>
      <w:r>
        <w:rPr>
          <w:rFonts w:hint="eastAsia" w:ascii="仿宋" w:hAnsi="仿宋" w:eastAsia="仿宋"/>
          <w:sz w:val="32"/>
          <w:szCs w:val="32"/>
          <w:u w:val="single"/>
        </w:rPr>
        <w:t>年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  <w:u w:val="single"/>
        </w:rPr>
        <w:t>月</w:t>
      </w:r>
      <w:r>
        <w:rPr>
          <w:rFonts w:hint="eastAsia" w:ascii="仿宋" w:hAnsi="仿宋" w:eastAsia="仿宋"/>
          <w:sz w:val="32"/>
          <w:szCs w:val="32"/>
          <w:u w:val="single"/>
          <w:lang w:val="en-US" w:eastAsia="zh-CN"/>
        </w:rPr>
        <w:t>19</w:t>
      </w:r>
      <w:r>
        <w:rPr>
          <w:rFonts w:hint="eastAsia" w:ascii="仿宋" w:hAnsi="仿宋" w:eastAsia="仿宋"/>
          <w:sz w:val="32"/>
          <w:szCs w:val="32"/>
          <w:u w:val="single"/>
        </w:rPr>
        <w:t>日印</w:t>
      </w:r>
    </w:p>
    <w:sectPr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42F86"/>
    <w:rsid w:val="00062846"/>
    <w:rsid w:val="00070281"/>
    <w:rsid w:val="00096991"/>
    <w:rsid w:val="00147553"/>
    <w:rsid w:val="00172A27"/>
    <w:rsid w:val="00186413"/>
    <w:rsid w:val="001C7AF8"/>
    <w:rsid w:val="001D2B51"/>
    <w:rsid w:val="001F757F"/>
    <w:rsid w:val="002470D5"/>
    <w:rsid w:val="002656AF"/>
    <w:rsid w:val="0028047B"/>
    <w:rsid w:val="002E2845"/>
    <w:rsid w:val="00390202"/>
    <w:rsid w:val="003A0F97"/>
    <w:rsid w:val="003D5F52"/>
    <w:rsid w:val="004146F4"/>
    <w:rsid w:val="004261B3"/>
    <w:rsid w:val="00430077"/>
    <w:rsid w:val="00432AAD"/>
    <w:rsid w:val="0046771E"/>
    <w:rsid w:val="00612EEF"/>
    <w:rsid w:val="006E0A6F"/>
    <w:rsid w:val="0077630F"/>
    <w:rsid w:val="00793001"/>
    <w:rsid w:val="00793C51"/>
    <w:rsid w:val="00912FC3"/>
    <w:rsid w:val="00970B3B"/>
    <w:rsid w:val="009A4C68"/>
    <w:rsid w:val="009F3BBC"/>
    <w:rsid w:val="00A21C82"/>
    <w:rsid w:val="00A4221B"/>
    <w:rsid w:val="00A5710E"/>
    <w:rsid w:val="00A76CC1"/>
    <w:rsid w:val="00AE10B2"/>
    <w:rsid w:val="00B06C1E"/>
    <w:rsid w:val="00B06D1C"/>
    <w:rsid w:val="00B35E02"/>
    <w:rsid w:val="00C253EC"/>
    <w:rsid w:val="00C53DEB"/>
    <w:rsid w:val="00C717CD"/>
    <w:rsid w:val="00D603B5"/>
    <w:rsid w:val="00DE641D"/>
    <w:rsid w:val="00DE74FA"/>
    <w:rsid w:val="00E217B2"/>
    <w:rsid w:val="00E222A6"/>
    <w:rsid w:val="00E43849"/>
    <w:rsid w:val="00E515A3"/>
    <w:rsid w:val="00E571C5"/>
    <w:rsid w:val="00F0575B"/>
    <w:rsid w:val="00F15EC2"/>
    <w:rsid w:val="00FC329C"/>
    <w:rsid w:val="00FC5A0F"/>
    <w:rsid w:val="0EF05F22"/>
    <w:rsid w:val="12AB7FCF"/>
    <w:rsid w:val="13CB7093"/>
    <w:rsid w:val="216A0808"/>
    <w:rsid w:val="273C72C3"/>
    <w:rsid w:val="28300761"/>
    <w:rsid w:val="377946CA"/>
    <w:rsid w:val="44A4731E"/>
    <w:rsid w:val="4B1E2B23"/>
    <w:rsid w:val="4B4D5299"/>
    <w:rsid w:val="52DD16D1"/>
    <w:rsid w:val="5DB25EC4"/>
    <w:rsid w:val="6C7F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basedOn w:val="4"/>
    <w:qFormat/>
    <w:uiPriority w:val="0"/>
    <w:rPr>
      <w:color w:val="000000"/>
      <w:sz w:val="18"/>
      <w:szCs w:val="18"/>
      <w:u w:val="none"/>
    </w:rPr>
  </w:style>
  <w:style w:type="paragraph" w:customStyle="1" w:styleId="8">
    <w:name w:val="reader-word-layer reader-word-s2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9">
    <w:name w:val="p16"/>
    <w:basedOn w:val="1"/>
    <w:qFormat/>
    <w:uiPriority w:val="0"/>
    <w:pPr>
      <w:widowControl/>
    </w:pPr>
    <w:rPr>
      <w:kern w:val="0"/>
      <w:szCs w:val="21"/>
    </w:rPr>
  </w:style>
  <w:style w:type="paragraph" w:customStyle="1" w:styleId="10">
    <w:name w:val="reader-word-layer reader-word-s3-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1">
    <w:name w:val="reader-word-layer reader-word-s1-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reader-word-layer reader-word-s1-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3">
    <w:name w:val="reader-word-layer reader-word-s3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reader-word-layer reader-word-s1-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5">
    <w:name w:val="reader-word-layer reader-word-s1-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6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7">
    <w:name w:val="p15"/>
    <w:basedOn w:val="1"/>
    <w:qFormat/>
    <w:uiPriority w:val="0"/>
    <w:pPr>
      <w:widowControl/>
    </w:pPr>
    <w:rPr>
      <w:kern w:val="0"/>
      <w:szCs w:val="21"/>
    </w:rPr>
  </w:style>
  <w:style w:type="paragraph" w:customStyle="1" w:styleId="18">
    <w:name w:val="reader-word-layer reader-word-s2-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9">
    <w:name w:val="页眉 Char"/>
    <w:basedOn w:val="4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820B10C-274E-4093-8C8E-BAAE9B3670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48</Words>
  <Characters>274</Characters>
  <Lines>2</Lines>
  <Paragraphs>1</Paragraphs>
  <ScaleCrop>false</ScaleCrop>
  <LinksUpToDate>false</LinksUpToDate>
  <CharactersWithSpaces>321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2018-02-23T03:23:00Z</dcterms:created>
  <dc:creator>微软用户</dc:creator>
  <cp:lastModifiedBy>Administrator</cp:lastModifiedBy>
  <cp:lastPrinted>2021-08-03T02:28:09Z</cp:lastPrinted>
  <dcterms:modified xsi:type="dcterms:W3CDTF">2021-08-03T02:32:34Z</dcterms:modified>
  <dc:title>涞 源 县 财 政 局 文 件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