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>涞源县扶贫举报电话</w:t>
      </w:r>
      <w:bookmarkStart w:id="0" w:name="_GoBack"/>
      <w:bookmarkEnd w:id="0"/>
      <w:r>
        <w:rPr>
          <w:rFonts w:hint="eastAsia"/>
          <w:sz w:val="48"/>
          <w:szCs w:val="48"/>
          <w:lang w:val="en-US" w:eastAsia="zh-CN"/>
        </w:rPr>
        <w:t>：12317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3B1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2023-10-11T06:53:17Z</dcterms:created>
  <dc:creator>Administrator</dc:creator>
  <cp:lastModifiedBy>发财Yn</cp:lastModifiedBy>
  <dcterms:modified xsi:type="dcterms:W3CDTF">2023-10-11T06:54:56Z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58E58961374E44838182C582E49ECEAF</vt:lpwstr>
  </property>
</Properties>
</file>