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3EB" w:rsidRDefault="0065328E">
      <w:pPr>
        <w:ind w:firstLineChars="100" w:firstLine="361"/>
        <w:rPr>
          <w:rFonts w:ascii="仿宋" w:eastAsia="仿宋" w:hAnsi="仿宋" w:cs="仿宋"/>
          <w:b/>
          <w:bCs/>
          <w:sz w:val="36"/>
          <w:szCs w:val="36"/>
        </w:rPr>
      </w:pPr>
      <w:r>
        <w:rPr>
          <w:rFonts w:ascii="仿宋" w:eastAsia="仿宋" w:hAnsi="仿宋" w:cs="仿宋" w:hint="eastAsia"/>
          <w:b/>
          <w:bCs/>
          <w:sz w:val="36"/>
          <w:szCs w:val="36"/>
        </w:rPr>
        <w:t>涞源县基本医疗保险统筹区外就医中心手工报销</w:t>
      </w:r>
    </w:p>
    <w:p w:rsidR="007073EB" w:rsidRDefault="007073EB">
      <w:pPr>
        <w:ind w:firstLineChars="100" w:firstLine="361"/>
        <w:rPr>
          <w:rFonts w:ascii="仿宋" w:eastAsia="仿宋" w:hAnsi="仿宋" w:cs="仿宋"/>
          <w:b/>
          <w:bCs/>
          <w:sz w:val="36"/>
          <w:szCs w:val="36"/>
        </w:rPr>
      </w:pPr>
    </w:p>
    <w:p w:rsidR="007073EB" w:rsidRDefault="0065328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一、事项名称：</w:t>
      </w:r>
      <w:r>
        <w:rPr>
          <w:rFonts w:ascii="仿宋" w:eastAsia="仿宋" w:hAnsi="仿宋" w:cs="仿宋" w:hint="eastAsia"/>
          <w:sz w:val="32"/>
          <w:szCs w:val="32"/>
        </w:rPr>
        <w:t>基本医疗保险统筹区外回中心手工报销。</w:t>
      </w:r>
    </w:p>
    <w:p w:rsidR="007073EB" w:rsidRDefault="0065328E">
      <w:pPr>
        <w:numPr>
          <w:ilvl w:val="0"/>
          <w:numId w:val="1"/>
        </w:num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承办部门：</w:t>
      </w:r>
      <w:r>
        <w:rPr>
          <w:rFonts w:ascii="仿宋" w:eastAsia="仿宋" w:hAnsi="仿宋" w:cs="仿宋" w:hint="eastAsia"/>
          <w:sz w:val="32"/>
          <w:szCs w:val="32"/>
        </w:rPr>
        <w:t>涞源县医疗保险管理中心支付二室。</w:t>
      </w:r>
    </w:p>
    <w:p w:rsidR="007073EB" w:rsidRDefault="0065328E">
      <w:pPr>
        <w:numPr>
          <w:ilvl w:val="0"/>
          <w:numId w:val="1"/>
        </w:num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政策依据：</w:t>
      </w:r>
      <w:r>
        <w:rPr>
          <w:rFonts w:ascii="仿宋" w:eastAsia="仿宋" w:hAnsi="仿宋" w:cs="仿宋" w:hint="eastAsia"/>
          <w:sz w:val="32"/>
          <w:szCs w:val="32"/>
        </w:rPr>
        <w:t>《保定市城镇基本医疗保险生育保险市级统筹实施细则》保人社字</w:t>
      </w:r>
      <w:r>
        <w:rPr>
          <w:rFonts w:ascii="仿宋" w:eastAsia="仿宋" w:hAnsi="仿宋" w:cs="仿宋" w:hint="eastAsia"/>
          <w:sz w:val="32"/>
          <w:szCs w:val="32"/>
        </w:rPr>
        <w:t>[2015]19</w:t>
      </w:r>
      <w:r>
        <w:rPr>
          <w:rFonts w:ascii="仿宋" w:eastAsia="仿宋" w:hAnsi="仿宋" w:cs="仿宋" w:hint="eastAsia"/>
          <w:sz w:val="32"/>
          <w:szCs w:val="32"/>
        </w:rPr>
        <w:t>号。《保定市城乡居民基本医疗保险实施细则》保人社发</w:t>
      </w:r>
      <w:r>
        <w:rPr>
          <w:rFonts w:ascii="仿宋" w:eastAsia="仿宋" w:hAnsi="仿宋" w:cs="仿宋" w:hint="eastAsia"/>
          <w:sz w:val="32"/>
          <w:szCs w:val="32"/>
        </w:rPr>
        <w:t>[2018]34</w:t>
      </w:r>
      <w:r>
        <w:rPr>
          <w:rFonts w:ascii="仿宋" w:eastAsia="仿宋" w:hAnsi="仿宋" w:cs="仿宋" w:hint="eastAsia"/>
          <w:sz w:val="32"/>
          <w:szCs w:val="32"/>
        </w:rPr>
        <w:t>号文。</w:t>
      </w:r>
    </w:p>
    <w:p w:rsidR="007073EB" w:rsidRDefault="0065328E">
      <w:pPr>
        <w:numPr>
          <w:ilvl w:val="0"/>
          <w:numId w:val="1"/>
        </w:num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办理条件</w:t>
      </w:r>
      <w:r>
        <w:rPr>
          <w:rFonts w:ascii="仿宋" w:eastAsia="仿宋" w:hAnsi="仿宋" w:cs="仿宋" w:hint="eastAsia"/>
          <w:sz w:val="32"/>
          <w:szCs w:val="32"/>
        </w:rPr>
        <w:t>：正常缴纳医疗保险，享受医保待遇。</w:t>
      </w:r>
    </w:p>
    <w:p w:rsidR="007073EB" w:rsidRDefault="0065328E">
      <w:pPr>
        <w:numPr>
          <w:ilvl w:val="0"/>
          <w:numId w:val="1"/>
        </w:numPr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提交材料</w:t>
      </w:r>
      <w:bookmarkStart w:id="0" w:name="_GoBack"/>
      <w:bookmarkEnd w:id="0"/>
    </w:p>
    <w:p w:rsidR="007073EB" w:rsidRDefault="0065328E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1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、诊断证明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2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、结算票据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3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、明细汇总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4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、病历复印件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5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、社保卡复印件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6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、转院审批表和住院身份核实表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7073EB" w:rsidRDefault="0065328E">
      <w:pPr>
        <w:rPr>
          <w:rFonts w:ascii="仿宋" w:eastAsia="仿宋" w:hAnsi="仿宋" w:cs="仿宋"/>
          <w:color w:val="505050"/>
          <w:kern w:val="0"/>
          <w:sz w:val="32"/>
          <w:szCs w:val="32"/>
          <w:lang/>
        </w:rPr>
      </w:pPr>
      <w:r>
        <w:rPr>
          <w:rFonts w:ascii="仿宋" w:eastAsia="仿宋" w:hAnsi="仿宋" w:cs="仿宋" w:hint="eastAsia"/>
          <w:b/>
          <w:bCs/>
          <w:color w:val="505050"/>
          <w:kern w:val="0"/>
          <w:sz w:val="32"/>
          <w:szCs w:val="32"/>
          <w:lang/>
        </w:rPr>
        <w:t>六、办理时间：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材料核准后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30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个工作日给予结算。</w:t>
      </w:r>
    </w:p>
    <w:p w:rsidR="007073EB" w:rsidRDefault="0065328E">
      <w:pPr>
        <w:rPr>
          <w:rFonts w:ascii="仿宋" w:eastAsia="仿宋" w:hAnsi="仿宋" w:cs="仿宋"/>
          <w:b/>
          <w:bCs/>
          <w:color w:val="505050"/>
          <w:kern w:val="0"/>
          <w:sz w:val="32"/>
          <w:szCs w:val="32"/>
          <w:lang/>
        </w:rPr>
      </w:pPr>
      <w:r>
        <w:rPr>
          <w:rFonts w:ascii="仿宋" w:eastAsia="仿宋" w:hAnsi="仿宋" w:cs="仿宋" w:hint="eastAsia"/>
          <w:b/>
          <w:bCs/>
          <w:color w:val="505050"/>
          <w:kern w:val="0"/>
          <w:sz w:val="32"/>
          <w:szCs w:val="32"/>
          <w:lang/>
        </w:rPr>
        <w:t>七、办理地点：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涞源县医保中心支付二室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 xml:space="preserve"> 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。</w:t>
      </w:r>
    </w:p>
    <w:p w:rsidR="007073EB" w:rsidRDefault="0065328E">
      <w:pPr>
        <w:rPr>
          <w:rFonts w:ascii="仿宋" w:eastAsia="仿宋" w:hAnsi="仿宋" w:cs="仿宋"/>
          <w:color w:val="505050"/>
          <w:kern w:val="0"/>
          <w:sz w:val="32"/>
          <w:szCs w:val="32"/>
          <w:lang/>
        </w:rPr>
      </w:pPr>
      <w:r>
        <w:rPr>
          <w:rFonts w:ascii="仿宋" w:eastAsia="仿宋" w:hAnsi="仿宋" w:cs="仿宋" w:hint="eastAsia"/>
          <w:b/>
          <w:bCs/>
          <w:color w:val="505050"/>
          <w:kern w:val="0"/>
          <w:sz w:val="32"/>
          <w:szCs w:val="32"/>
          <w:lang/>
        </w:rPr>
        <w:t>八、咨询电话：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0312-7317205</w:t>
      </w:r>
    </w:p>
    <w:p w:rsidR="007073EB" w:rsidRDefault="0065328E">
      <w:pPr>
        <w:rPr>
          <w:rFonts w:ascii="仿宋" w:eastAsia="仿宋" w:hAnsi="仿宋" w:cs="仿宋"/>
          <w:b/>
          <w:bCs/>
          <w:color w:val="505050"/>
          <w:kern w:val="0"/>
          <w:sz w:val="32"/>
          <w:szCs w:val="32"/>
          <w:lang/>
        </w:rPr>
      </w:pPr>
      <w:r>
        <w:rPr>
          <w:rFonts w:ascii="仿宋" w:eastAsia="仿宋" w:hAnsi="仿宋" w:cs="仿宋" w:hint="eastAsia"/>
          <w:b/>
          <w:bCs/>
          <w:color w:val="505050"/>
          <w:kern w:val="0"/>
          <w:sz w:val="32"/>
          <w:szCs w:val="32"/>
          <w:lang/>
        </w:rPr>
        <w:t>九、监督电话：0312-7315061</w:t>
      </w:r>
    </w:p>
    <w:p w:rsidR="007073EB" w:rsidRDefault="007073EB"/>
    <w:p w:rsidR="007073EB" w:rsidRDefault="007073EB"/>
    <w:sectPr w:rsidR="007073EB" w:rsidSect="007073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97E23"/>
    <w:multiLevelType w:val="singleLevel"/>
    <w:tmpl w:val="5C997E2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241A3FEC"/>
    <w:rsid w:val="0065328E"/>
    <w:rsid w:val="007073EB"/>
    <w:rsid w:val="241A3FEC"/>
    <w:rsid w:val="40501D0F"/>
    <w:rsid w:val="5C093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3E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sid w:val="007073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2019-12-11T00:37:00Z</dcterms:created>
  <dcterms:modified xsi:type="dcterms:W3CDTF">2019-12-16T07:03:00Z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