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2E7" w:rsidRDefault="001442E7" w:rsidP="001442E7"/>
    <w:tbl>
      <w:tblPr>
        <w:tblStyle w:val="a5"/>
        <w:tblW w:w="0" w:type="auto"/>
        <w:tblLayout w:type="fixed"/>
        <w:tblLook w:val="04A0"/>
      </w:tblPr>
      <w:tblGrid>
        <w:gridCol w:w="815"/>
        <w:gridCol w:w="994"/>
        <w:gridCol w:w="2977"/>
        <w:gridCol w:w="1985"/>
        <w:gridCol w:w="1842"/>
        <w:gridCol w:w="1134"/>
        <w:gridCol w:w="826"/>
        <w:gridCol w:w="1131"/>
        <w:gridCol w:w="1414"/>
        <w:gridCol w:w="1024"/>
      </w:tblGrid>
      <w:tr w:rsidR="001442E7" w:rsidRPr="007A3BC6" w:rsidTr="00DD3789">
        <w:trPr>
          <w:trHeight w:val="1246"/>
        </w:trPr>
        <w:tc>
          <w:tcPr>
            <w:tcW w:w="14142" w:type="dxa"/>
            <w:gridSpan w:val="10"/>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994" w:type="dxa"/>
            <w:vAlign w:val="center"/>
          </w:tcPr>
          <w:p w:rsidR="001442E7" w:rsidRPr="007A3BC6" w:rsidRDefault="001442E7" w:rsidP="00DD3789">
            <w:pPr>
              <w:jc w:val="center"/>
              <w:rPr>
                <w:sz w:val="24"/>
                <w:szCs w:val="24"/>
              </w:rPr>
            </w:pPr>
            <w:r>
              <w:rPr>
                <w:rFonts w:hint="eastAsia"/>
                <w:sz w:val="24"/>
                <w:szCs w:val="24"/>
              </w:rPr>
              <w:t>县（市区）</w:t>
            </w:r>
          </w:p>
        </w:tc>
        <w:tc>
          <w:tcPr>
            <w:tcW w:w="2977" w:type="dxa"/>
            <w:vAlign w:val="center"/>
          </w:tcPr>
          <w:p w:rsidR="001442E7" w:rsidRPr="007A3BC6" w:rsidRDefault="001442E7" w:rsidP="00DD3789">
            <w:pPr>
              <w:jc w:val="center"/>
              <w:rPr>
                <w:sz w:val="24"/>
                <w:szCs w:val="24"/>
              </w:rPr>
            </w:pPr>
            <w:r>
              <w:rPr>
                <w:rFonts w:hint="eastAsia"/>
                <w:sz w:val="24"/>
                <w:szCs w:val="24"/>
              </w:rPr>
              <w:t>企业名称</w:t>
            </w:r>
          </w:p>
        </w:tc>
        <w:tc>
          <w:tcPr>
            <w:tcW w:w="1985"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7A3BC6"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涞源县窟窿沟矿业有限责任公司</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保定市涞源县南屯镇马圈村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24</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7A3BC6"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2</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涞源县奥瑞矿业有限公司</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涞源县乌龙沟乡大庄村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26</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7A3BC6"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3</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涞源县碧溪矿业有限公司</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涞源县南屯乡南屯村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19</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7A3BC6"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4</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涞源县冀恒矿业有限公司</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涞源县杨家庄镇支家庄村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40</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7A3BC6"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lastRenderedPageBreak/>
              <w:t>5</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涞源县宏伟工贸有限公司（张媳妇铁矿）</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涞源县杨家庄镇张家庄村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19</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7A3BC6" w:rsidTr="00DD3789">
        <w:trPr>
          <w:trHeight w:val="854"/>
        </w:trPr>
        <w:tc>
          <w:tcPr>
            <w:tcW w:w="815" w:type="dxa"/>
            <w:vAlign w:val="center"/>
          </w:tcPr>
          <w:p w:rsidR="001442E7" w:rsidRPr="007A3BC6" w:rsidRDefault="001442E7" w:rsidP="00DD3789">
            <w:pPr>
              <w:jc w:val="center"/>
              <w:rPr>
                <w:sz w:val="24"/>
                <w:szCs w:val="24"/>
              </w:rPr>
            </w:pPr>
            <w:r>
              <w:rPr>
                <w:rFonts w:hint="eastAsia"/>
                <w:sz w:val="24"/>
                <w:szCs w:val="24"/>
              </w:rPr>
              <w:t>6</w:t>
            </w:r>
          </w:p>
        </w:tc>
        <w:tc>
          <w:tcPr>
            <w:tcW w:w="994"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97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涞源县宏伟工贸有限公司（二分厂尾矿库）</w:t>
            </w:r>
          </w:p>
        </w:tc>
        <w:tc>
          <w:tcPr>
            <w:tcW w:w="1985"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涞源县杨家庄镇张家庄村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选厂尾矿库</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18</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bl>
    <w:p w:rsidR="001442E7" w:rsidRDefault="001442E7" w:rsidP="001442E7">
      <w:pPr>
        <w:rPr>
          <w:sz w:val="28"/>
          <w:szCs w:val="28"/>
        </w:rPr>
      </w:pPr>
    </w:p>
    <w:tbl>
      <w:tblPr>
        <w:tblStyle w:val="a5"/>
        <w:tblW w:w="0" w:type="auto"/>
        <w:tblLayout w:type="fixed"/>
        <w:tblLook w:val="04A0"/>
      </w:tblPr>
      <w:tblGrid>
        <w:gridCol w:w="815"/>
        <w:gridCol w:w="1132"/>
        <w:gridCol w:w="2687"/>
        <w:gridCol w:w="294"/>
        <w:gridCol w:w="1843"/>
        <w:gridCol w:w="1842"/>
        <w:gridCol w:w="1134"/>
        <w:gridCol w:w="826"/>
        <w:gridCol w:w="1131"/>
        <w:gridCol w:w="1414"/>
        <w:gridCol w:w="1024"/>
      </w:tblGrid>
      <w:tr w:rsidR="001442E7" w:rsidRPr="00A116AA" w:rsidTr="00DD3789">
        <w:trPr>
          <w:trHeight w:val="1246"/>
        </w:trPr>
        <w:tc>
          <w:tcPr>
            <w:tcW w:w="14142" w:type="dxa"/>
            <w:gridSpan w:val="11"/>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gridSpan w:val="2"/>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7</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涞源县富隆矿业有限公司</w:t>
            </w:r>
          </w:p>
        </w:tc>
        <w:tc>
          <w:tcPr>
            <w:tcW w:w="2137" w:type="dxa"/>
            <w:gridSpan w:val="2"/>
            <w:vAlign w:val="center"/>
          </w:tcPr>
          <w:p w:rsidR="001442E7" w:rsidRPr="006B5FB3"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涞源县水堡镇龙家庄村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地下矿山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826"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55</w:t>
            </w:r>
          </w:p>
        </w:tc>
        <w:tc>
          <w:tcPr>
            <w:tcW w:w="1131"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小型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8</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涞源县京源城矿业有限公司（栓马庄铁矿）</w:t>
            </w:r>
          </w:p>
        </w:tc>
        <w:tc>
          <w:tcPr>
            <w:tcW w:w="2137" w:type="dxa"/>
            <w:gridSpan w:val="2"/>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涞源县走马驿镇白道安村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露天矿山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是</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50</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中型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lastRenderedPageBreak/>
              <w:t>9</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6B5FB3" w:rsidRDefault="001442E7" w:rsidP="00DD3789">
            <w:pPr>
              <w:jc w:val="center"/>
              <w:rPr>
                <w:rFonts w:ascii="仿宋_GB2312" w:eastAsia="仿宋_GB2312" w:hAnsi="宋体" w:cs="宋体"/>
                <w:color w:val="FF0000"/>
                <w:sz w:val="24"/>
                <w:szCs w:val="24"/>
              </w:rPr>
            </w:pPr>
            <w:r w:rsidRPr="006B5FB3">
              <w:rPr>
                <w:rFonts w:ascii="仿宋_GB2312" w:eastAsia="仿宋_GB2312" w:hint="eastAsia"/>
                <w:color w:val="FF0000"/>
                <w:sz w:val="24"/>
                <w:szCs w:val="24"/>
              </w:rPr>
              <w:t>涞源县京源城矿业有限公司（旺儿沟铁矿）</w:t>
            </w:r>
          </w:p>
        </w:tc>
        <w:tc>
          <w:tcPr>
            <w:tcW w:w="2137" w:type="dxa"/>
            <w:gridSpan w:val="2"/>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涞源县走马驿镇白道安村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露天矿山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是</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70</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中型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10</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涞源县鑫鑫矿业有限公司（孤坟铁矿）</w:t>
            </w:r>
          </w:p>
        </w:tc>
        <w:tc>
          <w:tcPr>
            <w:tcW w:w="2137" w:type="dxa"/>
            <w:gridSpan w:val="2"/>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涞源县水堡镇三合庄村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露天矿山</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是</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20</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中型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11</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涞源县鑫鑫矿业有限公司（桃花咀尾矿库）</w:t>
            </w:r>
          </w:p>
        </w:tc>
        <w:tc>
          <w:tcPr>
            <w:tcW w:w="2137" w:type="dxa"/>
            <w:gridSpan w:val="2"/>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涞源县水堡镇七亩地村</w:t>
            </w:r>
          </w:p>
        </w:tc>
        <w:tc>
          <w:tcPr>
            <w:tcW w:w="1842"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选厂尾矿库</w:t>
            </w:r>
          </w:p>
        </w:tc>
        <w:tc>
          <w:tcPr>
            <w:tcW w:w="113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是</w:t>
            </w:r>
          </w:p>
        </w:tc>
        <w:tc>
          <w:tcPr>
            <w:tcW w:w="826"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15</w:t>
            </w:r>
          </w:p>
        </w:tc>
        <w:tc>
          <w:tcPr>
            <w:tcW w:w="1131"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中型</w:t>
            </w:r>
          </w:p>
        </w:tc>
        <w:tc>
          <w:tcPr>
            <w:tcW w:w="1414" w:type="dxa"/>
            <w:vAlign w:val="center"/>
          </w:tcPr>
          <w:p w:rsidR="001442E7" w:rsidRPr="00A116AA" w:rsidRDefault="001442E7" w:rsidP="00DD3789">
            <w:pPr>
              <w:jc w:val="center"/>
              <w:rPr>
                <w:rFonts w:ascii="仿宋_GB2312" w:eastAsia="仿宋_GB2312" w:hAnsi="宋体" w:cs="宋体"/>
                <w:sz w:val="24"/>
                <w:szCs w:val="24"/>
              </w:rPr>
            </w:pPr>
            <w:r w:rsidRPr="00A116AA">
              <w:rPr>
                <w:rFonts w:ascii="仿宋_GB2312" w:eastAsia="仿宋_GB2312"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7A3BC6" w:rsidRDefault="001442E7" w:rsidP="00DD3789">
            <w:pPr>
              <w:jc w:val="center"/>
              <w:rPr>
                <w:sz w:val="24"/>
                <w:szCs w:val="24"/>
              </w:rPr>
            </w:pPr>
            <w:r>
              <w:rPr>
                <w:rFonts w:hint="eastAsia"/>
                <w:sz w:val="24"/>
                <w:szCs w:val="24"/>
              </w:rPr>
              <w:t>12</w:t>
            </w:r>
          </w:p>
        </w:tc>
        <w:tc>
          <w:tcPr>
            <w:tcW w:w="1132" w:type="dxa"/>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Pr="009E6E7B" w:rsidRDefault="001442E7" w:rsidP="00DD3789">
            <w:pPr>
              <w:jc w:val="center"/>
              <w:rPr>
                <w:rFonts w:ascii="仿宋_GB2312" w:eastAsia="仿宋_GB2312" w:hAnsi="宋体" w:cs="宋体"/>
                <w:i/>
                <w:sz w:val="24"/>
                <w:szCs w:val="24"/>
              </w:rPr>
            </w:pPr>
            <w:r>
              <w:rPr>
                <w:rFonts w:ascii="仿宋_GB2312" w:eastAsia="仿宋_GB2312" w:hAnsi="宋体" w:cs="宋体" w:hint="eastAsia"/>
                <w:i/>
                <w:sz w:val="24"/>
                <w:szCs w:val="24"/>
              </w:rPr>
              <w:t>涞源县盛水泥砖销售有限公司</w:t>
            </w:r>
          </w:p>
        </w:tc>
        <w:tc>
          <w:tcPr>
            <w:tcW w:w="2137" w:type="dxa"/>
            <w:gridSpan w:val="2"/>
            <w:vAlign w:val="center"/>
          </w:tcPr>
          <w:p w:rsidR="001442E7" w:rsidRPr="006B5FB3" w:rsidRDefault="001442E7" w:rsidP="00DD3789">
            <w:pPr>
              <w:jc w:val="center"/>
              <w:rPr>
                <w:rFonts w:ascii="仿宋_GB2312" w:eastAsia="仿宋_GB2312" w:hAnsi="宋体" w:cs="宋体"/>
                <w:i/>
                <w:sz w:val="24"/>
                <w:szCs w:val="24"/>
              </w:rPr>
            </w:pPr>
            <w:r>
              <w:rPr>
                <w:rFonts w:ascii="仿宋_GB2312" w:eastAsia="仿宋_GB2312" w:hAnsi="宋体" w:cs="宋体" w:hint="eastAsia"/>
                <w:i/>
                <w:sz w:val="24"/>
                <w:szCs w:val="24"/>
              </w:rPr>
              <w:t>涞源县金家井寨子沟门村</w:t>
            </w:r>
          </w:p>
        </w:tc>
        <w:tc>
          <w:tcPr>
            <w:tcW w:w="1842" w:type="dxa"/>
            <w:vAlign w:val="center"/>
          </w:tcPr>
          <w:p w:rsidR="001442E7" w:rsidRPr="006B5FB3"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露天矿山</w:t>
            </w:r>
          </w:p>
        </w:tc>
        <w:tc>
          <w:tcPr>
            <w:tcW w:w="1134"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22</w:t>
            </w:r>
          </w:p>
        </w:tc>
        <w:tc>
          <w:tcPr>
            <w:tcW w:w="1131"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小型</w:t>
            </w:r>
          </w:p>
        </w:tc>
        <w:tc>
          <w:tcPr>
            <w:tcW w:w="1414"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1246"/>
        </w:trPr>
        <w:tc>
          <w:tcPr>
            <w:tcW w:w="14142" w:type="dxa"/>
            <w:gridSpan w:val="11"/>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981" w:type="dxa"/>
            <w:gridSpan w:val="2"/>
            <w:vAlign w:val="center"/>
          </w:tcPr>
          <w:p w:rsidR="001442E7" w:rsidRPr="007A3BC6" w:rsidRDefault="001442E7" w:rsidP="00DD3789">
            <w:pPr>
              <w:jc w:val="center"/>
              <w:rPr>
                <w:sz w:val="24"/>
                <w:szCs w:val="24"/>
              </w:rPr>
            </w:pPr>
            <w:r>
              <w:rPr>
                <w:rFonts w:hint="eastAsia"/>
                <w:sz w:val="24"/>
                <w:szCs w:val="24"/>
              </w:rPr>
              <w:t>企业名称</w:t>
            </w:r>
          </w:p>
        </w:tc>
        <w:tc>
          <w:tcPr>
            <w:tcW w:w="1843"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lastRenderedPageBreak/>
              <w:t>13</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中国石化销售有股份限公司河北涞源石油分公司第一加油站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涞源县三甲村</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3</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Pr="009E6E7B"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14</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中国石化销售股份有限公司河北涞源石油分公司第四加油站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涞源县西关</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3</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15</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中国石化销售股份有限公司河北涞源石油分公司石油公司站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涞源县西关</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3</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16</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中国石化销售股份有限公司河北涞源石油分公司第二加油站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涞源县丰乐村</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3</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lastRenderedPageBreak/>
              <w:t>17</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中国石化销售股份有限公司河北涞源石油分公司高速路服务区西加油站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涞源县金家井</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5</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7A3BC6" w:rsidRDefault="001442E7" w:rsidP="00DD3789">
            <w:pPr>
              <w:jc w:val="center"/>
              <w:rPr>
                <w:sz w:val="24"/>
                <w:szCs w:val="24"/>
              </w:rPr>
            </w:pPr>
            <w:r>
              <w:rPr>
                <w:rFonts w:hint="eastAsia"/>
                <w:sz w:val="24"/>
                <w:szCs w:val="24"/>
              </w:rPr>
              <w:t>18</w:t>
            </w:r>
          </w:p>
        </w:tc>
        <w:tc>
          <w:tcPr>
            <w:tcW w:w="1132" w:type="dxa"/>
            <w:vAlign w:val="center"/>
          </w:tcPr>
          <w:p w:rsidR="001442E7" w:rsidRPr="009E6E7B" w:rsidRDefault="001442E7" w:rsidP="00DD3789">
            <w:pPr>
              <w:jc w:val="center"/>
              <w:rPr>
                <w:rFonts w:ascii="仿宋_GB2312" w:eastAsia="仿宋_GB2312"/>
                <w:sz w:val="24"/>
                <w:szCs w:val="24"/>
              </w:rPr>
            </w:pPr>
            <w:r w:rsidRPr="009E6E7B">
              <w:rPr>
                <w:rFonts w:ascii="仿宋_GB2312" w:eastAsia="仿宋_GB2312" w:hint="eastAsia"/>
                <w:sz w:val="24"/>
                <w:szCs w:val="24"/>
              </w:rPr>
              <w:t>涞源县</w:t>
            </w:r>
          </w:p>
        </w:tc>
        <w:tc>
          <w:tcPr>
            <w:tcW w:w="2981" w:type="dxa"/>
            <w:gridSpan w:val="2"/>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中国石化销售股份有限公司河北涞源石油分公司高速路服务区东加油站</w:t>
            </w:r>
          </w:p>
        </w:tc>
        <w:tc>
          <w:tcPr>
            <w:tcW w:w="1843"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涞源县金家井</w:t>
            </w:r>
          </w:p>
        </w:tc>
        <w:tc>
          <w:tcPr>
            <w:tcW w:w="1842"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危化经营</w:t>
            </w:r>
          </w:p>
        </w:tc>
        <w:tc>
          <w:tcPr>
            <w:tcW w:w="113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826"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5</w:t>
            </w:r>
          </w:p>
        </w:tc>
        <w:tc>
          <w:tcPr>
            <w:tcW w:w="1131" w:type="dxa"/>
            <w:vAlign w:val="center"/>
          </w:tcPr>
          <w:p w:rsidR="001442E7" w:rsidRPr="009E6E7B" w:rsidRDefault="001442E7" w:rsidP="00DD3789">
            <w:pPr>
              <w:jc w:val="center"/>
              <w:rPr>
                <w:rFonts w:ascii="仿宋_GB2312" w:eastAsia="仿宋_GB2312" w:hAnsi="宋体" w:cs="宋体"/>
                <w:sz w:val="24"/>
                <w:szCs w:val="24"/>
              </w:rPr>
            </w:pPr>
            <w:r w:rsidRPr="009E6E7B">
              <w:rPr>
                <w:rFonts w:ascii="仿宋_GB2312" w:eastAsia="仿宋_GB2312" w:hint="eastAsia"/>
                <w:sz w:val="24"/>
                <w:szCs w:val="24"/>
              </w:rPr>
              <w:t>小型</w:t>
            </w:r>
          </w:p>
        </w:tc>
        <w:tc>
          <w:tcPr>
            <w:tcW w:w="1414" w:type="dxa"/>
            <w:vAlign w:val="center"/>
          </w:tcPr>
          <w:p w:rsidR="001442E7" w:rsidRDefault="001442E7" w:rsidP="00DD3789">
            <w:pPr>
              <w:jc w:val="center"/>
            </w:pPr>
            <w:r w:rsidRPr="007A77A9">
              <w:rPr>
                <w:rFonts w:ascii="仿宋_GB2312" w:eastAsia="仿宋_GB2312" w:hAnsi="宋体" w:cs="宋体" w:hint="eastAsia"/>
                <w:sz w:val="24"/>
                <w:szCs w:val="24"/>
              </w:rPr>
              <w:t>否</w:t>
            </w:r>
          </w:p>
        </w:tc>
        <w:tc>
          <w:tcPr>
            <w:tcW w:w="1024" w:type="dxa"/>
            <w:vAlign w:val="center"/>
          </w:tcPr>
          <w:p w:rsidR="001442E7" w:rsidRPr="009E6E7B" w:rsidRDefault="001442E7" w:rsidP="00DD3789">
            <w:pPr>
              <w:jc w:val="center"/>
              <w:rPr>
                <w:rFonts w:ascii="仿宋_GB2312" w:eastAsia="仿宋_GB2312"/>
                <w:sz w:val="24"/>
                <w:szCs w:val="24"/>
              </w:rPr>
            </w:pPr>
          </w:p>
        </w:tc>
      </w:tr>
    </w:tbl>
    <w:p w:rsidR="001442E7" w:rsidRDefault="001442E7" w:rsidP="001442E7">
      <w:pPr>
        <w:rPr>
          <w:sz w:val="28"/>
          <w:szCs w:val="28"/>
        </w:rPr>
      </w:pPr>
    </w:p>
    <w:tbl>
      <w:tblPr>
        <w:tblStyle w:val="a5"/>
        <w:tblW w:w="0" w:type="auto"/>
        <w:tblLayout w:type="fixed"/>
        <w:tblLook w:val="04A0"/>
      </w:tblPr>
      <w:tblGrid>
        <w:gridCol w:w="815"/>
        <w:gridCol w:w="994"/>
        <w:gridCol w:w="138"/>
        <w:gridCol w:w="2687"/>
        <w:gridCol w:w="152"/>
        <w:gridCol w:w="1985"/>
        <w:gridCol w:w="1842"/>
        <w:gridCol w:w="1134"/>
        <w:gridCol w:w="826"/>
        <w:gridCol w:w="1131"/>
        <w:gridCol w:w="1414"/>
        <w:gridCol w:w="1024"/>
      </w:tblGrid>
      <w:tr w:rsidR="001442E7" w:rsidRPr="00A116AA" w:rsidTr="00DD3789">
        <w:trPr>
          <w:trHeight w:val="1246"/>
        </w:trPr>
        <w:tc>
          <w:tcPr>
            <w:tcW w:w="14142" w:type="dxa"/>
            <w:gridSpan w:val="12"/>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gridSpan w:val="2"/>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gridSpan w:val="2"/>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19</w:t>
            </w:r>
          </w:p>
        </w:tc>
        <w:tc>
          <w:tcPr>
            <w:tcW w:w="1132" w:type="dxa"/>
            <w:gridSpan w:val="2"/>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Default="001442E7" w:rsidP="00DD3789">
            <w:pPr>
              <w:jc w:val="center"/>
              <w:rPr>
                <w:rFonts w:ascii="仿宋_GB2312" w:eastAsia="仿宋_GB2312" w:hAnsi="宋体" w:cs="宋体"/>
                <w:sz w:val="24"/>
                <w:szCs w:val="24"/>
              </w:rPr>
            </w:pPr>
            <w:r>
              <w:rPr>
                <w:rFonts w:ascii="仿宋_GB2312" w:eastAsia="仿宋_GB2312" w:hint="eastAsia"/>
              </w:rPr>
              <w:t>中国石化销售股份有限公司河北涞源石油分公司南</w:t>
            </w:r>
            <w:r>
              <w:rPr>
                <w:rFonts w:ascii="仿宋_GB2312" w:eastAsia="仿宋_GB2312" w:hint="eastAsia"/>
              </w:rPr>
              <w:lastRenderedPageBreak/>
              <w:t>关加油站</w:t>
            </w:r>
          </w:p>
        </w:tc>
        <w:tc>
          <w:tcPr>
            <w:tcW w:w="2137" w:type="dxa"/>
            <w:gridSpan w:val="2"/>
            <w:vAlign w:val="center"/>
          </w:tcPr>
          <w:p w:rsidR="001442E7" w:rsidRDefault="001442E7" w:rsidP="00DD3789">
            <w:pPr>
              <w:jc w:val="center"/>
              <w:rPr>
                <w:rFonts w:ascii="仿宋_GB2312" w:eastAsia="仿宋_GB2312" w:hAnsi="宋体" w:cs="宋体"/>
                <w:sz w:val="24"/>
                <w:szCs w:val="24"/>
              </w:rPr>
            </w:pPr>
            <w:r>
              <w:rPr>
                <w:rFonts w:ascii="仿宋_GB2312" w:eastAsia="仿宋_GB2312" w:hint="eastAsia"/>
              </w:rPr>
              <w:lastRenderedPageBreak/>
              <w:t>涞源县南关</w:t>
            </w:r>
          </w:p>
        </w:tc>
        <w:tc>
          <w:tcPr>
            <w:tcW w:w="1842"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危化经营</w:t>
            </w:r>
          </w:p>
        </w:tc>
        <w:tc>
          <w:tcPr>
            <w:tcW w:w="1134" w:type="dxa"/>
            <w:vAlign w:val="center"/>
          </w:tcPr>
          <w:p w:rsidR="001442E7" w:rsidRDefault="001442E7" w:rsidP="00DD3789">
            <w:pPr>
              <w:jc w:val="center"/>
            </w:pPr>
            <w:r w:rsidRPr="006B1182">
              <w:rPr>
                <w:rFonts w:ascii="仿宋_GB2312" w:eastAsia="仿宋_GB2312" w:hAnsi="宋体" w:cs="宋体" w:hint="eastAsia"/>
                <w:sz w:val="24"/>
                <w:szCs w:val="24"/>
              </w:rPr>
              <w:t>否</w:t>
            </w:r>
          </w:p>
        </w:tc>
        <w:tc>
          <w:tcPr>
            <w:tcW w:w="826"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6</w:t>
            </w:r>
          </w:p>
        </w:tc>
        <w:tc>
          <w:tcPr>
            <w:tcW w:w="1131"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小型</w:t>
            </w:r>
          </w:p>
        </w:tc>
        <w:tc>
          <w:tcPr>
            <w:tcW w:w="1414" w:type="dxa"/>
            <w:vAlign w:val="center"/>
          </w:tcPr>
          <w:p w:rsidR="001442E7" w:rsidRDefault="001442E7" w:rsidP="00DD3789">
            <w:pPr>
              <w:jc w:val="center"/>
            </w:pPr>
            <w:r w:rsidRPr="009F01B9">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lastRenderedPageBreak/>
              <w:t>20</w:t>
            </w:r>
          </w:p>
        </w:tc>
        <w:tc>
          <w:tcPr>
            <w:tcW w:w="1132" w:type="dxa"/>
            <w:gridSpan w:val="2"/>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Default="001442E7" w:rsidP="00DD3789">
            <w:pPr>
              <w:jc w:val="center"/>
              <w:rPr>
                <w:rFonts w:ascii="仿宋_GB2312" w:eastAsia="仿宋_GB2312" w:hAnsi="宋体" w:cs="宋体"/>
                <w:szCs w:val="21"/>
              </w:rPr>
            </w:pPr>
            <w:r>
              <w:rPr>
                <w:rFonts w:ascii="仿宋_GB2312" w:eastAsia="仿宋_GB2312" w:hint="eastAsia"/>
                <w:szCs w:val="21"/>
              </w:rPr>
              <w:t>中国石化销售股份有限公司河北涞源石油分公司张石高速涞源东服务区南加油站</w:t>
            </w:r>
          </w:p>
        </w:tc>
        <w:tc>
          <w:tcPr>
            <w:tcW w:w="2137" w:type="dxa"/>
            <w:gridSpan w:val="2"/>
            <w:vAlign w:val="center"/>
          </w:tcPr>
          <w:p w:rsidR="001442E7" w:rsidRDefault="001442E7" w:rsidP="00DD3789">
            <w:pPr>
              <w:jc w:val="center"/>
              <w:rPr>
                <w:rFonts w:ascii="仿宋_GB2312" w:eastAsia="仿宋_GB2312" w:hAnsi="宋体" w:cs="宋体"/>
                <w:sz w:val="24"/>
                <w:szCs w:val="24"/>
              </w:rPr>
            </w:pPr>
            <w:r>
              <w:rPr>
                <w:rFonts w:ascii="仿宋_GB2312" w:eastAsia="仿宋_GB2312" w:hint="eastAsia"/>
              </w:rPr>
              <w:t>涞源县王安镇</w:t>
            </w:r>
          </w:p>
        </w:tc>
        <w:tc>
          <w:tcPr>
            <w:tcW w:w="1842"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危化经营</w:t>
            </w:r>
          </w:p>
        </w:tc>
        <w:tc>
          <w:tcPr>
            <w:tcW w:w="1134" w:type="dxa"/>
            <w:vAlign w:val="center"/>
          </w:tcPr>
          <w:p w:rsidR="001442E7" w:rsidRDefault="001442E7" w:rsidP="00DD3789">
            <w:pPr>
              <w:jc w:val="center"/>
            </w:pPr>
            <w:r w:rsidRPr="006B1182">
              <w:rPr>
                <w:rFonts w:ascii="仿宋_GB2312" w:eastAsia="仿宋_GB2312" w:hAnsi="宋体" w:cs="宋体" w:hint="eastAsia"/>
                <w:sz w:val="24"/>
                <w:szCs w:val="24"/>
              </w:rPr>
              <w:t>否</w:t>
            </w:r>
          </w:p>
        </w:tc>
        <w:tc>
          <w:tcPr>
            <w:tcW w:w="826"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5</w:t>
            </w:r>
          </w:p>
        </w:tc>
        <w:tc>
          <w:tcPr>
            <w:tcW w:w="1131"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小型</w:t>
            </w:r>
          </w:p>
        </w:tc>
        <w:tc>
          <w:tcPr>
            <w:tcW w:w="1414" w:type="dxa"/>
            <w:vAlign w:val="center"/>
          </w:tcPr>
          <w:p w:rsidR="001442E7" w:rsidRDefault="001442E7" w:rsidP="00DD3789">
            <w:pPr>
              <w:jc w:val="center"/>
            </w:pPr>
            <w:r w:rsidRPr="009F01B9">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21</w:t>
            </w:r>
          </w:p>
        </w:tc>
        <w:tc>
          <w:tcPr>
            <w:tcW w:w="1132" w:type="dxa"/>
            <w:gridSpan w:val="2"/>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Default="001442E7" w:rsidP="00DD3789">
            <w:pPr>
              <w:jc w:val="center"/>
              <w:rPr>
                <w:rFonts w:ascii="仿宋_GB2312" w:eastAsia="仿宋_GB2312" w:hAnsi="宋体" w:cs="宋体"/>
                <w:szCs w:val="21"/>
              </w:rPr>
            </w:pPr>
            <w:r>
              <w:rPr>
                <w:rFonts w:ascii="仿宋_GB2312" w:eastAsia="仿宋_GB2312" w:hint="eastAsia"/>
                <w:szCs w:val="21"/>
              </w:rPr>
              <w:t>中国石化销售股份有限公司河北涞源石油分公司张石高速涞源东服务区北加油站</w:t>
            </w:r>
          </w:p>
        </w:tc>
        <w:tc>
          <w:tcPr>
            <w:tcW w:w="2137" w:type="dxa"/>
            <w:gridSpan w:val="2"/>
            <w:vAlign w:val="center"/>
          </w:tcPr>
          <w:p w:rsidR="001442E7" w:rsidRDefault="001442E7" w:rsidP="00DD3789">
            <w:pPr>
              <w:jc w:val="center"/>
              <w:rPr>
                <w:rFonts w:ascii="仿宋_GB2312" w:eastAsia="仿宋_GB2312" w:hAnsi="宋体" w:cs="宋体"/>
                <w:sz w:val="24"/>
                <w:szCs w:val="24"/>
              </w:rPr>
            </w:pPr>
            <w:r>
              <w:rPr>
                <w:rFonts w:ascii="仿宋_GB2312" w:eastAsia="仿宋_GB2312" w:hint="eastAsia"/>
              </w:rPr>
              <w:t>涞源县王安镇</w:t>
            </w:r>
          </w:p>
        </w:tc>
        <w:tc>
          <w:tcPr>
            <w:tcW w:w="1842"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危化经营</w:t>
            </w:r>
          </w:p>
        </w:tc>
        <w:tc>
          <w:tcPr>
            <w:tcW w:w="1134" w:type="dxa"/>
            <w:vAlign w:val="center"/>
          </w:tcPr>
          <w:p w:rsidR="001442E7" w:rsidRDefault="001442E7" w:rsidP="00DD3789">
            <w:pPr>
              <w:jc w:val="center"/>
            </w:pPr>
            <w:r w:rsidRPr="006B1182">
              <w:rPr>
                <w:rFonts w:ascii="仿宋_GB2312" w:eastAsia="仿宋_GB2312" w:hAnsi="宋体" w:cs="宋体" w:hint="eastAsia"/>
                <w:sz w:val="24"/>
                <w:szCs w:val="24"/>
              </w:rPr>
              <w:t>否</w:t>
            </w:r>
          </w:p>
        </w:tc>
        <w:tc>
          <w:tcPr>
            <w:tcW w:w="826"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5</w:t>
            </w:r>
          </w:p>
        </w:tc>
        <w:tc>
          <w:tcPr>
            <w:tcW w:w="1131"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小型</w:t>
            </w:r>
          </w:p>
        </w:tc>
        <w:tc>
          <w:tcPr>
            <w:tcW w:w="1414" w:type="dxa"/>
            <w:vAlign w:val="center"/>
          </w:tcPr>
          <w:p w:rsidR="001442E7" w:rsidRDefault="001442E7" w:rsidP="00DD3789">
            <w:pPr>
              <w:jc w:val="center"/>
            </w:pPr>
            <w:r w:rsidRPr="009F01B9">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22</w:t>
            </w:r>
          </w:p>
        </w:tc>
        <w:tc>
          <w:tcPr>
            <w:tcW w:w="1132" w:type="dxa"/>
            <w:gridSpan w:val="2"/>
            <w:vAlign w:val="center"/>
          </w:tcPr>
          <w:p w:rsidR="001442E7" w:rsidRPr="00A116AA" w:rsidRDefault="001442E7" w:rsidP="00DD3789">
            <w:pPr>
              <w:jc w:val="center"/>
              <w:rPr>
                <w:rFonts w:ascii="仿宋_GB2312" w:eastAsia="仿宋_GB2312"/>
                <w:sz w:val="24"/>
                <w:szCs w:val="24"/>
              </w:rPr>
            </w:pPr>
            <w:r w:rsidRPr="00A116AA">
              <w:rPr>
                <w:rFonts w:ascii="仿宋_GB2312" w:eastAsia="仿宋_GB2312" w:hint="eastAsia"/>
                <w:sz w:val="24"/>
                <w:szCs w:val="24"/>
              </w:rPr>
              <w:t>涞源县</w:t>
            </w:r>
          </w:p>
        </w:tc>
        <w:tc>
          <w:tcPr>
            <w:tcW w:w="2687"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中国石油天然气股份有限公司河北保定销售分公司第七十四加油站</w:t>
            </w:r>
          </w:p>
        </w:tc>
        <w:tc>
          <w:tcPr>
            <w:tcW w:w="2137" w:type="dxa"/>
            <w:gridSpan w:val="2"/>
            <w:vAlign w:val="center"/>
          </w:tcPr>
          <w:p w:rsidR="001442E7" w:rsidRDefault="001442E7" w:rsidP="00DD3789">
            <w:pPr>
              <w:jc w:val="center"/>
              <w:rPr>
                <w:rFonts w:ascii="仿宋_GB2312" w:eastAsia="仿宋_GB2312" w:hAnsi="宋体" w:cs="宋体"/>
                <w:sz w:val="24"/>
                <w:szCs w:val="24"/>
              </w:rPr>
            </w:pPr>
            <w:r>
              <w:rPr>
                <w:rFonts w:ascii="仿宋_GB2312" w:eastAsia="仿宋_GB2312" w:hint="eastAsia"/>
              </w:rPr>
              <w:t>涞源县王安镇</w:t>
            </w:r>
          </w:p>
        </w:tc>
        <w:tc>
          <w:tcPr>
            <w:tcW w:w="1842"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危化经营</w:t>
            </w:r>
          </w:p>
        </w:tc>
        <w:tc>
          <w:tcPr>
            <w:tcW w:w="1134" w:type="dxa"/>
            <w:vAlign w:val="center"/>
          </w:tcPr>
          <w:p w:rsidR="001442E7" w:rsidRDefault="001442E7" w:rsidP="00DD3789">
            <w:pPr>
              <w:jc w:val="center"/>
            </w:pPr>
            <w:r w:rsidRPr="006B1182">
              <w:rPr>
                <w:rFonts w:ascii="仿宋_GB2312" w:eastAsia="仿宋_GB2312" w:hAnsi="宋体" w:cs="宋体" w:hint="eastAsia"/>
                <w:sz w:val="24"/>
                <w:szCs w:val="24"/>
              </w:rPr>
              <w:t>否</w:t>
            </w:r>
          </w:p>
        </w:tc>
        <w:tc>
          <w:tcPr>
            <w:tcW w:w="826"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7</w:t>
            </w:r>
          </w:p>
        </w:tc>
        <w:tc>
          <w:tcPr>
            <w:tcW w:w="1131" w:type="dxa"/>
            <w:vAlign w:val="center"/>
          </w:tcPr>
          <w:p w:rsidR="001442E7" w:rsidRDefault="001442E7" w:rsidP="00DD3789">
            <w:pPr>
              <w:jc w:val="center"/>
              <w:rPr>
                <w:rFonts w:ascii="仿宋_GB2312" w:eastAsia="仿宋_GB2312" w:hAnsi="宋体" w:cs="宋体"/>
                <w:sz w:val="22"/>
              </w:rPr>
            </w:pPr>
            <w:r>
              <w:rPr>
                <w:rFonts w:ascii="仿宋_GB2312" w:eastAsia="仿宋_GB2312" w:hint="eastAsia"/>
                <w:sz w:val="22"/>
              </w:rPr>
              <w:t>小型</w:t>
            </w:r>
          </w:p>
        </w:tc>
        <w:tc>
          <w:tcPr>
            <w:tcW w:w="1414" w:type="dxa"/>
            <w:vAlign w:val="center"/>
          </w:tcPr>
          <w:p w:rsidR="001442E7" w:rsidRDefault="001442E7" w:rsidP="00DD3789">
            <w:pPr>
              <w:jc w:val="center"/>
            </w:pPr>
            <w:r w:rsidRPr="009F01B9">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1246"/>
        </w:trPr>
        <w:tc>
          <w:tcPr>
            <w:tcW w:w="14142" w:type="dxa"/>
            <w:gridSpan w:val="12"/>
            <w:vAlign w:val="center"/>
          </w:tcPr>
          <w:p w:rsidR="001442E7" w:rsidRPr="00A116AA" w:rsidRDefault="001442E7" w:rsidP="00DD3789">
            <w:pPr>
              <w:jc w:val="center"/>
              <w:rPr>
                <w:sz w:val="52"/>
                <w:szCs w:val="52"/>
              </w:rPr>
            </w:pPr>
            <w:r w:rsidRPr="00A116AA">
              <w:rPr>
                <w:rFonts w:hint="eastAsia"/>
                <w:sz w:val="52"/>
                <w:szCs w:val="52"/>
              </w:rPr>
              <w:lastRenderedPageBreak/>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994" w:type="dxa"/>
            <w:vAlign w:val="center"/>
          </w:tcPr>
          <w:p w:rsidR="001442E7" w:rsidRPr="007A3BC6" w:rsidRDefault="001442E7" w:rsidP="00DD3789">
            <w:pPr>
              <w:jc w:val="center"/>
              <w:rPr>
                <w:sz w:val="24"/>
                <w:szCs w:val="24"/>
              </w:rPr>
            </w:pPr>
            <w:r>
              <w:rPr>
                <w:rFonts w:hint="eastAsia"/>
                <w:sz w:val="24"/>
                <w:szCs w:val="24"/>
              </w:rPr>
              <w:t>县（市区）</w:t>
            </w:r>
          </w:p>
        </w:tc>
        <w:tc>
          <w:tcPr>
            <w:tcW w:w="2977" w:type="dxa"/>
            <w:gridSpan w:val="3"/>
            <w:vAlign w:val="center"/>
          </w:tcPr>
          <w:p w:rsidR="001442E7" w:rsidRPr="007A3BC6" w:rsidRDefault="001442E7" w:rsidP="00DD3789">
            <w:pPr>
              <w:jc w:val="center"/>
              <w:rPr>
                <w:sz w:val="24"/>
                <w:szCs w:val="24"/>
              </w:rPr>
            </w:pPr>
            <w:r>
              <w:rPr>
                <w:rFonts w:hint="eastAsia"/>
                <w:sz w:val="24"/>
                <w:szCs w:val="24"/>
              </w:rPr>
              <w:t>企业名称</w:t>
            </w:r>
          </w:p>
        </w:tc>
        <w:tc>
          <w:tcPr>
            <w:tcW w:w="1985"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23</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中国石油天然气股份有限公司河北保定销售分公司第五十一加油站</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涞源县水云乡</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Pr="00FE7247"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5</w:t>
            </w:r>
          </w:p>
        </w:tc>
        <w:tc>
          <w:tcPr>
            <w:tcW w:w="1131"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24</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中国石化销售股份有限公司河北涞源石油分公司门前站</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涞源县冯村</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D033D5">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Ansi="宋体" w:cs="宋体" w:hint="eastAsia"/>
                <w:sz w:val="24"/>
                <w:szCs w:val="24"/>
              </w:rPr>
              <w:t>6</w:t>
            </w:r>
          </w:p>
        </w:tc>
        <w:tc>
          <w:tcPr>
            <w:tcW w:w="1131"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25</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中国石油天然气股份有限公司河北保定销售分公司第一百二十四加油站</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涞源县小河村</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D033D5">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3</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lastRenderedPageBreak/>
              <w:t>26</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河北保定运输集团有限责任公司第六运输分公司加油站</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泉     坊</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D033D5">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7</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27</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涞源县中保石油销售有限公司</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涞源县张石高速南口西侧</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D033D5">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7</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28</w:t>
            </w:r>
          </w:p>
        </w:tc>
        <w:tc>
          <w:tcPr>
            <w:tcW w:w="994"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977" w:type="dxa"/>
            <w:gridSpan w:val="3"/>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涞源县巨航加油站</w:t>
            </w:r>
          </w:p>
        </w:tc>
        <w:tc>
          <w:tcPr>
            <w:tcW w:w="1985"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涞源县后泉坊村</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D033D5">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7</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小型</w:t>
            </w:r>
          </w:p>
        </w:tc>
        <w:tc>
          <w:tcPr>
            <w:tcW w:w="1414" w:type="dxa"/>
            <w:vAlign w:val="center"/>
          </w:tcPr>
          <w:p w:rsidR="001442E7" w:rsidRDefault="001442E7" w:rsidP="00DD3789">
            <w:pPr>
              <w:jc w:val="center"/>
            </w:pPr>
            <w:r w:rsidRPr="003665BA">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A116AA" w:rsidTr="00DD3789">
        <w:trPr>
          <w:trHeight w:val="1246"/>
        </w:trPr>
        <w:tc>
          <w:tcPr>
            <w:tcW w:w="14142" w:type="dxa"/>
            <w:gridSpan w:val="12"/>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gridSpan w:val="2"/>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gridSpan w:val="2"/>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FE7247"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29</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涞源县陆恒加油站</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涞源县前泉坊村</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7</w:t>
            </w:r>
          </w:p>
        </w:tc>
        <w:tc>
          <w:tcPr>
            <w:tcW w:w="1131"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Ansi="宋体" w:cs="宋体" w:hint="eastAsia"/>
                <w:sz w:val="24"/>
                <w:szCs w:val="24"/>
              </w:rPr>
              <w:t>小型</w:t>
            </w:r>
          </w:p>
        </w:tc>
        <w:tc>
          <w:tcPr>
            <w:tcW w:w="1414" w:type="dxa"/>
            <w:vAlign w:val="center"/>
          </w:tcPr>
          <w:p w:rsidR="001442E7" w:rsidRPr="00FE7247" w:rsidRDefault="001442E7" w:rsidP="00DD3789">
            <w:pPr>
              <w:jc w:val="center"/>
              <w:rPr>
                <w:rFonts w:ascii="仿宋_GB2312" w:eastAsia="仿宋_GB2312" w:hAnsi="宋体" w:cs="宋体"/>
                <w:sz w:val="24"/>
                <w:szCs w:val="24"/>
              </w:rPr>
            </w:pPr>
            <w:r>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FE7247"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30</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涞源县林浩加油站</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涞源县东关</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7</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Ansi="宋体" w:cs="宋体" w:hint="eastAsia"/>
                <w:sz w:val="24"/>
                <w:szCs w:val="24"/>
              </w:rPr>
              <w:t>小型</w:t>
            </w:r>
          </w:p>
        </w:tc>
        <w:tc>
          <w:tcPr>
            <w:tcW w:w="1414" w:type="dxa"/>
            <w:vAlign w:val="center"/>
          </w:tcPr>
          <w:p w:rsidR="001442E7" w:rsidRDefault="001442E7" w:rsidP="00DD3789">
            <w:pPr>
              <w:jc w:val="center"/>
            </w:pPr>
            <w:r w:rsidRPr="003134E6">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FE7247"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lastRenderedPageBreak/>
              <w:t>31</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涞源县隆盛加油站</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涞源县老虎头</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5</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Ansi="宋体" w:cs="宋体" w:hint="eastAsia"/>
                <w:sz w:val="24"/>
                <w:szCs w:val="24"/>
              </w:rPr>
              <w:t>小型</w:t>
            </w:r>
          </w:p>
        </w:tc>
        <w:tc>
          <w:tcPr>
            <w:tcW w:w="1414" w:type="dxa"/>
            <w:vAlign w:val="center"/>
          </w:tcPr>
          <w:p w:rsidR="001442E7" w:rsidRDefault="001442E7" w:rsidP="00DD3789">
            <w:pPr>
              <w:jc w:val="center"/>
            </w:pPr>
            <w:r w:rsidRPr="003134E6">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FE7247"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32</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涞源县乾阔加油站</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涞源县北韩村</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5</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Ansi="宋体" w:cs="宋体" w:hint="eastAsia"/>
                <w:sz w:val="24"/>
                <w:szCs w:val="24"/>
              </w:rPr>
              <w:t>小型</w:t>
            </w:r>
          </w:p>
        </w:tc>
        <w:tc>
          <w:tcPr>
            <w:tcW w:w="1414" w:type="dxa"/>
            <w:vAlign w:val="center"/>
          </w:tcPr>
          <w:p w:rsidR="001442E7" w:rsidRDefault="001442E7" w:rsidP="00DD3789">
            <w:pPr>
              <w:jc w:val="center"/>
            </w:pPr>
            <w:r w:rsidRPr="003134E6">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FE7247" w:rsidTr="00DD3789">
        <w:trPr>
          <w:trHeight w:val="808"/>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33</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涞源县顺达石油有限公司</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涞源县走马驿</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4</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Ansi="宋体" w:cs="宋体" w:hint="eastAsia"/>
                <w:sz w:val="24"/>
                <w:szCs w:val="24"/>
              </w:rPr>
              <w:t>小型</w:t>
            </w:r>
          </w:p>
        </w:tc>
        <w:tc>
          <w:tcPr>
            <w:tcW w:w="1414" w:type="dxa"/>
            <w:vAlign w:val="center"/>
          </w:tcPr>
          <w:p w:rsidR="001442E7" w:rsidRDefault="001442E7" w:rsidP="00DD3789">
            <w:pPr>
              <w:jc w:val="center"/>
            </w:pPr>
            <w:r w:rsidRPr="003134E6">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r w:rsidR="001442E7" w:rsidRPr="00FE7247" w:rsidTr="00DD3789">
        <w:trPr>
          <w:trHeight w:val="854"/>
        </w:trPr>
        <w:tc>
          <w:tcPr>
            <w:tcW w:w="815"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34</w:t>
            </w:r>
          </w:p>
        </w:tc>
        <w:tc>
          <w:tcPr>
            <w:tcW w:w="1132" w:type="dxa"/>
            <w:gridSpan w:val="2"/>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涞源县龙家庄加油站</w:t>
            </w:r>
          </w:p>
        </w:tc>
        <w:tc>
          <w:tcPr>
            <w:tcW w:w="2137" w:type="dxa"/>
            <w:gridSpan w:val="2"/>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涞源县水堡镇</w:t>
            </w:r>
          </w:p>
        </w:tc>
        <w:tc>
          <w:tcPr>
            <w:tcW w:w="1842"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危化经营</w:t>
            </w:r>
          </w:p>
        </w:tc>
        <w:tc>
          <w:tcPr>
            <w:tcW w:w="1134" w:type="dxa"/>
            <w:vAlign w:val="center"/>
          </w:tcPr>
          <w:p w:rsidR="001442E7" w:rsidRDefault="001442E7" w:rsidP="00DD3789">
            <w:pPr>
              <w:jc w:val="center"/>
            </w:pPr>
            <w:r w:rsidRPr="00B51AC6">
              <w:rPr>
                <w:rFonts w:ascii="仿宋_GB2312" w:eastAsia="仿宋_GB2312" w:hAnsi="宋体" w:cs="宋体" w:hint="eastAsia"/>
                <w:sz w:val="24"/>
                <w:szCs w:val="24"/>
              </w:rPr>
              <w:t>否</w:t>
            </w:r>
          </w:p>
        </w:tc>
        <w:tc>
          <w:tcPr>
            <w:tcW w:w="826" w:type="dxa"/>
            <w:vAlign w:val="center"/>
          </w:tcPr>
          <w:p w:rsidR="001442E7" w:rsidRPr="00FE7247" w:rsidRDefault="001442E7" w:rsidP="00DD3789">
            <w:pPr>
              <w:jc w:val="center"/>
              <w:rPr>
                <w:rFonts w:ascii="仿宋_GB2312" w:eastAsia="仿宋_GB2312" w:hAnsi="宋体" w:cs="宋体"/>
                <w:sz w:val="24"/>
                <w:szCs w:val="24"/>
              </w:rPr>
            </w:pPr>
            <w:r w:rsidRPr="00FE7247">
              <w:rPr>
                <w:rFonts w:ascii="仿宋_GB2312" w:eastAsia="仿宋_GB2312" w:hint="eastAsia"/>
                <w:sz w:val="24"/>
                <w:szCs w:val="24"/>
              </w:rPr>
              <w:t>2</w:t>
            </w:r>
          </w:p>
        </w:tc>
        <w:tc>
          <w:tcPr>
            <w:tcW w:w="1131" w:type="dxa"/>
            <w:vAlign w:val="center"/>
          </w:tcPr>
          <w:p w:rsidR="001442E7" w:rsidRPr="00FE7247" w:rsidRDefault="001442E7" w:rsidP="00DD3789">
            <w:pPr>
              <w:jc w:val="center"/>
              <w:rPr>
                <w:rFonts w:ascii="仿宋_GB2312" w:eastAsia="仿宋_GB2312"/>
                <w:sz w:val="24"/>
                <w:szCs w:val="24"/>
              </w:rPr>
            </w:pPr>
            <w:r w:rsidRPr="00FE7247">
              <w:rPr>
                <w:rFonts w:ascii="仿宋_GB2312" w:eastAsia="仿宋_GB2312" w:hAnsi="宋体" w:cs="宋体" w:hint="eastAsia"/>
                <w:sz w:val="24"/>
                <w:szCs w:val="24"/>
              </w:rPr>
              <w:t>小型</w:t>
            </w:r>
          </w:p>
        </w:tc>
        <w:tc>
          <w:tcPr>
            <w:tcW w:w="1414" w:type="dxa"/>
            <w:vAlign w:val="center"/>
          </w:tcPr>
          <w:p w:rsidR="001442E7" w:rsidRDefault="001442E7" w:rsidP="00DD3789">
            <w:pPr>
              <w:jc w:val="center"/>
            </w:pPr>
            <w:r w:rsidRPr="003134E6">
              <w:rPr>
                <w:rFonts w:ascii="仿宋_GB2312" w:eastAsia="仿宋_GB2312" w:hAnsi="宋体" w:cs="宋体" w:hint="eastAsia"/>
                <w:sz w:val="24"/>
                <w:szCs w:val="24"/>
              </w:rPr>
              <w:t>否</w:t>
            </w:r>
          </w:p>
        </w:tc>
        <w:tc>
          <w:tcPr>
            <w:tcW w:w="1024" w:type="dxa"/>
            <w:vAlign w:val="center"/>
          </w:tcPr>
          <w:p w:rsidR="001442E7" w:rsidRPr="00FE7247" w:rsidRDefault="001442E7" w:rsidP="00DD3789">
            <w:pPr>
              <w:jc w:val="center"/>
              <w:rPr>
                <w:rFonts w:ascii="仿宋_GB2312" w:eastAsia="仿宋_GB2312"/>
                <w:sz w:val="24"/>
                <w:szCs w:val="24"/>
              </w:rPr>
            </w:pPr>
          </w:p>
        </w:tc>
      </w:tr>
    </w:tbl>
    <w:p w:rsidR="001442E7" w:rsidRDefault="001442E7" w:rsidP="001442E7">
      <w:pPr>
        <w:rPr>
          <w:sz w:val="28"/>
          <w:szCs w:val="28"/>
        </w:rPr>
      </w:pPr>
    </w:p>
    <w:tbl>
      <w:tblPr>
        <w:tblStyle w:val="a5"/>
        <w:tblW w:w="0" w:type="auto"/>
        <w:tblLayout w:type="fixed"/>
        <w:tblLook w:val="04A0"/>
      </w:tblPr>
      <w:tblGrid>
        <w:gridCol w:w="815"/>
        <w:gridCol w:w="1132"/>
        <w:gridCol w:w="2687"/>
        <w:gridCol w:w="2137"/>
        <w:gridCol w:w="1842"/>
        <w:gridCol w:w="1134"/>
        <w:gridCol w:w="826"/>
        <w:gridCol w:w="1131"/>
        <w:gridCol w:w="1414"/>
        <w:gridCol w:w="1024"/>
      </w:tblGrid>
      <w:tr w:rsidR="001442E7" w:rsidRPr="00A116AA" w:rsidTr="00DD3789">
        <w:trPr>
          <w:trHeight w:val="1246"/>
        </w:trPr>
        <w:tc>
          <w:tcPr>
            <w:tcW w:w="14142" w:type="dxa"/>
            <w:gridSpan w:val="10"/>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35</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涞源县途达加油站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涞源县高家台</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lastRenderedPageBreak/>
              <w:t>36</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涞源县独山城矿山加油站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涞源县独山城</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37</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涞源县运通加油站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涞源县花园村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38</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涞源县凯兴加油站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涞源县水堡村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39</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涞源县瑞祥加油站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涞源县北石佛村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5</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40</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涞源县福林加油站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涞源县石道沟</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5</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bl>
    <w:p w:rsidR="001442E7" w:rsidRDefault="001442E7" w:rsidP="001442E7">
      <w:pPr>
        <w:rPr>
          <w:sz w:val="28"/>
          <w:szCs w:val="28"/>
        </w:rPr>
      </w:pPr>
    </w:p>
    <w:tbl>
      <w:tblPr>
        <w:tblStyle w:val="a5"/>
        <w:tblW w:w="0" w:type="auto"/>
        <w:tblLayout w:type="fixed"/>
        <w:tblLook w:val="04A0"/>
      </w:tblPr>
      <w:tblGrid>
        <w:gridCol w:w="815"/>
        <w:gridCol w:w="1132"/>
        <w:gridCol w:w="2687"/>
        <w:gridCol w:w="2137"/>
        <w:gridCol w:w="1842"/>
        <w:gridCol w:w="1134"/>
        <w:gridCol w:w="826"/>
        <w:gridCol w:w="1131"/>
        <w:gridCol w:w="1414"/>
        <w:gridCol w:w="1024"/>
      </w:tblGrid>
      <w:tr w:rsidR="001442E7" w:rsidRPr="00A116AA" w:rsidTr="00DD3789">
        <w:trPr>
          <w:trHeight w:val="1246"/>
        </w:trPr>
        <w:tc>
          <w:tcPr>
            <w:tcW w:w="14142" w:type="dxa"/>
            <w:gridSpan w:val="10"/>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3C4978"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lastRenderedPageBreak/>
              <w:t>41</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涞源县慧龙加油站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涞源县水堡村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3C4978"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42</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涞源县国昌加油站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涞源县丰乐村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4</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3C4978"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43</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涞源县双林加油站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涞源县丰乐村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4</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3C4978"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44</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涞源县荣达加油站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涞源县丰乐村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4</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3C4978"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45</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涞源县三甲村加油站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涞源县三甲村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4</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3C4978" w:rsidTr="00DD3789">
        <w:trPr>
          <w:trHeight w:val="854"/>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46</w:t>
            </w:r>
          </w:p>
        </w:tc>
        <w:tc>
          <w:tcPr>
            <w:tcW w:w="1132" w:type="dxa"/>
            <w:vAlign w:val="center"/>
          </w:tcPr>
          <w:p w:rsidR="001442E7" w:rsidRPr="003C4978" w:rsidRDefault="001442E7" w:rsidP="00DD3789">
            <w:pPr>
              <w:jc w:val="center"/>
              <w:rPr>
                <w:rFonts w:ascii="仿宋_GB2312" w:eastAsia="仿宋_GB2312"/>
                <w:sz w:val="24"/>
                <w:szCs w:val="24"/>
              </w:rPr>
            </w:pPr>
            <w:r w:rsidRPr="00FE7247">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涞源县广泰加油站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涞源县浮图峪村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3</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bl>
    <w:p w:rsidR="001442E7" w:rsidRPr="003C4978" w:rsidRDefault="001442E7" w:rsidP="001442E7">
      <w:pPr>
        <w:rPr>
          <w:rFonts w:ascii="仿宋_GB2312" w:eastAsia="仿宋_GB2312"/>
          <w:sz w:val="24"/>
          <w:szCs w:val="24"/>
        </w:rPr>
      </w:pPr>
    </w:p>
    <w:tbl>
      <w:tblPr>
        <w:tblStyle w:val="a5"/>
        <w:tblW w:w="0" w:type="auto"/>
        <w:tblLayout w:type="fixed"/>
        <w:tblLook w:val="04A0"/>
      </w:tblPr>
      <w:tblGrid>
        <w:gridCol w:w="815"/>
        <w:gridCol w:w="1132"/>
        <w:gridCol w:w="2687"/>
        <w:gridCol w:w="2137"/>
        <w:gridCol w:w="1842"/>
        <w:gridCol w:w="1134"/>
        <w:gridCol w:w="826"/>
        <w:gridCol w:w="1131"/>
        <w:gridCol w:w="1414"/>
        <w:gridCol w:w="1024"/>
      </w:tblGrid>
      <w:tr w:rsidR="001442E7" w:rsidRPr="00A116AA" w:rsidTr="00DD3789">
        <w:trPr>
          <w:trHeight w:val="1246"/>
        </w:trPr>
        <w:tc>
          <w:tcPr>
            <w:tcW w:w="14142" w:type="dxa"/>
            <w:gridSpan w:val="10"/>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企业类型（大中小微）</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lastRenderedPageBreak/>
              <w:t>47</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涞源县航程加油站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涞源县大庄</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48</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涞源县京秦涞三联加油站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涞源县马家屯村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49</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涞源县马屯正星加油站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涞源县马家屯村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50</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涞源县天信石油有限公司</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涞源县上庄乡</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51</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涞源县东升加油站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涞源县马家屯村</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5</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52</w:t>
            </w:r>
          </w:p>
        </w:tc>
        <w:tc>
          <w:tcPr>
            <w:tcW w:w="1132"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涞源县</w:t>
            </w:r>
          </w:p>
        </w:tc>
        <w:tc>
          <w:tcPr>
            <w:tcW w:w="268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涞源县天源加油站</w:t>
            </w:r>
          </w:p>
        </w:tc>
        <w:tc>
          <w:tcPr>
            <w:tcW w:w="2137"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涞源县水堡镇</w:t>
            </w:r>
          </w:p>
        </w:tc>
        <w:tc>
          <w:tcPr>
            <w:tcW w:w="1842"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危化经营</w:t>
            </w:r>
          </w:p>
        </w:tc>
        <w:tc>
          <w:tcPr>
            <w:tcW w:w="113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826" w:type="dxa"/>
            <w:vAlign w:val="center"/>
          </w:tcPr>
          <w:p w:rsidR="001442E7" w:rsidRPr="003C4978" w:rsidRDefault="001442E7" w:rsidP="00DD3789">
            <w:pPr>
              <w:jc w:val="center"/>
              <w:rPr>
                <w:rFonts w:ascii="仿宋_GB2312" w:eastAsia="仿宋_GB2312" w:hAnsi="宋体" w:cs="宋体"/>
                <w:sz w:val="24"/>
                <w:szCs w:val="24"/>
              </w:rPr>
            </w:pPr>
            <w:r w:rsidRPr="003C4978">
              <w:rPr>
                <w:rFonts w:ascii="仿宋_GB2312" w:eastAsia="仿宋_GB2312" w:hint="eastAsia"/>
                <w:sz w:val="24"/>
                <w:szCs w:val="24"/>
              </w:rPr>
              <w:t>2</w:t>
            </w:r>
          </w:p>
        </w:tc>
        <w:tc>
          <w:tcPr>
            <w:tcW w:w="1131"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小型</w:t>
            </w:r>
          </w:p>
        </w:tc>
        <w:tc>
          <w:tcPr>
            <w:tcW w:w="1414"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bl>
    <w:p w:rsidR="001442E7" w:rsidRPr="007A3BC6" w:rsidRDefault="001442E7" w:rsidP="001442E7">
      <w:pPr>
        <w:rPr>
          <w:sz w:val="28"/>
          <w:szCs w:val="28"/>
        </w:rPr>
      </w:pPr>
    </w:p>
    <w:tbl>
      <w:tblPr>
        <w:tblStyle w:val="a5"/>
        <w:tblW w:w="0" w:type="auto"/>
        <w:tblLayout w:type="fixed"/>
        <w:tblLook w:val="04A0"/>
      </w:tblPr>
      <w:tblGrid>
        <w:gridCol w:w="815"/>
        <w:gridCol w:w="1132"/>
        <w:gridCol w:w="2687"/>
        <w:gridCol w:w="2137"/>
        <w:gridCol w:w="1842"/>
        <w:gridCol w:w="1134"/>
        <w:gridCol w:w="826"/>
        <w:gridCol w:w="1131"/>
        <w:gridCol w:w="1414"/>
        <w:gridCol w:w="1024"/>
      </w:tblGrid>
      <w:tr w:rsidR="001442E7" w:rsidRPr="00A116AA" w:rsidTr="00DD3789">
        <w:trPr>
          <w:trHeight w:val="1246"/>
        </w:trPr>
        <w:tc>
          <w:tcPr>
            <w:tcW w:w="14142" w:type="dxa"/>
            <w:gridSpan w:val="10"/>
            <w:vAlign w:val="center"/>
          </w:tcPr>
          <w:p w:rsidR="001442E7" w:rsidRPr="00A116AA" w:rsidRDefault="001442E7" w:rsidP="00DD3789">
            <w:pPr>
              <w:jc w:val="center"/>
              <w:rPr>
                <w:sz w:val="52"/>
                <w:szCs w:val="52"/>
              </w:rPr>
            </w:pPr>
            <w:r w:rsidRPr="00A116AA">
              <w:rPr>
                <w:rFonts w:hint="eastAsia"/>
                <w:sz w:val="52"/>
                <w:szCs w:val="52"/>
              </w:rPr>
              <w:t>涞源县安全生产监察执法企业台账（县级重点）</w:t>
            </w:r>
          </w:p>
        </w:tc>
      </w:tr>
      <w:tr w:rsidR="001442E7" w:rsidRPr="007A3BC6" w:rsidTr="00DD3789">
        <w:trPr>
          <w:trHeight w:val="1269"/>
        </w:trPr>
        <w:tc>
          <w:tcPr>
            <w:tcW w:w="815" w:type="dxa"/>
            <w:vAlign w:val="center"/>
          </w:tcPr>
          <w:p w:rsidR="001442E7" w:rsidRPr="007A3BC6" w:rsidRDefault="001442E7" w:rsidP="00DD3789">
            <w:pPr>
              <w:jc w:val="center"/>
              <w:rPr>
                <w:sz w:val="28"/>
                <w:szCs w:val="28"/>
              </w:rPr>
            </w:pPr>
            <w:r w:rsidRPr="007A3BC6">
              <w:rPr>
                <w:rFonts w:hint="eastAsia"/>
                <w:sz w:val="28"/>
                <w:szCs w:val="28"/>
              </w:rPr>
              <w:lastRenderedPageBreak/>
              <w:t>序号</w:t>
            </w:r>
          </w:p>
        </w:tc>
        <w:tc>
          <w:tcPr>
            <w:tcW w:w="1132" w:type="dxa"/>
            <w:vAlign w:val="center"/>
          </w:tcPr>
          <w:p w:rsidR="001442E7" w:rsidRPr="007A3BC6" w:rsidRDefault="001442E7" w:rsidP="00DD3789">
            <w:pPr>
              <w:jc w:val="center"/>
              <w:rPr>
                <w:sz w:val="24"/>
                <w:szCs w:val="24"/>
              </w:rPr>
            </w:pPr>
            <w:r>
              <w:rPr>
                <w:rFonts w:hint="eastAsia"/>
                <w:sz w:val="24"/>
                <w:szCs w:val="24"/>
              </w:rPr>
              <w:t>县（市区）</w:t>
            </w:r>
          </w:p>
        </w:tc>
        <w:tc>
          <w:tcPr>
            <w:tcW w:w="2687" w:type="dxa"/>
            <w:vAlign w:val="center"/>
          </w:tcPr>
          <w:p w:rsidR="001442E7" w:rsidRPr="007A3BC6" w:rsidRDefault="001442E7" w:rsidP="00DD3789">
            <w:pPr>
              <w:jc w:val="center"/>
              <w:rPr>
                <w:sz w:val="24"/>
                <w:szCs w:val="24"/>
              </w:rPr>
            </w:pPr>
            <w:r>
              <w:rPr>
                <w:rFonts w:hint="eastAsia"/>
                <w:sz w:val="24"/>
                <w:szCs w:val="24"/>
              </w:rPr>
              <w:t>企业名称</w:t>
            </w:r>
          </w:p>
        </w:tc>
        <w:tc>
          <w:tcPr>
            <w:tcW w:w="2137" w:type="dxa"/>
            <w:vAlign w:val="center"/>
          </w:tcPr>
          <w:p w:rsidR="001442E7" w:rsidRPr="007A3BC6" w:rsidRDefault="001442E7" w:rsidP="00DD3789">
            <w:pPr>
              <w:jc w:val="center"/>
              <w:rPr>
                <w:sz w:val="24"/>
                <w:szCs w:val="24"/>
              </w:rPr>
            </w:pPr>
            <w:r>
              <w:rPr>
                <w:rFonts w:hint="eastAsia"/>
                <w:sz w:val="24"/>
                <w:szCs w:val="24"/>
              </w:rPr>
              <w:t>注册登记地址（实际生产经营地址）</w:t>
            </w:r>
          </w:p>
        </w:tc>
        <w:tc>
          <w:tcPr>
            <w:tcW w:w="1842" w:type="dxa"/>
            <w:vAlign w:val="center"/>
          </w:tcPr>
          <w:p w:rsidR="001442E7" w:rsidRPr="007A3BC6" w:rsidRDefault="001442E7" w:rsidP="00DD3789">
            <w:pPr>
              <w:jc w:val="center"/>
              <w:rPr>
                <w:sz w:val="24"/>
                <w:szCs w:val="24"/>
              </w:rPr>
            </w:pPr>
            <w:r>
              <w:rPr>
                <w:rFonts w:hint="eastAsia"/>
                <w:sz w:val="24"/>
                <w:szCs w:val="24"/>
              </w:rPr>
              <w:t>所属行业</w:t>
            </w:r>
          </w:p>
        </w:tc>
        <w:tc>
          <w:tcPr>
            <w:tcW w:w="1134" w:type="dxa"/>
            <w:vAlign w:val="center"/>
          </w:tcPr>
          <w:p w:rsidR="001442E7" w:rsidRPr="007A3BC6" w:rsidRDefault="001442E7" w:rsidP="00DD3789">
            <w:pPr>
              <w:jc w:val="center"/>
              <w:rPr>
                <w:sz w:val="24"/>
                <w:szCs w:val="24"/>
              </w:rPr>
            </w:pPr>
            <w:r>
              <w:rPr>
                <w:rFonts w:hint="eastAsia"/>
                <w:sz w:val="24"/>
                <w:szCs w:val="24"/>
              </w:rPr>
              <w:t>是否规模</w:t>
            </w:r>
          </w:p>
        </w:tc>
        <w:tc>
          <w:tcPr>
            <w:tcW w:w="826" w:type="dxa"/>
            <w:vAlign w:val="center"/>
          </w:tcPr>
          <w:p w:rsidR="001442E7" w:rsidRPr="007A3BC6" w:rsidRDefault="001442E7" w:rsidP="00DD3789">
            <w:pPr>
              <w:jc w:val="center"/>
              <w:rPr>
                <w:sz w:val="24"/>
                <w:szCs w:val="24"/>
              </w:rPr>
            </w:pPr>
            <w:r>
              <w:rPr>
                <w:rFonts w:hint="eastAsia"/>
                <w:sz w:val="24"/>
                <w:szCs w:val="24"/>
              </w:rPr>
              <w:t>从业人数</w:t>
            </w:r>
          </w:p>
        </w:tc>
        <w:tc>
          <w:tcPr>
            <w:tcW w:w="1131" w:type="dxa"/>
            <w:vAlign w:val="center"/>
          </w:tcPr>
          <w:p w:rsidR="001442E7" w:rsidRPr="007A3BC6" w:rsidRDefault="001442E7" w:rsidP="00DD3789">
            <w:pPr>
              <w:jc w:val="center"/>
              <w:rPr>
                <w:sz w:val="24"/>
                <w:szCs w:val="24"/>
              </w:rPr>
            </w:pPr>
            <w:r>
              <w:rPr>
                <w:rFonts w:hint="eastAsia"/>
                <w:sz w:val="24"/>
                <w:szCs w:val="24"/>
              </w:rPr>
              <w:t>企业类型</w:t>
            </w:r>
          </w:p>
        </w:tc>
        <w:tc>
          <w:tcPr>
            <w:tcW w:w="1414" w:type="dxa"/>
            <w:vAlign w:val="center"/>
          </w:tcPr>
          <w:p w:rsidR="001442E7" w:rsidRPr="007A3BC6" w:rsidRDefault="001442E7" w:rsidP="00DD3789">
            <w:pPr>
              <w:jc w:val="center"/>
              <w:rPr>
                <w:sz w:val="24"/>
                <w:szCs w:val="24"/>
              </w:rPr>
            </w:pPr>
            <w:r>
              <w:rPr>
                <w:rFonts w:hint="eastAsia"/>
                <w:sz w:val="24"/>
                <w:szCs w:val="24"/>
              </w:rPr>
              <w:t>近三年是否发生事故</w:t>
            </w:r>
          </w:p>
        </w:tc>
        <w:tc>
          <w:tcPr>
            <w:tcW w:w="1024" w:type="dxa"/>
            <w:vAlign w:val="center"/>
          </w:tcPr>
          <w:p w:rsidR="001442E7" w:rsidRPr="007A3BC6" w:rsidRDefault="001442E7" w:rsidP="00DD3789">
            <w:pPr>
              <w:jc w:val="center"/>
              <w:rPr>
                <w:sz w:val="24"/>
                <w:szCs w:val="24"/>
              </w:rPr>
            </w:pPr>
            <w:r>
              <w:rPr>
                <w:rFonts w:hint="eastAsia"/>
                <w:sz w:val="24"/>
                <w:szCs w:val="24"/>
              </w:rPr>
              <w:t>备注</w:t>
            </w:r>
          </w:p>
        </w:tc>
      </w:tr>
      <w:tr w:rsidR="001442E7" w:rsidRPr="00A116AA" w:rsidTr="00DD3789">
        <w:trPr>
          <w:trHeight w:val="808"/>
        </w:trPr>
        <w:tc>
          <w:tcPr>
            <w:tcW w:w="815" w:type="dxa"/>
            <w:vAlign w:val="center"/>
          </w:tcPr>
          <w:p w:rsidR="001442E7" w:rsidRPr="003C4978" w:rsidRDefault="001442E7" w:rsidP="00DD3789">
            <w:pPr>
              <w:jc w:val="center"/>
              <w:rPr>
                <w:rFonts w:ascii="仿宋_GB2312" w:eastAsia="仿宋_GB2312"/>
                <w:sz w:val="24"/>
                <w:szCs w:val="24"/>
              </w:rPr>
            </w:pPr>
            <w:r w:rsidRPr="003C4978">
              <w:rPr>
                <w:rFonts w:ascii="仿宋_GB2312" w:eastAsia="仿宋_GB2312" w:hint="eastAsia"/>
                <w:sz w:val="24"/>
                <w:szCs w:val="24"/>
              </w:rPr>
              <w:t>53</w:t>
            </w:r>
          </w:p>
        </w:tc>
        <w:tc>
          <w:tcPr>
            <w:tcW w:w="1132" w:type="dxa"/>
            <w:vAlign w:val="center"/>
          </w:tcPr>
          <w:p w:rsidR="001442E7" w:rsidRPr="00990F9C" w:rsidRDefault="001442E7" w:rsidP="00DD3789">
            <w:pPr>
              <w:jc w:val="center"/>
              <w:rPr>
                <w:rFonts w:ascii="仿宋_GB2312" w:eastAsia="仿宋_GB2312"/>
                <w:sz w:val="24"/>
                <w:szCs w:val="24"/>
              </w:rPr>
            </w:pPr>
            <w:r w:rsidRPr="00990F9C">
              <w:rPr>
                <w:rFonts w:ascii="仿宋_GB2312" w:eastAsia="仿宋_GB2312" w:hint="eastAsia"/>
                <w:sz w:val="24"/>
                <w:szCs w:val="24"/>
              </w:rPr>
              <w:t>涞源县</w:t>
            </w:r>
          </w:p>
        </w:tc>
        <w:tc>
          <w:tcPr>
            <w:tcW w:w="2687"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int="eastAsia"/>
                <w:sz w:val="24"/>
                <w:szCs w:val="24"/>
              </w:rPr>
              <w:t>涞源县矿粉源加油站</w:t>
            </w:r>
          </w:p>
        </w:tc>
        <w:tc>
          <w:tcPr>
            <w:tcW w:w="2137"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int="eastAsia"/>
                <w:sz w:val="24"/>
                <w:szCs w:val="24"/>
              </w:rPr>
              <w:t>涞源县浮图峪</w:t>
            </w:r>
          </w:p>
        </w:tc>
        <w:tc>
          <w:tcPr>
            <w:tcW w:w="1842"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int="eastAsia"/>
                <w:sz w:val="24"/>
                <w:szCs w:val="24"/>
              </w:rPr>
              <w:t>危化经营</w:t>
            </w:r>
          </w:p>
        </w:tc>
        <w:tc>
          <w:tcPr>
            <w:tcW w:w="1134"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否</w:t>
            </w:r>
          </w:p>
        </w:tc>
        <w:tc>
          <w:tcPr>
            <w:tcW w:w="826"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int="eastAsia"/>
                <w:sz w:val="24"/>
                <w:szCs w:val="24"/>
              </w:rPr>
              <w:t>2</w:t>
            </w:r>
          </w:p>
        </w:tc>
        <w:tc>
          <w:tcPr>
            <w:tcW w:w="1131"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小型</w:t>
            </w:r>
          </w:p>
        </w:tc>
        <w:tc>
          <w:tcPr>
            <w:tcW w:w="1414"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否</w:t>
            </w:r>
          </w:p>
        </w:tc>
        <w:tc>
          <w:tcPr>
            <w:tcW w:w="1024" w:type="dxa"/>
            <w:vAlign w:val="center"/>
          </w:tcPr>
          <w:p w:rsidR="001442E7" w:rsidRPr="003C4978"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r>
              <w:rPr>
                <w:rFonts w:hint="eastAsia"/>
                <w:sz w:val="24"/>
                <w:szCs w:val="24"/>
              </w:rPr>
              <w:t>54</w:t>
            </w:r>
          </w:p>
        </w:tc>
        <w:tc>
          <w:tcPr>
            <w:tcW w:w="1132" w:type="dxa"/>
            <w:vAlign w:val="center"/>
          </w:tcPr>
          <w:p w:rsidR="001442E7" w:rsidRPr="00990F9C" w:rsidRDefault="001442E7" w:rsidP="00DD3789">
            <w:pPr>
              <w:jc w:val="center"/>
              <w:rPr>
                <w:rFonts w:ascii="仿宋_GB2312" w:eastAsia="仿宋_GB2312"/>
                <w:sz w:val="24"/>
                <w:szCs w:val="24"/>
              </w:rPr>
            </w:pPr>
            <w:r w:rsidRPr="00990F9C">
              <w:rPr>
                <w:rFonts w:ascii="仿宋_GB2312" w:eastAsia="仿宋_GB2312" w:hint="eastAsia"/>
                <w:sz w:val="24"/>
                <w:szCs w:val="24"/>
              </w:rPr>
              <w:t>涞源县</w:t>
            </w:r>
          </w:p>
        </w:tc>
        <w:tc>
          <w:tcPr>
            <w:tcW w:w="2687" w:type="dxa"/>
            <w:vAlign w:val="center"/>
          </w:tcPr>
          <w:p w:rsidR="001442E7" w:rsidRPr="00990F9C" w:rsidRDefault="001442E7" w:rsidP="00DD3789">
            <w:pPr>
              <w:jc w:val="center"/>
              <w:rPr>
                <w:rFonts w:ascii="仿宋_GB2312" w:eastAsia="仿宋_GB2312"/>
                <w:sz w:val="24"/>
                <w:szCs w:val="24"/>
              </w:rPr>
            </w:pPr>
            <w:r w:rsidRPr="00990F9C">
              <w:rPr>
                <w:rFonts w:ascii="仿宋_GB2312" w:eastAsia="仿宋_GB2312" w:hAnsi="宋体" w:cs="宋体" w:hint="eastAsia"/>
                <w:kern w:val="0"/>
                <w:sz w:val="24"/>
                <w:szCs w:val="24"/>
              </w:rPr>
              <w:t>河北神邦矿业有限公司恒昌球团厂</w:t>
            </w:r>
          </w:p>
        </w:tc>
        <w:tc>
          <w:tcPr>
            <w:tcW w:w="2137" w:type="dxa"/>
            <w:vAlign w:val="center"/>
          </w:tcPr>
          <w:p w:rsidR="001442E7" w:rsidRPr="00990F9C" w:rsidRDefault="001442E7" w:rsidP="00DD3789">
            <w:pPr>
              <w:widowControl/>
              <w:jc w:val="center"/>
              <w:textAlignment w:val="center"/>
              <w:rPr>
                <w:rFonts w:ascii="仿宋_GB2312" w:eastAsia="仿宋_GB2312" w:hAnsi="宋体" w:cs="宋体"/>
                <w:color w:val="000000"/>
                <w:kern w:val="0"/>
                <w:sz w:val="24"/>
                <w:szCs w:val="24"/>
              </w:rPr>
            </w:pPr>
            <w:r w:rsidRPr="00990F9C">
              <w:rPr>
                <w:rFonts w:ascii="仿宋_GB2312" w:eastAsia="仿宋_GB2312" w:hAnsi="宋体" w:cs="宋体" w:hint="eastAsia"/>
                <w:color w:val="000000"/>
                <w:kern w:val="0"/>
                <w:sz w:val="24"/>
                <w:szCs w:val="24"/>
              </w:rPr>
              <w:t>保定市涞源县杨家庄镇木吉村</w:t>
            </w:r>
          </w:p>
        </w:tc>
        <w:tc>
          <w:tcPr>
            <w:tcW w:w="1842" w:type="dxa"/>
            <w:vAlign w:val="center"/>
          </w:tcPr>
          <w:p w:rsidR="001442E7" w:rsidRPr="00990F9C" w:rsidRDefault="001442E7" w:rsidP="00DD3789">
            <w:pPr>
              <w:widowControl/>
              <w:jc w:val="center"/>
              <w:textAlignment w:val="center"/>
              <w:rPr>
                <w:sz w:val="24"/>
                <w:szCs w:val="24"/>
              </w:rPr>
            </w:pPr>
            <w:r w:rsidRPr="00990F9C">
              <w:rPr>
                <w:rFonts w:ascii="宋体" w:eastAsia="宋体" w:hAnsi="宋体" w:cs="宋体" w:hint="eastAsia"/>
                <w:color w:val="000000"/>
                <w:kern w:val="0"/>
                <w:sz w:val="24"/>
                <w:szCs w:val="24"/>
              </w:rPr>
              <w:t>黑色金属冶炼</w:t>
            </w:r>
          </w:p>
        </w:tc>
        <w:tc>
          <w:tcPr>
            <w:tcW w:w="1134"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否</w:t>
            </w:r>
          </w:p>
        </w:tc>
        <w:tc>
          <w:tcPr>
            <w:tcW w:w="826"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170</w:t>
            </w:r>
          </w:p>
        </w:tc>
        <w:tc>
          <w:tcPr>
            <w:tcW w:w="1131"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小型</w:t>
            </w:r>
          </w:p>
        </w:tc>
        <w:tc>
          <w:tcPr>
            <w:tcW w:w="1414" w:type="dxa"/>
            <w:vAlign w:val="center"/>
          </w:tcPr>
          <w:p w:rsidR="001442E7" w:rsidRPr="00990F9C" w:rsidRDefault="001442E7" w:rsidP="00DD3789">
            <w:pPr>
              <w:jc w:val="center"/>
              <w:rPr>
                <w:rFonts w:ascii="仿宋_GB2312" w:eastAsia="仿宋_GB2312" w:hAnsi="宋体" w:cs="宋体"/>
                <w:sz w:val="24"/>
                <w:szCs w:val="24"/>
              </w:rPr>
            </w:pPr>
            <w:r w:rsidRPr="00990F9C">
              <w:rPr>
                <w:rFonts w:ascii="仿宋_GB2312" w:eastAsia="仿宋_GB2312" w:hAnsi="宋体" w:cs="宋体" w:hint="eastAsia"/>
                <w:sz w:val="24"/>
                <w:szCs w:val="24"/>
              </w:rPr>
              <w:t>否</w:t>
            </w: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p>
        </w:tc>
        <w:tc>
          <w:tcPr>
            <w:tcW w:w="1132" w:type="dxa"/>
            <w:vAlign w:val="center"/>
          </w:tcPr>
          <w:p w:rsidR="001442E7" w:rsidRPr="00A116AA" w:rsidRDefault="001442E7" w:rsidP="00DD3789">
            <w:pPr>
              <w:jc w:val="center"/>
              <w:rPr>
                <w:rFonts w:ascii="仿宋_GB2312" w:eastAsia="仿宋_GB2312"/>
                <w:sz w:val="24"/>
                <w:szCs w:val="24"/>
              </w:rPr>
            </w:pPr>
          </w:p>
        </w:tc>
        <w:tc>
          <w:tcPr>
            <w:tcW w:w="2687" w:type="dxa"/>
            <w:vAlign w:val="bottom"/>
          </w:tcPr>
          <w:p w:rsidR="001442E7" w:rsidRDefault="001442E7" w:rsidP="00DD3789">
            <w:pPr>
              <w:rPr>
                <w:rFonts w:ascii="仿宋_GB2312" w:eastAsia="仿宋_GB2312" w:hAnsi="宋体" w:cs="宋体"/>
                <w:sz w:val="22"/>
              </w:rPr>
            </w:pPr>
          </w:p>
        </w:tc>
        <w:tc>
          <w:tcPr>
            <w:tcW w:w="2137" w:type="dxa"/>
            <w:vAlign w:val="bottom"/>
          </w:tcPr>
          <w:p w:rsidR="001442E7" w:rsidRDefault="001442E7" w:rsidP="00DD3789">
            <w:pPr>
              <w:rPr>
                <w:rFonts w:ascii="仿宋_GB2312" w:eastAsia="仿宋_GB2312" w:hAnsi="宋体" w:cs="宋体"/>
                <w:sz w:val="24"/>
                <w:szCs w:val="24"/>
              </w:rPr>
            </w:pPr>
          </w:p>
        </w:tc>
        <w:tc>
          <w:tcPr>
            <w:tcW w:w="1842" w:type="dxa"/>
            <w:vAlign w:val="center"/>
          </w:tcPr>
          <w:p w:rsidR="001442E7" w:rsidRDefault="001442E7" w:rsidP="00DD3789">
            <w:pPr>
              <w:jc w:val="center"/>
              <w:rPr>
                <w:rFonts w:ascii="仿宋_GB2312" w:eastAsia="仿宋_GB2312" w:hAnsi="宋体" w:cs="宋体"/>
                <w:sz w:val="22"/>
              </w:rPr>
            </w:pPr>
          </w:p>
        </w:tc>
        <w:tc>
          <w:tcPr>
            <w:tcW w:w="1134" w:type="dxa"/>
            <w:vAlign w:val="center"/>
          </w:tcPr>
          <w:p w:rsidR="001442E7" w:rsidRPr="00A116AA" w:rsidRDefault="001442E7" w:rsidP="00DD3789">
            <w:pPr>
              <w:jc w:val="center"/>
              <w:rPr>
                <w:rFonts w:ascii="仿宋_GB2312" w:eastAsia="仿宋_GB2312" w:hAnsi="宋体" w:cs="宋体"/>
                <w:sz w:val="24"/>
                <w:szCs w:val="24"/>
              </w:rPr>
            </w:pPr>
          </w:p>
        </w:tc>
        <w:tc>
          <w:tcPr>
            <w:tcW w:w="826" w:type="dxa"/>
            <w:vAlign w:val="center"/>
          </w:tcPr>
          <w:p w:rsidR="001442E7" w:rsidRDefault="001442E7" w:rsidP="00DD3789">
            <w:pPr>
              <w:jc w:val="center"/>
              <w:rPr>
                <w:rFonts w:ascii="仿宋_GB2312" w:eastAsia="仿宋_GB2312" w:hAnsi="宋体" w:cs="宋体"/>
                <w:sz w:val="22"/>
              </w:rPr>
            </w:pPr>
          </w:p>
        </w:tc>
        <w:tc>
          <w:tcPr>
            <w:tcW w:w="1131" w:type="dxa"/>
            <w:vAlign w:val="center"/>
          </w:tcPr>
          <w:p w:rsidR="001442E7" w:rsidRDefault="001442E7" w:rsidP="00DD3789">
            <w:pPr>
              <w:jc w:val="center"/>
              <w:rPr>
                <w:rFonts w:ascii="仿宋_GB2312" w:eastAsia="仿宋_GB2312" w:hAnsi="宋体" w:cs="宋体"/>
                <w:sz w:val="22"/>
              </w:rPr>
            </w:pPr>
          </w:p>
        </w:tc>
        <w:tc>
          <w:tcPr>
            <w:tcW w:w="1414" w:type="dxa"/>
            <w:vAlign w:val="center"/>
          </w:tcPr>
          <w:p w:rsidR="001442E7" w:rsidRPr="00A116AA" w:rsidRDefault="001442E7" w:rsidP="00DD3789">
            <w:pPr>
              <w:jc w:val="center"/>
              <w:rPr>
                <w:rFonts w:ascii="仿宋_GB2312" w:eastAsia="仿宋_GB2312" w:hAnsi="宋体" w:cs="宋体"/>
                <w:sz w:val="24"/>
                <w:szCs w:val="24"/>
              </w:rPr>
            </w:pP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p>
        </w:tc>
        <w:tc>
          <w:tcPr>
            <w:tcW w:w="1132" w:type="dxa"/>
            <w:vAlign w:val="center"/>
          </w:tcPr>
          <w:p w:rsidR="001442E7" w:rsidRPr="00A116AA" w:rsidRDefault="001442E7" w:rsidP="00DD3789">
            <w:pPr>
              <w:jc w:val="center"/>
              <w:rPr>
                <w:rFonts w:ascii="仿宋_GB2312" w:eastAsia="仿宋_GB2312"/>
                <w:sz w:val="24"/>
                <w:szCs w:val="24"/>
              </w:rPr>
            </w:pPr>
          </w:p>
        </w:tc>
        <w:tc>
          <w:tcPr>
            <w:tcW w:w="2687" w:type="dxa"/>
            <w:vAlign w:val="bottom"/>
          </w:tcPr>
          <w:p w:rsidR="001442E7" w:rsidRDefault="001442E7" w:rsidP="00DD3789">
            <w:pPr>
              <w:rPr>
                <w:rFonts w:ascii="仿宋_GB2312" w:eastAsia="仿宋_GB2312" w:hAnsi="宋体" w:cs="宋体"/>
                <w:sz w:val="22"/>
              </w:rPr>
            </w:pPr>
          </w:p>
        </w:tc>
        <w:tc>
          <w:tcPr>
            <w:tcW w:w="2137" w:type="dxa"/>
            <w:vAlign w:val="bottom"/>
          </w:tcPr>
          <w:p w:rsidR="001442E7" w:rsidRDefault="001442E7" w:rsidP="00DD3789">
            <w:pPr>
              <w:rPr>
                <w:rFonts w:ascii="仿宋_GB2312" w:eastAsia="仿宋_GB2312" w:hAnsi="宋体" w:cs="宋体"/>
                <w:sz w:val="24"/>
                <w:szCs w:val="24"/>
              </w:rPr>
            </w:pPr>
          </w:p>
        </w:tc>
        <w:tc>
          <w:tcPr>
            <w:tcW w:w="1842" w:type="dxa"/>
            <w:vAlign w:val="center"/>
          </w:tcPr>
          <w:p w:rsidR="001442E7" w:rsidRDefault="001442E7" w:rsidP="00DD3789">
            <w:pPr>
              <w:jc w:val="center"/>
              <w:rPr>
                <w:rFonts w:ascii="仿宋_GB2312" w:eastAsia="仿宋_GB2312" w:hAnsi="宋体" w:cs="宋体"/>
                <w:sz w:val="22"/>
              </w:rPr>
            </w:pPr>
          </w:p>
        </w:tc>
        <w:tc>
          <w:tcPr>
            <w:tcW w:w="1134" w:type="dxa"/>
            <w:vAlign w:val="center"/>
          </w:tcPr>
          <w:p w:rsidR="001442E7" w:rsidRPr="00A116AA" w:rsidRDefault="001442E7" w:rsidP="00DD3789">
            <w:pPr>
              <w:jc w:val="center"/>
              <w:rPr>
                <w:rFonts w:ascii="仿宋_GB2312" w:eastAsia="仿宋_GB2312" w:hAnsi="宋体" w:cs="宋体"/>
                <w:sz w:val="24"/>
                <w:szCs w:val="24"/>
              </w:rPr>
            </w:pPr>
          </w:p>
        </w:tc>
        <w:tc>
          <w:tcPr>
            <w:tcW w:w="826" w:type="dxa"/>
            <w:vAlign w:val="center"/>
          </w:tcPr>
          <w:p w:rsidR="001442E7" w:rsidRDefault="001442E7" w:rsidP="00DD3789">
            <w:pPr>
              <w:jc w:val="center"/>
              <w:rPr>
                <w:rFonts w:ascii="仿宋_GB2312" w:eastAsia="仿宋_GB2312" w:hAnsi="宋体" w:cs="宋体"/>
                <w:sz w:val="22"/>
              </w:rPr>
            </w:pPr>
          </w:p>
        </w:tc>
        <w:tc>
          <w:tcPr>
            <w:tcW w:w="1131" w:type="dxa"/>
            <w:vAlign w:val="center"/>
          </w:tcPr>
          <w:p w:rsidR="001442E7" w:rsidRDefault="001442E7" w:rsidP="00DD3789">
            <w:pPr>
              <w:jc w:val="center"/>
              <w:rPr>
                <w:rFonts w:ascii="仿宋_GB2312" w:eastAsia="仿宋_GB2312" w:hAnsi="宋体" w:cs="宋体"/>
                <w:sz w:val="22"/>
              </w:rPr>
            </w:pPr>
          </w:p>
        </w:tc>
        <w:tc>
          <w:tcPr>
            <w:tcW w:w="1414" w:type="dxa"/>
            <w:vAlign w:val="center"/>
          </w:tcPr>
          <w:p w:rsidR="001442E7" w:rsidRPr="00A116AA" w:rsidRDefault="001442E7" w:rsidP="00DD3789">
            <w:pPr>
              <w:jc w:val="center"/>
              <w:rPr>
                <w:rFonts w:ascii="仿宋_GB2312" w:eastAsia="仿宋_GB2312" w:hAnsi="宋体" w:cs="宋体"/>
                <w:sz w:val="24"/>
                <w:szCs w:val="24"/>
              </w:rPr>
            </w:pP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08"/>
        </w:trPr>
        <w:tc>
          <w:tcPr>
            <w:tcW w:w="815" w:type="dxa"/>
            <w:vAlign w:val="center"/>
          </w:tcPr>
          <w:p w:rsidR="001442E7" w:rsidRPr="007A3BC6" w:rsidRDefault="001442E7" w:rsidP="00DD3789">
            <w:pPr>
              <w:jc w:val="center"/>
              <w:rPr>
                <w:sz w:val="24"/>
                <w:szCs w:val="24"/>
              </w:rPr>
            </w:pPr>
          </w:p>
        </w:tc>
        <w:tc>
          <w:tcPr>
            <w:tcW w:w="1132" w:type="dxa"/>
            <w:vAlign w:val="center"/>
          </w:tcPr>
          <w:p w:rsidR="001442E7" w:rsidRPr="00A116AA" w:rsidRDefault="001442E7" w:rsidP="00DD3789">
            <w:pPr>
              <w:jc w:val="center"/>
              <w:rPr>
                <w:rFonts w:ascii="仿宋_GB2312" w:eastAsia="仿宋_GB2312"/>
                <w:sz w:val="24"/>
                <w:szCs w:val="24"/>
              </w:rPr>
            </w:pPr>
          </w:p>
        </w:tc>
        <w:tc>
          <w:tcPr>
            <w:tcW w:w="2687" w:type="dxa"/>
            <w:vAlign w:val="bottom"/>
          </w:tcPr>
          <w:p w:rsidR="001442E7" w:rsidRDefault="001442E7" w:rsidP="00DD3789">
            <w:pPr>
              <w:rPr>
                <w:rFonts w:ascii="仿宋_GB2312" w:eastAsia="仿宋_GB2312" w:hAnsi="宋体" w:cs="宋体"/>
                <w:sz w:val="22"/>
              </w:rPr>
            </w:pPr>
          </w:p>
        </w:tc>
        <w:tc>
          <w:tcPr>
            <w:tcW w:w="2137" w:type="dxa"/>
            <w:vAlign w:val="bottom"/>
          </w:tcPr>
          <w:p w:rsidR="001442E7" w:rsidRDefault="001442E7" w:rsidP="00DD3789">
            <w:pPr>
              <w:rPr>
                <w:rFonts w:ascii="仿宋_GB2312" w:eastAsia="仿宋_GB2312" w:hAnsi="宋体" w:cs="宋体"/>
                <w:sz w:val="24"/>
                <w:szCs w:val="24"/>
              </w:rPr>
            </w:pPr>
          </w:p>
        </w:tc>
        <w:tc>
          <w:tcPr>
            <w:tcW w:w="1842" w:type="dxa"/>
            <w:vAlign w:val="center"/>
          </w:tcPr>
          <w:p w:rsidR="001442E7" w:rsidRDefault="001442E7" w:rsidP="00DD3789">
            <w:pPr>
              <w:jc w:val="center"/>
              <w:rPr>
                <w:rFonts w:ascii="仿宋_GB2312" w:eastAsia="仿宋_GB2312" w:hAnsi="宋体" w:cs="宋体"/>
                <w:sz w:val="22"/>
              </w:rPr>
            </w:pPr>
          </w:p>
        </w:tc>
        <w:tc>
          <w:tcPr>
            <w:tcW w:w="1134" w:type="dxa"/>
            <w:vAlign w:val="center"/>
          </w:tcPr>
          <w:p w:rsidR="001442E7" w:rsidRPr="00A116AA" w:rsidRDefault="001442E7" w:rsidP="00DD3789">
            <w:pPr>
              <w:jc w:val="center"/>
              <w:rPr>
                <w:rFonts w:ascii="仿宋_GB2312" w:eastAsia="仿宋_GB2312" w:hAnsi="宋体" w:cs="宋体"/>
                <w:sz w:val="24"/>
                <w:szCs w:val="24"/>
              </w:rPr>
            </w:pPr>
          </w:p>
        </w:tc>
        <w:tc>
          <w:tcPr>
            <w:tcW w:w="826" w:type="dxa"/>
            <w:vAlign w:val="center"/>
          </w:tcPr>
          <w:p w:rsidR="001442E7" w:rsidRDefault="001442E7" w:rsidP="00DD3789">
            <w:pPr>
              <w:jc w:val="center"/>
              <w:rPr>
                <w:rFonts w:ascii="仿宋_GB2312" w:eastAsia="仿宋_GB2312" w:hAnsi="宋体" w:cs="宋体"/>
                <w:sz w:val="22"/>
              </w:rPr>
            </w:pPr>
          </w:p>
        </w:tc>
        <w:tc>
          <w:tcPr>
            <w:tcW w:w="1131" w:type="dxa"/>
            <w:vAlign w:val="center"/>
          </w:tcPr>
          <w:p w:rsidR="001442E7" w:rsidRDefault="001442E7" w:rsidP="00DD3789">
            <w:pPr>
              <w:jc w:val="center"/>
              <w:rPr>
                <w:rFonts w:ascii="仿宋_GB2312" w:eastAsia="仿宋_GB2312" w:hAnsi="宋体" w:cs="宋体"/>
                <w:sz w:val="22"/>
              </w:rPr>
            </w:pPr>
          </w:p>
        </w:tc>
        <w:tc>
          <w:tcPr>
            <w:tcW w:w="1414" w:type="dxa"/>
            <w:vAlign w:val="center"/>
          </w:tcPr>
          <w:p w:rsidR="001442E7" w:rsidRPr="00A116AA" w:rsidRDefault="001442E7" w:rsidP="00DD3789">
            <w:pPr>
              <w:jc w:val="center"/>
              <w:rPr>
                <w:rFonts w:ascii="仿宋_GB2312" w:eastAsia="仿宋_GB2312" w:hAnsi="宋体" w:cs="宋体"/>
                <w:sz w:val="24"/>
                <w:szCs w:val="24"/>
              </w:rPr>
            </w:pPr>
          </w:p>
        </w:tc>
        <w:tc>
          <w:tcPr>
            <w:tcW w:w="1024" w:type="dxa"/>
            <w:vAlign w:val="center"/>
          </w:tcPr>
          <w:p w:rsidR="001442E7" w:rsidRPr="00A116AA" w:rsidRDefault="001442E7" w:rsidP="00DD3789">
            <w:pPr>
              <w:jc w:val="center"/>
              <w:rPr>
                <w:rFonts w:ascii="仿宋_GB2312" w:eastAsia="仿宋_GB2312"/>
                <w:sz w:val="24"/>
                <w:szCs w:val="24"/>
              </w:rPr>
            </w:pPr>
          </w:p>
        </w:tc>
      </w:tr>
      <w:tr w:rsidR="001442E7" w:rsidRPr="00A116AA" w:rsidTr="00DD3789">
        <w:trPr>
          <w:trHeight w:val="854"/>
        </w:trPr>
        <w:tc>
          <w:tcPr>
            <w:tcW w:w="815" w:type="dxa"/>
            <w:vAlign w:val="center"/>
          </w:tcPr>
          <w:p w:rsidR="001442E7" w:rsidRPr="007A3BC6" w:rsidRDefault="001442E7" w:rsidP="00DD3789">
            <w:pPr>
              <w:jc w:val="center"/>
              <w:rPr>
                <w:sz w:val="24"/>
                <w:szCs w:val="24"/>
              </w:rPr>
            </w:pPr>
          </w:p>
        </w:tc>
        <w:tc>
          <w:tcPr>
            <w:tcW w:w="1132" w:type="dxa"/>
            <w:vAlign w:val="center"/>
          </w:tcPr>
          <w:p w:rsidR="001442E7" w:rsidRPr="00A116AA" w:rsidRDefault="001442E7" w:rsidP="00DD3789">
            <w:pPr>
              <w:jc w:val="center"/>
              <w:rPr>
                <w:rFonts w:ascii="仿宋_GB2312" w:eastAsia="仿宋_GB2312"/>
                <w:sz w:val="24"/>
                <w:szCs w:val="24"/>
              </w:rPr>
            </w:pPr>
          </w:p>
        </w:tc>
        <w:tc>
          <w:tcPr>
            <w:tcW w:w="2687" w:type="dxa"/>
            <w:vAlign w:val="bottom"/>
          </w:tcPr>
          <w:p w:rsidR="001442E7" w:rsidRDefault="001442E7" w:rsidP="00DD3789">
            <w:pPr>
              <w:rPr>
                <w:rFonts w:ascii="仿宋_GB2312" w:eastAsia="仿宋_GB2312" w:hAnsi="宋体" w:cs="宋体"/>
                <w:sz w:val="22"/>
              </w:rPr>
            </w:pPr>
          </w:p>
        </w:tc>
        <w:tc>
          <w:tcPr>
            <w:tcW w:w="2137" w:type="dxa"/>
            <w:vAlign w:val="bottom"/>
          </w:tcPr>
          <w:p w:rsidR="001442E7" w:rsidRDefault="001442E7" w:rsidP="00DD3789">
            <w:pPr>
              <w:rPr>
                <w:rFonts w:ascii="仿宋_GB2312" w:eastAsia="仿宋_GB2312" w:hAnsi="宋体" w:cs="宋体"/>
                <w:sz w:val="24"/>
                <w:szCs w:val="24"/>
              </w:rPr>
            </w:pPr>
          </w:p>
        </w:tc>
        <w:tc>
          <w:tcPr>
            <w:tcW w:w="1842" w:type="dxa"/>
            <w:vAlign w:val="center"/>
          </w:tcPr>
          <w:p w:rsidR="001442E7" w:rsidRDefault="001442E7" w:rsidP="00DD3789">
            <w:pPr>
              <w:jc w:val="center"/>
              <w:rPr>
                <w:rFonts w:ascii="仿宋_GB2312" w:eastAsia="仿宋_GB2312" w:hAnsi="宋体" w:cs="宋体"/>
                <w:sz w:val="22"/>
              </w:rPr>
            </w:pPr>
          </w:p>
        </w:tc>
        <w:tc>
          <w:tcPr>
            <w:tcW w:w="1134" w:type="dxa"/>
            <w:vAlign w:val="center"/>
          </w:tcPr>
          <w:p w:rsidR="001442E7" w:rsidRPr="00A116AA" w:rsidRDefault="001442E7" w:rsidP="00DD3789">
            <w:pPr>
              <w:jc w:val="center"/>
              <w:rPr>
                <w:rFonts w:ascii="仿宋_GB2312" w:eastAsia="仿宋_GB2312" w:hAnsi="宋体" w:cs="宋体"/>
                <w:sz w:val="24"/>
                <w:szCs w:val="24"/>
              </w:rPr>
            </w:pPr>
          </w:p>
        </w:tc>
        <w:tc>
          <w:tcPr>
            <w:tcW w:w="826" w:type="dxa"/>
            <w:vAlign w:val="center"/>
          </w:tcPr>
          <w:p w:rsidR="001442E7" w:rsidRDefault="001442E7" w:rsidP="00DD3789">
            <w:pPr>
              <w:jc w:val="center"/>
              <w:rPr>
                <w:rFonts w:ascii="仿宋_GB2312" w:eastAsia="仿宋_GB2312" w:hAnsi="宋体" w:cs="宋体"/>
                <w:sz w:val="22"/>
              </w:rPr>
            </w:pPr>
          </w:p>
        </w:tc>
        <w:tc>
          <w:tcPr>
            <w:tcW w:w="1131" w:type="dxa"/>
            <w:vAlign w:val="center"/>
          </w:tcPr>
          <w:p w:rsidR="001442E7" w:rsidRDefault="001442E7" w:rsidP="00DD3789">
            <w:pPr>
              <w:jc w:val="center"/>
              <w:rPr>
                <w:rFonts w:ascii="仿宋_GB2312" w:eastAsia="仿宋_GB2312" w:hAnsi="宋体" w:cs="宋体"/>
                <w:sz w:val="22"/>
              </w:rPr>
            </w:pPr>
          </w:p>
        </w:tc>
        <w:tc>
          <w:tcPr>
            <w:tcW w:w="1414" w:type="dxa"/>
            <w:vAlign w:val="center"/>
          </w:tcPr>
          <w:p w:rsidR="001442E7" w:rsidRPr="00A116AA" w:rsidRDefault="001442E7" w:rsidP="00DD3789">
            <w:pPr>
              <w:jc w:val="center"/>
              <w:rPr>
                <w:rFonts w:ascii="仿宋_GB2312" w:eastAsia="仿宋_GB2312" w:hAnsi="宋体" w:cs="宋体"/>
                <w:sz w:val="24"/>
                <w:szCs w:val="24"/>
              </w:rPr>
            </w:pPr>
          </w:p>
        </w:tc>
        <w:tc>
          <w:tcPr>
            <w:tcW w:w="1024" w:type="dxa"/>
            <w:vAlign w:val="center"/>
          </w:tcPr>
          <w:p w:rsidR="001442E7" w:rsidRPr="00A116AA" w:rsidRDefault="001442E7" w:rsidP="00DD3789">
            <w:pPr>
              <w:jc w:val="center"/>
              <w:rPr>
                <w:rFonts w:ascii="仿宋_GB2312" w:eastAsia="仿宋_GB2312"/>
                <w:sz w:val="24"/>
                <w:szCs w:val="24"/>
              </w:rPr>
            </w:pPr>
          </w:p>
        </w:tc>
      </w:tr>
    </w:tbl>
    <w:p w:rsidR="001442E7" w:rsidRPr="007A3BC6" w:rsidRDefault="001442E7" w:rsidP="001442E7">
      <w:pPr>
        <w:rPr>
          <w:sz w:val="28"/>
          <w:szCs w:val="28"/>
        </w:rPr>
      </w:pPr>
    </w:p>
    <w:p w:rsidR="001442E7" w:rsidRPr="007A3BC6" w:rsidRDefault="001442E7" w:rsidP="001442E7">
      <w:pPr>
        <w:rPr>
          <w:sz w:val="28"/>
          <w:szCs w:val="28"/>
        </w:rPr>
      </w:pPr>
    </w:p>
    <w:p w:rsidR="00260F05" w:rsidRDefault="00260F05"/>
    <w:sectPr w:rsidR="00260F05" w:rsidSect="007A3BC6">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F05" w:rsidRDefault="00260F05" w:rsidP="001442E7">
      <w:r>
        <w:separator/>
      </w:r>
    </w:p>
  </w:endnote>
  <w:endnote w:type="continuationSeparator" w:id="1">
    <w:p w:rsidR="00260F05" w:rsidRDefault="00260F05" w:rsidP="001442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F05" w:rsidRDefault="00260F05" w:rsidP="001442E7">
      <w:r>
        <w:separator/>
      </w:r>
    </w:p>
  </w:footnote>
  <w:footnote w:type="continuationSeparator" w:id="1">
    <w:p w:rsidR="00260F05" w:rsidRDefault="00260F05" w:rsidP="001442E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42E7"/>
    <w:rsid w:val="001442E7"/>
    <w:rsid w:val="00260F0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2E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42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442E7"/>
    <w:rPr>
      <w:sz w:val="18"/>
      <w:szCs w:val="18"/>
    </w:rPr>
  </w:style>
  <w:style w:type="paragraph" w:styleId="a4">
    <w:name w:val="footer"/>
    <w:basedOn w:val="a"/>
    <w:link w:val="Char0"/>
    <w:uiPriority w:val="99"/>
    <w:semiHidden/>
    <w:unhideWhenUsed/>
    <w:rsid w:val="001442E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442E7"/>
    <w:rPr>
      <w:sz w:val="18"/>
      <w:szCs w:val="18"/>
    </w:rPr>
  </w:style>
  <w:style w:type="table" w:styleId="a5">
    <w:name w:val="Table Grid"/>
    <w:basedOn w:val="a1"/>
    <w:uiPriority w:val="59"/>
    <w:rsid w:val="001442E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526</Words>
  <Characters>3000</Characters>
  <Application>Microsoft Office Word</Application>
  <DocSecurity>0</DocSecurity>
  <Lines>25</Lines>
  <Paragraphs>7</Paragraphs>
  <ScaleCrop>false</ScaleCrop>
  <Company>Microsoft</Company>
  <LinksUpToDate>false</LinksUpToDate>
  <CharactersWithSpaces>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dc:creator>
  <cp:keywords/>
  <dc:description/>
  <cp:lastModifiedBy>MM</cp:lastModifiedBy>
  <cp:revision>2</cp:revision>
  <dcterms:created xsi:type="dcterms:W3CDTF">2021-12-16T07:50:00Z</dcterms:created>
  <dcterms:modified xsi:type="dcterms:W3CDTF">2021-12-16T07:50:00Z</dcterms:modified>
</cp:coreProperties>
</file>